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B7125C" w:rsidRDefault="00075A7C" w:rsidP="00F75C38">
      <w:pPr>
        <w:widowControl w:val="0"/>
        <w:tabs>
          <w:tab w:val="left" w:leader="dot" w:pos="2268"/>
          <w:tab w:val="left" w:leader="dot" w:pos="6237"/>
          <w:tab w:val="left" w:leader="dot" w:pos="8505"/>
        </w:tabs>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5581D8C5" w14:textId="24B2D46C" w:rsidR="008B2746" w:rsidRPr="001200AB" w:rsidRDefault="00EB02AE" w:rsidP="00F75C38">
      <w:pPr>
        <w:widowControl w:val="0"/>
        <w:tabs>
          <w:tab w:val="left" w:leader="dot" w:pos="2268"/>
          <w:tab w:val="left" w:leader="dot" w:pos="6237"/>
          <w:tab w:val="left" w:leader="dot" w:pos="8505"/>
        </w:tabs>
        <w:autoSpaceDE w:val="0"/>
        <w:autoSpaceDN w:val="0"/>
        <w:adjustRightInd w:val="0"/>
        <w:jc w:val="center"/>
        <w:outlineLvl w:val="0"/>
        <w:rPr>
          <w:rFonts w:asciiTheme="majorHAnsi" w:hAnsiTheme="majorHAnsi" w:cstheme="majorHAnsi"/>
          <w:smallCaps/>
          <w:color w:val="000000" w:themeColor="text1"/>
          <w:sz w:val="20"/>
          <w:szCs w:val="20"/>
        </w:rPr>
      </w:pPr>
      <w:r>
        <w:rPr>
          <w:rFonts w:asciiTheme="majorHAnsi" w:hAnsiTheme="majorHAnsi" w:cstheme="majorHAnsi"/>
          <w:smallCaps/>
          <w:color w:val="000000" w:themeColor="text1"/>
          <w:sz w:val="20"/>
          <w:szCs w:val="20"/>
        </w:rPr>
        <w:t>Responsable et solidaire</w:t>
      </w:r>
    </w:p>
    <w:p w14:paraId="53B6C82E" w14:textId="7A6B0CBD" w:rsidR="008810F7" w:rsidRPr="00235656"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Theme="majorHAnsi" w:hAnsiTheme="majorHAnsi" w:cstheme="majorHAnsi"/>
          <w:color w:val="FF0000"/>
          <w:sz w:val="20"/>
          <w:szCs w:val="20"/>
          <w:shd w:val="clear" w:color="auto" w:fill="FFFFFF"/>
        </w:rPr>
      </w:pPr>
      <w:r w:rsidRPr="00235656">
        <w:rPr>
          <w:rFonts w:asciiTheme="majorHAnsi" w:hAnsiTheme="majorHAnsi" w:cstheme="majorHAnsi"/>
          <w:noProof/>
          <w:color w:val="FF0000"/>
          <w:sz w:val="20"/>
          <w:szCs w:val="20"/>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C80120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235656"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FF0000"/>
          <w:sz w:val="20"/>
          <w:szCs w:val="20"/>
          <w14:shadow w14:blurRad="50800" w14:dist="38100" w14:dir="2700000" w14:sx="100000" w14:sy="100000" w14:kx="0" w14:ky="0" w14:algn="tl">
            <w14:srgbClr w14:val="000000">
              <w14:alpha w14:val="60000"/>
            </w14:srgbClr>
          </w14:shadow>
        </w:rPr>
        <w:sectPr w:rsidR="00075A7C" w:rsidRPr="00235656"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7AE79EFD" w14:textId="42101AED" w:rsidR="009A5715" w:rsidRPr="00EB02AE" w:rsidRDefault="001200AB" w:rsidP="00EB02AE">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w:t>
      </w:r>
      <w:r w:rsidRPr="001200AB">
        <w:rPr>
          <w:rFonts w:asciiTheme="majorHAnsi" w:hAnsiTheme="majorHAnsi" w:cstheme="majorHAnsi"/>
          <w:i/>
          <w:iCs/>
          <w:color w:val="000000" w:themeColor="text1"/>
          <w:sz w:val="20"/>
          <w:szCs w:val="20"/>
        </w:rPr>
        <w:t>L’heure est venue d’atterrir</w:t>
      </w:r>
      <w:proofErr w:type="gramStart"/>
      <w:r>
        <w:rPr>
          <w:rFonts w:asciiTheme="majorHAnsi" w:hAnsiTheme="majorHAnsi" w:cstheme="majorHAnsi"/>
          <w:color w:val="000000" w:themeColor="text1"/>
          <w:sz w:val="20"/>
          <w:szCs w:val="20"/>
        </w:rPr>
        <w:t> »…</w:t>
      </w:r>
      <w:proofErr w:type="gramEnd"/>
      <w:r>
        <w:rPr>
          <w:rFonts w:asciiTheme="majorHAnsi" w:hAnsiTheme="majorHAnsi" w:cstheme="majorHAnsi"/>
          <w:color w:val="000000" w:themeColor="text1"/>
          <w:sz w:val="20"/>
          <w:szCs w:val="20"/>
        </w:rPr>
        <w:t xml:space="preserve"> c’est ce que nous inspire quelques propos et attitudes de notre classe dirigeante de Polynésie !</w:t>
      </w:r>
      <w:r w:rsidR="00EB02AE">
        <w:rPr>
          <w:rFonts w:asciiTheme="majorHAnsi" w:hAnsiTheme="majorHAnsi" w:cstheme="majorHAnsi"/>
          <w:color w:val="000000" w:themeColor="text1"/>
          <w:sz w:val="20"/>
          <w:szCs w:val="20"/>
        </w:rPr>
        <w:t xml:space="preserve"> </w:t>
      </w:r>
      <w:r w:rsidR="009A5715" w:rsidRPr="009A5715">
        <w:rPr>
          <w:rFonts w:asciiTheme="majorHAnsi" w:hAnsiTheme="majorHAnsi" w:cstheme="majorHAnsi"/>
          <w:color w:val="000000" w:themeColor="text1"/>
          <w:sz w:val="20"/>
          <w:szCs w:val="20"/>
        </w:rPr>
        <w:t>Le dernier en date est</w:t>
      </w:r>
      <w:r w:rsidR="009A5715">
        <w:rPr>
          <w:rFonts w:asciiTheme="majorHAnsi" w:hAnsiTheme="majorHAnsi" w:cstheme="majorHAnsi"/>
          <w:color w:val="000000" w:themeColor="text1"/>
          <w:sz w:val="20"/>
          <w:szCs w:val="20"/>
        </w:rPr>
        <w:t> :</w:t>
      </w:r>
      <w:r w:rsidR="009A5715" w:rsidRPr="009A5715">
        <w:rPr>
          <w:rFonts w:asciiTheme="majorHAnsi" w:hAnsiTheme="majorHAnsi" w:cstheme="majorHAnsi"/>
          <w:color w:val="000000" w:themeColor="text1"/>
          <w:sz w:val="20"/>
          <w:szCs w:val="20"/>
        </w:rPr>
        <w:t xml:space="preserve"> « </w:t>
      </w:r>
      <w:r w:rsidR="009A5715">
        <w:rPr>
          <w:rFonts w:asciiTheme="majorHAnsi" w:hAnsiTheme="majorHAnsi" w:cstheme="majorHAnsi"/>
          <w:i/>
          <w:iCs/>
          <w:sz w:val="20"/>
          <w:szCs w:val="20"/>
        </w:rPr>
        <w:t>C</w:t>
      </w:r>
      <w:r w:rsidR="009A5715" w:rsidRPr="009A5715">
        <w:rPr>
          <w:rFonts w:asciiTheme="majorHAnsi" w:hAnsiTheme="majorHAnsi" w:cstheme="majorHAnsi"/>
          <w:i/>
          <w:iCs/>
          <w:sz w:val="20"/>
          <w:szCs w:val="20"/>
        </w:rPr>
        <w:t>'est aux parents à assumer leurs responsabilités, au lieu d'aller jouer au bingo</w:t>
      </w:r>
      <w:proofErr w:type="gramStart"/>
      <w:r w:rsidR="009A5715">
        <w:rPr>
          <w:rFonts w:asciiTheme="majorHAnsi" w:hAnsiTheme="majorHAnsi" w:cstheme="majorHAnsi"/>
          <w:sz w:val="20"/>
          <w:szCs w:val="20"/>
        </w:rPr>
        <w:t> »…</w:t>
      </w:r>
      <w:proofErr w:type="gramEnd"/>
    </w:p>
    <w:p w14:paraId="111834B5" w14:textId="73A2AB02" w:rsidR="009A5715" w:rsidRDefault="00EB02AE" w:rsidP="00C62561">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Responsable : oui… mais la responsabilité personnelle ne peut se construire sans la solidarité collective… Oui le Bingo, l’Ice… sont des calamités qui détruis</w:t>
      </w:r>
      <w:r w:rsidR="000A3FC1">
        <w:rPr>
          <w:rFonts w:asciiTheme="majorHAnsi" w:hAnsiTheme="majorHAnsi" w:cstheme="majorHAnsi"/>
          <w:color w:val="000000" w:themeColor="text1"/>
          <w:sz w:val="20"/>
          <w:szCs w:val="20"/>
        </w:rPr>
        <w:t>en</w:t>
      </w:r>
      <w:r>
        <w:rPr>
          <w:rFonts w:asciiTheme="majorHAnsi" w:hAnsiTheme="majorHAnsi" w:cstheme="majorHAnsi"/>
          <w:color w:val="000000" w:themeColor="text1"/>
          <w:sz w:val="20"/>
          <w:szCs w:val="20"/>
        </w:rPr>
        <w:t>t nos familles et particulièrement nos famil</w:t>
      </w:r>
      <w:r w:rsidR="000A3FC1">
        <w:rPr>
          <w:rFonts w:asciiTheme="majorHAnsi" w:hAnsiTheme="majorHAnsi" w:cstheme="majorHAnsi"/>
          <w:color w:val="000000" w:themeColor="text1"/>
          <w:sz w:val="20"/>
          <w:szCs w:val="20"/>
        </w:rPr>
        <w:t>les</w:t>
      </w:r>
      <w:r>
        <w:rPr>
          <w:rFonts w:asciiTheme="majorHAnsi" w:hAnsiTheme="majorHAnsi" w:cstheme="majorHAnsi"/>
          <w:color w:val="000000" w:themeColor="text1"/>
          <w:sz w:val="20"/>
          <w:szCs w:val="20"/>
        </w:rPr>
        <w:t xml:space="preserve"> les plus fragiles, le</w:t>
      </w:r>
      <w:r w:rsidR="000A3FC1">
        <w:rPr>
          <w:rFonts w:asciiTheme="majorHAnsi" w:hAnsiTheme="majorHAnsi" w:cstheme="majorHAnsi"/>
          <w:color w:val="000000" w:themeColor="text1"/>
          <w:sz w:val="20"/>
          <w:szCs w:val="20"/>
        </w:rPr>
        <w:t xml:space="preserve">s </w:t>
      </w:r>
      <w:r>
        <w:rPr>
          <w:rFonts w:asciiTheme="majorHAnsi" w:hAnsiTheme="majorHAnsi" w:cstheme="majorHAnsi"/>
          <w:color w:val="000000" w:themeColor="text1"/>
          <w:sz w:val="20"/>
          <w:szCs w:val="20"/>
        </w:rPr>
        <w:t>plus marginalis</w:t>
      </w:r>
      <w:r w:rsidR="000A3FC1">
        <w:rPr>
          <w:rFonts w:asciiTheme="majorHAnsi" w:hAnsiTheme="majorHAnsi" w:cstheme="majorHAnsi"/>
          <w:color w:val="000000" w:themeColor="text1"/>
          <w:sz w:val="20"/>
          <w:szCs w:val="20"/>
        </w:rPr>
        <w:t xml:space="preserve">ées… mais </w:t>
      </w:r>
      <w:r w:rsidR="00200A17">
        <w:rPr>
          <w:rFonts w:asciiTheme="majorHAnsi" w:hAnsiTheme="majorHAnsi" w:cstheme="majorHAnsi"/>
          <w:color w:val="000000" w:themeColor="text1"/>
          <w:sz w:val="20"/>
          <w:szCs w:val="20"/>
        </w:rPr>
        <w:t>ces familles</w:t>
      </w:r>
      <w:r w:rsidR="000A3FC1">
        <w:rPr>
          <w:rFonts w:asciiTheme="majorHAnsi" w:hAnsiTheme="majorHAnsi" w:cstheme="majorHAnsi"/>
          <w:color w:val="000000" w:themeColor="text1"/>
          <w:sz w:val="20"/>
          <w:szCs w:val="20"/>
        </w:rPr>
        <w:t xml:space="preserve"> ne pourront sortir la tête de l’eau, devenir responsable que si notre société accepte de se remettre en cause… si l’on se soucie réellement de justice sociale… d’une plus juste répartition des biens… si l’on passe d’une condescendance indécente d’une classe d’</w:t>
      </w:r>
      <w:proofErr w:type="spellStart"/>
      <w:r w:rsidR="000A3FC1">
        <w:rPr>
          <w:rFonts w:asciiTheme="majorHAnsi" w:hAnsiTheme="majorHAnsi" w:cstheme="majorHAnsi"/>
          <w:color w:val="000000" w:themeColor="text1"/>
          <w:sz w:val="20"/>
          <w:szCs w:val="20"/>
        </w:rPr>
        <w:t>Arii</w:t>
      </w:r>
      <w:proofErr w:type="spellEnd"/>
      <w:r w:rsidR="000A3FC1">
        <w:rPr>
          <w:rFonts w:asciiTheme="majorHAnsi" w:hAnsiTheme="majorHAnsi" w:cstheme="majorHAnsi"/>
          <w:color w:val="000000" w:themeColor="text1"/>
          <w:sz w:val="20"/>
          <w:szCs w:val="20"/>
        </w:rPr>
        <w:t xml:space="preserve"> à l’égard de</w:t>
      </w:r>
      <w:r w:rsidR="00200A17">
        <w:rPr>
          <w:rFonts w:asciiTheme="majorHAnsi" w:hAnsiTheme="majorHAnsi" w:cstheme="majorHAnsi"/>
          <w:color w:val="000000" w:themeColor="text1"/>
          <w:sz w:val="20"/>
          <w:szCs w:val="20"/>
        </w:rPr>
        <w:t>s</w:t>
      </w:r>
      <w:r w:rsidR="000A3FC1">
        <w:rPr>
          <w:rFonts w:asciiTheme="majorHAnsi" w:hAnsiTheme="majorHAnsi" w:cstheme="majorHAnsi"/>
          <w:color w:val="000000" w:themeColor="text1"/>
          <w:sz w:val="20"/>
          <w:szCs w:val="20"/>
        </w:rPr>
        <w:t xml:space="preserve"> </w:t>
      </w:r>
      <w:proofErr w:type="spellStart"/>
      <w:r w:rsidR="000A3FC1">
        <w:rPr>
          <w:rFonts w:asciiTheme="majorHAnsi" w:hAnsiTheme="majorHAnsi" w:cstheme="majorHAnsi"/>
          <w:color w:val="000000" w:themeColor="text1"/>
          <w:sz w:val="20"/>
          <w:szCs w:val="20"/>
        </w:rPr>
        <w:t>Manahune</w:t>
      </w:r>
      <w:proofErr w:type="spellEnd"/>
      <w:r w:rsidR="000A3FC1">
        <w:rPr>
          <w:rFonts w:asciiTheme="majorHAnsi" w:hAnsiTheme="majorHAnsi" w:cstheme="majorHAnsi"/>
          <w:color w:val="000000" w:themeColor="text1"/>
          <w:sz w:val="20"/>
          <w:szCs w:val="20"/>
        </w:rPr>
        <w:t xml:space="preserve"> à une communauté fraternelle ou tout homme est l’égal de l’autre…</w:t>
      </w:r>
    </w:p>
    <w:p w14:paraId="3BE49687" w14:textId="794E96A1" w:rsidR="00EB02AE" w:rsidRDefault="000A3FC1" w:rsidP="000A3FC1">
      <w:pPr>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Relisons ces quelques réflexions d’un grand homme visionnaire, Père Paul </w:t>
      </w:r>
      <w:proofErr w:type="spellStart"/>
      <w:r>
        <w:rPr>
          <w:rFonts w:asciiTheme="majorHAnsi" w:hAnsiTheme="majorHAnsi" w:cstheme="majorHAnsi"/>
          <w:color w:val="000000" w:themeColor="text1"/>
          <w:sz w:val="20"/>
          <w:szCs w:val="20"/>
        </w:rPr>
        <w:t>Hodée</w:t>
      </w:r>
      <w:proofErr w:type="spellEnd"/>
      <w:r w:rsidR="00B6461D">
        <w:rPr>
          <w:rFonts w:asciiTheme="majorHAnsi" w:hAnsiTheme="majorHAnsi" w:cstheme="majorHAnsi"/>
          <w:color w:val="000000" w:themeColor="text1"/>
          <w:sz w:val="20"/>
          <w:szCs w:val="20"/>
        </w:rPr>
        <w:t>, il y a 34 ans :</w:t>
      </w:r>
    </w:p>
    <w:p w14:paraId="4889C3F8" w14:textId="5BD22537" w:rsidR="00EB02AE" w:rsidRPr="00B6461D" w:rsidRDefault="000A3FC1" w:rsidP="000A3FC1">
      <w:pPr>
        <w:spacing w:after="120"/>
        <w:jc w:val="center"/>
        <w:rPr>
          <w:rFonts w:asciiTheme="majorHAnsi" w:hAnsiTheme="majorHAnsi" w:cs="Calibri (Titres)"/>
          <w:b/>
          <w:bCs/>
          <w:i/>
          <w:iCs/>
          <w:smallCaps/>
          <w:sz w:val="20"/>
          <w:szCs w:val="20"/>
        </w:rPr>
      </w:pPr>
      <w:r w:rsidRPr="00B6461D">
        <w:rPr>
          <w:rFonts w:asciiTheme="majorHAnsi" w:hAnsiTheme="majorHAnsi" w:cs="Calibri (Titres)"/>
          <w:b/>
          <w:bCs/>
          <w:i/>
          <w:iCs/>
          <w:smallCaps/>
          <w:sz w:val="20"/>
          <w:szCs w:val="20"/>
        </w:rPr>
        <w:t>Responsable et solidaire</w:t>
      </w:r>
    </w:p>
    <w:p w14:paraId="0E425C42" w14:textId="517389BE"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b/>
          <w:bCs/>
          <w:i/>
          <w:iCs/>
          <w:sz w:val="20"/>
          <w:szCs w:val="20"/>
        </w:rPr>
        <w:t>L</w:t>
      </w:r>
      <w:r w:rsidRPr="00B6461D">
        <w:rPr>
          <w:rFonts w:asciiTheme="majorHAnsi" w:hAnsiTheme="majorHAnsi" w:cstheme="majorHAnsi"/>
          <w:i/>
          <w:iCs/>
          <w:sz w:val="20"/>
          <w:szCs w:val="20"/>
        </w:rPr>
        <w:t>e 3</w:t>
      </w:r>
      <w:r w:rsidRPr="00B6461D">
        <w:rPr>
          <w:rFonts w:asciiTheme="majorHAnsi" w:hAnsiTheme="majorHAnsi" w:cstheme="majorHAnsi"/>
          <w:i/>
          <w:iCs/>
          <w:sz w:val="20"/>
          <w:szCs w:val="20"/>
          <w:vertAlign w:val="superscript"/>
        </w:rPr>
        <w:t>e</w:t>
      </w:r>
      <w:r w:rsidRPr="00B6461D">
        <w:rPr>
          <w:rFonts w:asciiTheme="majorHAnsi" w:hAnsiTheme="majorHAnsi" w:cstheme="majorHAnsi"/>
          <w:i/>
          <w:iCs/>
          <w:sz w:val="20"/>
          <w:szCs w:val="20"/>
        </w:rPr>
        <w:t> </w:t>
      </w:r>
      <w:r w:rsidRPr="00B6461D">
        <w:rPr>
          <w:rFonts w:asciiTheme="majorHAnsi" w:hAnsiTheme="majorHAnsi" w:cstheme="majorHAnsi"/>
          <w:i/>
          <w:iCs/>
          <w:sz w:val="20"/>
          <w:szCs w:val="20"/>
        </w:rPr>
        <w:t>Synode</w:t>
      </w:r>
      <w:r w:rsidRPr="00B6461D">
        <w:rPr>
          <w:rFonts w:asciiTheme="majorHAnsi" w:hAnsiTheme="majorHAnsi" w:cstheme="majorHAnsi"/>
          <w:i/>
          <w:iCs/>
          <w:sz w:val="20"/>
          <w:szCs w:val="20"/>
        </w:rPr>
        <w:t xml:space="preserve"> [1989]</w:t>
      </w:r>
      <w:r w:rsidRPr="00B6461D">
        <w:rPr>
          <w:rFonts w:asciiTheme="majorHAnsi" w:hAnsiTheme="majorHAnsi" w:cstheme="majorHAnsi"/>
          <w:i/>
          <w:iCs/>
          <w:sz w:val="20"/>
          <w:szCs w:val="20"/>
        </w:rPr>
        <w:t xml:space="preserve"> diocésain a comme orientation principale : promouvoir la responsabilité personnelle et la solidarité sociale. C’est le sens profond des 128 décisions à mettre en œuvre.</w:t>
      </w:r>
    </w:p>
    <w:p w14:paraId="23416E1B" w14:textId="77777777"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 xml:space="preserve">Remettre l’être humain debout, lui rendre sa dignité particulière en ouvrant le chemin de la liberté, travailler avec courage à la libération des esprits et des cœurs est plus que jamais la « Bonne Nouvelle » de Jésus-Christ. « Le Christ </w:t>
      </w:r>
      <w:r w:rsidRPr="00B6461D">
        <w:rPr>
          <w:rFonts w:asciiTheme="majorHAnsi" w:hAnsiTheme="majorHAnsi" w:cstheme="majorHAnsi"/>
          <w:i/>
          <w:iCs/>
          <w:sz w:val="20"/>
          <w:szCs w:val="20"/>
        </w:rPr>
        <w:t>nous a libérés pour que nous soyons vraiment libres » dit Paul aux Galates.</w:t>
      </w:r>
    </w:p>
    <w:p w14:paraId="7BEB79E0" w14:textId="77777777"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La liberté c’est rendre chacun responsable de sa propre vie, aider chaque personne à prendre elle-même son propre destin. Il n’est pas de responsabilité possible sans liberté réelle, sans libération profonde des peurs et des contraintes.</w:t>
      </w:r>
    </w:p>
    <w:p w14:paraId="51405CB3" w14:textId="77777777"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La liberté responsable n’est pas l’anarchie des égoïsmes, le mépris des individualismes. La liberté dans l’Esprit est ouverture aux autres, elle est partage des talents et des richesses ; elle est solidarité constructive. La liberté est Amour, Paix et Joie.</w:t>
      </w:r>
    </w:p>
    <w:p w14:paraId="50C1A0BE" w14:textId="77777777"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C’est pour cela que le signe le plus vrai d’une liberté responsable et solidaire est l’attention active à l’égard des pauvres, des sans-voix, des sans-dignité. La liberté responsable et solidaire bâtit la liberté et la dignité des enfants de Dieu au service de tous par l</w:t>
      </w:r>
      <w:proofErr w:type="gramStart"/>
      <w:r w:rsidRPr="00B6461D">
        <w:rPr>
          <w:rFonts w:asciiTheme="majorHAnsi" w:hAnsiTheme="majorHAnsi" w:cstheme="majorHAnsi"/>
          <w:i/>
          <w:iCs/>
          <w:sz w:val="20"/>
          <w:szCs w:val="20"/>
        </w:rPr>
        <w:t>’«</w:t>
      </w:r>
      <w:proofErr w:type="gramEnd"/>
      <w:r w:rsidRPr="00B6461D">
        <w:rPr>
          <w:rFonts w:asciiTheme="majorHAnsi" w:hAnsiTheme="majorHAnsi" w:cstheme="majorHAnsi"/>
          <w:i/>
          <w:iCs/>
          <w:sz w:val="20"/>
          <w:szCs w:val="20"/>
        </w:rPr>
        <w:t> option préférentielle pour les pauvres ».</w:t>
      </w:r>
    </w:p>
    <w:p w14:paraId="54D70D3A" w14:textId="77777777" w:rsidR="00EB02AE" w:rsidRPr="00B6461D" w:rsidRDefault="00EB02AE" w:rsidP="00EB02AE">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Avec Jésus, le Libérateur et le Sauveur, par les engagements du 3</w:t>
      </w:r>
      <w:r w:rsidRPr="00B6461D">
        <w:rPr>
          <w:rFonts w:asciiTheme="majorHAnsi" w:hAnsiTheme="majorHAnsi" w:cstheme="majorHAnsi"/>
          <w:i/>
          <w:iCs/>
          <w:sz w:val="20"/>
          <w:szCs w:val="20"/>
          <w:vertAlign w:val="superscript"/>
        </w:rPr>
        <w:t>e</w:t>
      </w:r>
      <w:r w:rsidRPr="00B6461D">
        <w:rPr>
          <w:rFonts w:asciiTheme="majorHAnsi" w:hAnsiTheme="majorHAnsi" w:cstheme="majorHAnsi"/>
          <w:i/>
          <w:iCs/>
          <w:sz w:val="20"/>
          <w:szCs w:val="20"/>
        </w:rPr>
        <w:t xml:space="preserve"> Synode, voulons-nous ici et aujourd’hui dans nos îles « annoncer la Bonne Nouvelle aux pauvres » pour remettre l’homme debout dans sa dignité et sa liberté ?</w:t>
      </w:r>
    </w:p>
    <w:p w14:paraId="13D2A939" w14:textId="428764E3" w:rsidR="00EB02AE" w:rsidRPr="00200A17" w:rsidRDefault="00EB02AE" w:rsidP="00200A17">
      <w:pPr>
        <w:spacing w:after="120"/>
        <w:jc w:val="both"/>
        <w:rPr>
          <w:rFonts w:asciiTheme="majorHAnsi" w:hAnsiTheme="majorHAnsi" w:cstheme="majorHAnsi"/>
          <w:i/>
          <w:iCs/>
          <w:sz w:val="20"/>
          <w:szCs w:val="20"/>
        </w:rPr>
      </w:pPr>
      <w:r w:rsidRPr="00B6461D">
        <w:rPr>
          <w:rFonts w:asciiTheme="majorHAnsi" w:hAnsiTheme="majorHAnsi" w:cstheme="majorHAnsi"/>
          <w:i/>
          <w:iCs/>
          <w:sz w:val="20"/>
          <w:szCs w:val="20"/>
        </w:rPr>
        <w:t xml:space="preserve">Responsables et solidaires, enjeux essentiels qui constituent le contenu exigeant des vœux et souhaits </w:t>
      </w:r>
      <w:r w:rsidRPr="00B6461D">
        <w:rPr>
          <w:rFonts w:asciiTheme="majorHAnsi" w:hAnsiTheme="majorHAnsi" w:cstheme="majorHAnsi"/>
          <w:i/>
          <w:iCs/>
          <w:sz w:val="20"/>
          <w:szCs w:val="20"/>
        </w:rPr>
        <w:t>[pour nos] lecteurs</w:t>
      </w:r>
      <w:r w:rsidRPr="00B6461D">
        <w:rPr>
          <w:rFonts w:asciiTheme="majorHAnsi" w:hAnsiTheme="majorHAnsi" w:cstheme="majorHAnsi"/>
          <w:i/>
          <w:iCs/>
          <w:sz w:val="20"/>
          <w:szCs w:val="20"/>
        </w:rPr>
        <w:t xml:space="preserve"> </w:t>
      </w:r>
      <w:r w:rsidRPr="00B6461D">
        <w:rPr>
          <w:rFonts w:asciiTheme="majorHAnsi" w:hAnsiTheme="majorHAnsi" w:cstheme="majorHAnsi"/>
          <w:i/>
          <w:iCs/>
          <w:sz w:val="20"/>
          <w:szCs w:val="20"/>
        </w:rPr>
        <w:t>[en ces temps]</w:t>
      </w:r>
      <w:r w:rsidRPr="00B6461D">
        <w:rPr>
          <w:rFonts w:asciiTheme="majorHAnsi" w:hAnsiTheme="majorHAnsi" w:cstheme="majorHAnsi"/>
          <w:i/>
          <w:iCs/>
          <w:sz w:val="20"/>
          <w:szCs w:val="20"/>
        </w:rPr>
        <w:t xml:space="preserve"> marquée par des choix importants que chacun aura à faire en conscience au service du Bien Commun de tous.</w:t>
      </w:r>
    </w:p>
    <w:p w14:paraId="20D5AA90" w14:textId="0AC651F3" w:rsidR="00CB7E46" w:rsidRPr="00235656" w:rsidRDefault="00CB7E46" w:rsidP="003E48F1">
      <w:pPr>
        <w:ind w:left="142" w:hanging="153"/>
        <w:jc w:val="center"/>
        <w:rPr>
          <w:rFonts w:asciiTheme="majorHAnsi" w:hAnsiTheme="majorHAnsi" w:cstheme="majorHAnsi"/>
          <w:color w:val="FF0000"/>
          <w:sz w:val="20"/>
          <w:szCs w:val="20"/>
        </w:rPr>
        <w:sectPr w:rsidR="00CB7E46" w:rsidRPr="00235656" w:rsidSect="00F0183E">
          <w:footerReference w:type="default" r:id="rId11"/>
          <w:type w:val="continuous"/>
          <w:pgSz w:w="11900" w:h="16840"/>
          <w:pgMar w:top="964" w:right="964" w:bottom="964" w:left="964" w:header="0" w:footer="0" w:gutter="0"/>
          <w:cols w:num="2" w:space="284"/>
        </w:sectPr>
      </w:pPr>
    </w:p>
    <w:p w14:paraId="7E20CF07" w14:textId="77777777" w:rsidR="002879F0" w:rsidRPr="00B7125C" w:rsidRDefault="002879F0" w:rsidP="002879F0">
      <w:pPr>
        <w:widowControl w:val="0"/>
        <w:autoSpaceDE w:val="0"/>
        <w:autoSpaceDN w:val="0"/>
        <w:adjustRightInd w:val="0"/>
        <w:outlineLvl w:val="0"/>
        <w:rPr>
          <w:rFonts w:asciiTheme="majorHAnsi" w:hAnsiTheme="majorHAnsi" w:cstheme="majorHAnsi"/>
          <w:color w:val="000000" w:themeColor="text1"/>
          <w:sz w:val="20"/>
          <w:szCs w:val="20"/>
        </w:rPr>
      </w:pPr>
      <w:r w:rsidRPr="00B7125C">
        <w:rPr>
          <w:rFonts w:asciiTheme="majorHAnsi" w:hAnsiTheme="majorHAnsi" w:cstheme="majorHAnsi"/>
          <w:noProof/>
          <w:color w:val="000000" w:themeColor="text1"/>
          <w:sz w:val="20"/>
          <w:szCs w:val="20"/>
        </w:rPr>
        <mc:AlternateContent>
          <mc:Choice Requires="wpg">
            <w:drawing>
              <wp:inline distT="0" distB="0" distL="0" distR="0" wp14:anchorId="519B239C" wp14:editId="47B1FB67">
                <wp:extent cx="6332220" cy="34925"/>
                <wp:effectExtent l="0" t="0" r="0" b="0"/>
                <wp:docPr id="8883617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3487380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18405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498993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619B9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kt35gIAAJ8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O56S3fmAgAAnw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" fillcolor="#548dd4 [1951]" stroked="f">
                  <v:textbox inset=",7.2pt,,7.2pt"/>
                </v:rect>
                <w10:anchorlock/>
              </v:group>
            </w:pict>
          </mc:Fallback>
        </mc:AlternateContent>
      </w:r>
    </w:p>
    <w:p w14:paraId="4BB3284B" w14:textId="3A026921" w:rsidR="002879F0" w:rsidRPr="00B7125C" w:rsidRDefault="0030482F" w:rsidP="002879F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Carnet de voyage</w:t>
      </w:r>
      <w:r w:rsidR="002879F0"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210E4CE" w14:textId="75628DBB" w:rsidR="002879F0" w:rsidRPr="0030482F" w:rsidRDefault="0030482F" w:rsidP="0030482F">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Pr>
          <w:rFonts w:asciiTheme="majorHAnsi" w:hAnsiTheme="majorHAnsi" w:cstheme="majorHAnsi"/>
          <w:smallCaps/>
          <w:color w:val="000000" w:themeColor="text1"/>
          <w:sz w:val="20"/>
          <w:szCs w:val="20"/>
        </w:rPr>
        <w:t>Yves HAUPERT, homme de Foi et homme de communication est entré dans la vie…</w:t>
      </w:r>
    </w:p>
    <w:p w14:paraId="2D2676A6" w14:textId="77777777" w:rsidR="002879F0" w:rsidRPr="00B7125C" w:rsidRDefault="002879F0" w:rsidP="002879F0">
      <w:pPr>
        <w:jc w:val="both"/>
        <w:rPr>
          <w:rFonts w:asciiTheme="majorHAnsi" w:hAnsiTheme="majorHAnsi" w:cstheme="majorHAnsi"/>
          <w:color w:val="000000" w:themeColor="text1"/>
          <w:sz w:val="20"/>
          <w:szCs w:val="20"/>
        </w:rPr>
        <w:sectPr w:rsidR="002879F0" w:rsidRPr="00B7125C" w:rsidSect="002879F0">
          <w:footerReference w:type="default" r:id="rId12"/>
          <w:type w:val="continuous"/>
          <w:pgSz w:w="11900" w:h="16840"/>
          <w:pgMar w:top="964" w:right="964" w:bottom="964" w:left="964" w:header="0" w:footer="0" w:gutter="0"/>
          <w:cols w:space="708"/>
        </w:sectPr>
      </w:pPr>
      <w:r w:rsidRPr="00B7125C">
        <w:rPr>
          <w:rFonts w:asciiTheme="majorHAnsi" w:hAnsiTheme="majorHAnsi" w:cstheme="majorHAnsi"/>
          <w:noProof/>
          <w:color w:val="000000" w:themeColor="text1"/>
          <w:sz w:val="20"/>
          <w:szCs w:val="20"/>
        </w:rPr>
        <mc:AlternateContent>
          <mc:Choice Requires="wpg">
            <w:drawing>
              <wp:inline distT="0" distB="0" distL="0" distR="0" wp14:anchorId="12066F32" wp14:editId="1BE47D4D">
                <wp:extent cx="6332220" cy="34925"/>
                <wp:effectExtent l="0" t="0" r="0" b="0"/>
                <wp:docPr id="77474465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838190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729187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900935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547F07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meECQ+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" fillcolor="#548dd4 [1951]" stroked="f">
                  <v:textbox inset=",7.2pt,,7.2pt"/>
                </v:rect>
                <w10:anchorlock/>
              </v:group>
            </w:pict>
          </mc:Fallback>
        </mc:AlternateContent>
      </w:r>
    </w:p>
    <w:p w14:paraId="20549F0A" w14:textId="707BE3C8" w:rsidR="0030482F" w:rsidRPr="0030482F" w:rsidRDefault="0030482F" w:rsidP="0030482F">
      <w:pPr>
        <w:jc w:val="both"/>
        <w:rPr>
          <w:rFonts w:asciiTheme="majorHAnsi" w:hAnsiTheme="majorHAnsi" w:cstheme="majorHAnsi"/>
          <w:color w:val="080809"/>
          <w:sz w:val="20"/>
          <w:szCs w:val="20"/>
        </w:rPr>
      </w:pPr>
      <w:r w:rsidRPr="0030482F">
        <w:rPr>
          <w:rFonts w:asciiTheme="majorHAnsi" w:hAnsiTheme="majorHAnsi" w:cstheme="majorHAnsi"/>
          <w:color w:val="080809"/>
          <w:sz w:val="20"/>
          <w:szCs w:val="20"/>
        </w:rPr>
        <w:t>Yves a marqué le paysage polynésien depuis plus de 30</w:t>
      </w:r>
      <w:r>
        <w:rPr>
          <w:rFonts w:asciiTheme="majorHAnsi" w:hAnsiTheme="majorHAnsi" w:cstheme="majorHAnsi"/>
          <w:color w:val="080809"/>
          <w:sz w:val="20"/>
          <w:szCs w:val="20"/>
        </w:rPr>
        <w:t> </w:t>
      </w:r>
      <w:r w:rsidRPr="0030482F">
        <w:rPr>
          <w:rFonts w:asciiTheme="majorHAnsi" w:hAnsiTheme="majorHAnsi" w:cstheme="majorHAnsi"/>
          <w:color w:val="080809"/>
          <w:sz w:val="20"/>
          <w:szCs w:val="20"/>
        </w:rPr>
        <w:t>ans, comme journaliste, homme engagé mais aussi un homme foi.</w:t>
      </w:r>
    </w:p>
    <w:p w14:paraId="696601F2" w14:textId="0ECEE9DF" w:rsidR="0030482F" w:rsidRPr="0030482F" w:rsidRDefault="0030482F" w:rsidP="0030482F">
      <w:pPr>
        <w:jc w:val="both"/>
        <w:rPr>
          <w:rFonts w:asciiTheme="majorHAnsi" w:hAnsiTheme="majorHAnsi" w:cstheme="majorHAnsi"/>
          <w:color w:val="080809"/>
          <w:sz w:val="20"/>
          <w:szCs w:val="20"/>
        </w:rPr>
      </w:pPr>
      <w:r w:rsidRPr="0030482F">
        <w:rPr>
          <w:rFonts w:asciiTheme="majorHAnsi" w:hAnsiTheme="majorHAnsi" w:cstheme="majorHAnsi"/>
          <w:color w:val="080809"/>
          <w:sz w:val="20"/>
          <w:szCs w:val="20"/>
        </w:rPr>
        <w:t>Il ne fut pas seulement le correspondant d</w:t>
      </w:r>
      <w:r>
        <w:rPr>
          <w:rFonts w:asciiTheme="majorHAnsi" w:hAnsiTheme="majorHAnsi" w:cstheme="majorHAnsi"/>
          <w:color w:val="080809"/>
          <w:sz w:val="20"/>
          <w:szCs w:val="20"/>
        </w:rPr>
        <w:t>es</w:t>
      </w:r>
      <w:r w:rsidRPr="0030482F">
        <w:rPr>
          <w:rFonts w:asciiTheme="majorHAnsi" w:hAnsiTheme="majorHAnsi" w:cstheme="majorHAnsi"/>
          <w:color w:val="080809"/>
          <w:sz w:val="20"/>
          <w:szCs w:val="20"/>
        </w:rPr>
        <w:t xml:space="preserve"> </w:t>
      </w:r>
      <w:r>
        <w:rPr>
          <w:rFonts w:asciiTheme="majorHAnsi" w:hAnsiTheme="majorHAnsi" w:cstheme="majorHAnsi"/>
          <w:color w:val="080809"/>
          <w:sz w:val="20"/>
          <w:szCs w:val="20"/>
        </w:rPr>
        <w:t xml:space="preserve">journaux </w:t>
      </w:r>
      <w:r w:rsidRPr="0030482F">
        <w:rPr>
          <w:rFonts w:asciiTheme="majorHAnsi" w:hAnsiTheme="majorHAnsi" w:cstheme="majorHAnsi"/>
          <w:i/>
          <w:iCs/>
          <w:color w:val="080809"/>
          <w:sz w:val="20"/>
          <w:szCs w:val="20"/>
        </w:rPr>
        <w:t>Pèlerin</w:t>
      </w:r>
      <w:r>
        <w:rPr>
          <w:rFonts w:asciiTheme="majorHAnsi" w:hAnsiTheme="majorHAnsi" w:cstheme="majorHAnsi"/>
          <w:color w:val="080809"/>
          <w:sz w:val="20"/>
          <w:szCs w:val="20"/>
        </w:rPr>
        <w:t xml:space="preserve"> et</w:t>
      </w:r>
      <w:r w:rsidRPr="0030482F">
        <w:rPr>
          <w:rFonts w:asciiTheme="majorHAnsi" w:hAnsiTheme="majorHAnsi" w:cstheme="majorHAnsi"/>
          <w:color w:val="080809"/>
          <w:sz w:val="20"/>
          <w:szCs w:val="20"/>
        </w:rPr>
        <w:t xml:space="preserve"> </w:t>
      </w:r>
      <w:r w:rsidRPr="0030482F">
        <w:rPr>
          <w:rFonts w:asciiTheme="majorHAnsi" w:hAnsiTheme="majorHAnsi" w:cstheme="majorHAnsi"/>
          <w:i/>
          <w:iCs/>
          <w:color w:val="080809"/>
          <w:sz w:val="20"/>
          <w:szCs w:val="20"/>
        </w:rPr>
        <w:t>La Croix</w:t>
      </w:r>
      <w:r w:rsidRPr="0030482F">
        <w:rPr>
          <w:rFonts w:asciiTheme="majorHAnsi" w:hAnsiTheme="majorHAnsi" w:cstheme="majorHAnsi"/>
          <w:color w:val="080809"/>
          <w:sz w:val="20"/>
          <w:szCs w:val="20"/>
        </w:rPr>
        <w:t>, il a aussi donné de nombreuses à la catéchèse, notamment au lycée Saint Joseph de Punaauia…</w:t>
      </w:r>
    </w:p>
    <w:p w14:paraId="09658D6A" w14:textId="497D623A" w:rsidR="0030482F" w:rsidRPr="0030482F" w:rsidRDefault="0030482F" w:rsidP="0030482F">
      <w:pPr>
        <w:jc w:val="both"/>
        <w:rPr>
          <w:rFonts w:asciiTheme="majorHAnsi" w:hAnsiTheme="majorHAnsi" w:cstheme="majorHAnsi"/>
          <w:color w:val="080809"/>
          <w:sz w:val="20"/>
          <w:szCs w:val="20"/>
        </w:rPr>
      </w:pPr>
      <w:r w:rsidRPr="0030482F">
        <w:rPr>
          <w:rFonts w:asciiTheme="majorHAnsi" w:hAnsiTheme="majorHAnsi" w:cstheme="majorHAnsi"/>
          <w:color w:val="080809"/>
          <w:sz w:val="20"/>
          <w:szCs w:val="20"/>
        </w:rPr>
        <w:t xml:space="preserve">Arrivé quelques mois avant mon ordination, nos chemins se sont </w:t>
      </w:r>
      <w:proofErr w:type="spellStart"/>
      <w:r w:rsidRPr="0030482F">
        <w:rPr>
          <w:rFonts w:asciiTheme="majorHAnsi" w:hAnsiTheme="majorHAnsi" w:cstheme="majorHAnsi"/>
          <w:color w:val="080809"/>
          <w:sz w:val="20"/>
          <w:szCs w:val="20"/>
        </w:rPr>
        <w:t>scroisés</w:t>
      </w:r>
      <w:proofErr w:type="spellEnd"/>
      <w:r w:rsidRPr="0030482F">
        <w:rPr>
          <w:rFonts w:asciiTheme="majorHAnsi" w:hAnsiTheme="majorHAnsi" w:cstheme="majorHAnsi"/>
          <w:color w:val="080809"/>
          <w:sz w:val="20"/>
          <w:szCs w:val="20"/>
        </w:rPr>
        <w:t xml:space="preserve"> de nombreuses fois ; l'Alsace, la Foi et le souci de la société polynésienne nous rapprochait…</w:t>
      </w:r>
    </w:p>
    <w:p w14:paraId="17EECF96" w14:textId="77777777" w:rsidR="0030482F" w:rsidRPr="0030482F" w:rsidRDefault="0030482F" w:rsidP="0030482F">
      <w:pPr>
        <w:jc w:val="both"/>
        <w:rPr>
          <w:rFonts w:asciiTheme="majorHAnsi" w:hAnsiTheme="majorHAnsi" w:cstheme="majorHAnsi"/>
          <w:color w:val="080809"/>
          <w:sz w:val="20"/>
          <w:szCs w:val="20"/>
        </w:rPr>
      </w:pPr>
      <w:r w:rsidRPr="0030482F">
        <w:rPr>
          <w:rFonts w:asciiTheme="majorHAnsi" w:hAnsiTheme="majorHAnsi" w:cstheme="majorHAnsi"/>
          <w:color w:val="080809"/>
          <w:sz w:val="20"/>
          <w:szCs w:val="20"/>
        </w:rPr>
        <w:t>Au cœur de la maladie, sa foi n'a pas vacillé… ensemble… autrement nous continuerons le chemin accompli…</w:t>
      </w:r>
    </w:p>
    <w:p w14:paraId="3F9E6A2F" w14:textId="5509AE96" w:rsidR="0030482F" w:rsidRPr="0030482F" w:rsidRDefault="0030482F" w:rsidP="0030482F">
      <w:pPr>
        <w:jc w:val="both"/>
        <w:rPr>
          <w:rFonts w:asciiTheme="majorHAnsi" w:hAnsiTheme="majorHAnsi" w:cstheme="majorHAnsi"/>
          <w:color w:val="080809"/>
          <w:sz w:val="20"/>
          <w:szCs w:val="20"/>
        </w:rPr>
      </w:pPr>
      <w:r w:rsidRPr="0030482F">
        <w:rPr>
          <w:rFonts w:asciiTheme="majorHAnsi" w:hAnsiTheme="majorHAnsi" w:cstheme="majorHAnsi"/>
          <w:color w:val="080809"/>
          <w:sz w:val="20"/>
          <w:szCs w:val="20"/>
        </w:rPr>
        <w:t>À son conjoint</w:t>
      </w:r>
      <w:r>
        <w:rPr>
          <w:rFonts w:asciiTheme="majorHAnsi" w:hAnsiTheme="majorHAnsi" w:cstheme="majorHAnsi"/>
          <w:color w:val="080809"/>
          <w:sz w:val="20"/>
          <w:szCs w:val="20"/>
        </w:rPr>
        <w:t xml:space="preserve"> David</w:t>
      </w:r>
      <w:r w:rsidRPr="0030482F">
        <w:rPr>
          <w:rFonts w:asciiTheme="majorHAnsi" w:hAnsiTheme="majorHAnsi" w:cstheme="majorHAnsi"/>
          <w:color w:val="080809"/>
          <w:sz w:val="20"/>
          <w:szCs w:val="20"/>
        </w:rPr>
        <w:t>, à sa maman… à sa famille et à ses amis, la paroisse de la Cathédrale présente ses sincères condoléances…</w:t>
      </w:r>
    </w:p>
    <w:p w14:paraId="2EFAF79A" w14:textId="23AE9ACF" w:rsidR="0030482F" w:rsidRPr="0030482F" w:rsidRDefault="0030482F" w:rsidP="0030482F">
      <w:pPr>
        <w:widowControl w:val="0"/>
        <w:autoSpaceDE w:val="0"/>
        <w:autoSpaceDN w:val="0"/>
        <w:adjustRightInd w:val="0"/>
        <w:spacing w:after="120"/>
        <w:jc w:val="center"/>
        <w:rPr>
          <w:rFonts w:asciiTheme="majorHAnsi" w:hAnsiTheme="majorHAnsi" w:cstheme="majorHAnsi"/>
          <w:color w:val="333333"/>
          <w:sz w:val="20"/>
          <w:szCs w:val="20"/>
          <w:shd w:val="clear" w:color="auto" w:fill="FFFFFF"/>
        </w:rPr>
      </w:pPr>
      <w:r>
        <w:rPr>
          <w:rFonts w:asciiTheme="majorHAnsi" w:hAnsiTheme="majorHAnsi" w:cstheme="majorHAnsi"/>
          <w:color w:val="333333"/>
          <w:sz w:val="20"/>
          <w:szCs w:val="20"/>
          <w:shd w:val="clear" w:color="auto" w:fill="FFFFFF"/>
        </w:rPr>
        <w:t>_______________</w:t>
      </w:r>
    </w:p>
    <w:p w14:paraId="7D82D965" w14:textId="6DDCF4DC" w:rsidR="0030482F" w:rsidRPr="001200AB" w:rsidRDefault="0030482F" w:rsidP="0030482F">
      <w:pPr>
        <w:jc w:val="both"/>
        <w:rPr>
          <w:rFonts w:asciiTheme="majorHAnsi" w:hAnsiTheme="majorHAnsi" w:cstheme="majorHAnsi"/>
          <w:color w:val="000000" w:themeColor="text1"/>
          <w:sz w:val="20"/>
          <w:szCs w:val="20"/>
        </w:rPr>
      </w:pPr>
      <w:r w:rsidRPr="0030482F">
        <w:rPr>
          <w:rFonts w:asciiTheme="majorHAnsi" w:hAnsiTheme="majorHAnsi" w:cstheme="majorHAnsi"/>
          <w:color w:val="333333"/>
          <w:sz w:val="20"/>
          <w:szCs w:val="20"/>
          <w:shd w:val="clear" w:color="auto" w:fill="FFFFFF"/>
        </w:rPr>
        <w:t>Yves HAUPERT alsacien d'origine, est né à Strasbourg</w:t>
      </w:r>
      <w:r>
        <w:rPr>
          <w:rFonts w:asciiTheme="majorHAnsi" w:hAnsiTheme="majorHAnsi" w:cstheme="majorHAnsi"/>
          <w:color w:val="333333"/>
          <w:sz w:val="20"/>
          <w:szCs w:val="20"/>
          <w:shd w:val="clear" w:color="auto" w:fill="FFFFFF"/>
        </w:rPr>
        <w:t xml:space="preserve"> en 1962</w:t>
      </w:r>
      <w:r w:rsidRPr="0030482F">
        <w:rPr>
          <w:rFonts w:asciiTheme="majorHAnsi" w:hAnsiTheme="majorHAnsi" w:cstheme="majorHAnsi"/>
          <w:color w:val="333333"/>
          <w:sz w:val="20"/>
          <w:szCs w:val="20"/>
          <w:shd w:val="clear" w:color="auto" w:fill="FFFFFF"/>
        </w:rPr>
        <w:t xml:space="preserve"> et réside en Polynésie française depuis 1992. Après des études à la faculté de Droit et des Sciences Politiques de Strasbourg où il décroche le premier prix au concours général de licence en Histoire des Institutions Politiques, et un passage en Théologie, il est entré comme journaliste reporter à RFO Guadeloupe en 1985, avant de poursuivre sa </w:t>
      </w:r>
      <w:r w:rsidRPr="0030482F">
        <w:rPr>
          <w:rFonts w:asciiTheme="majorHAnsi" w:hAnsiTheme="majorHAnsi" w:cstheme="majorHAnsi"/>
          <w:color w:val="333333"/>
          <w:sz w:val="20"/>
          <w:szCs w:val="20"/>
          <w:shd w:val="clear" w:color="auto" w:fill="FFFFFF"/>
        </w:rPr>
        <w:lastRenderedPageBreak/>
        <w:t>carrière à RFO Guyane puis RFO Polynésie, principalement comme reporter et présentateur du journal télévisé. Dans le même temps il est journaliste correspondant du quotidien La Croix et du Pèlerin Magazine, ainsi que de RFI (Radio France Internationale), ce qui l'amène à couvrir de nombreux évènements dans toute la grande Caraïbe et le plateau des Guyanes. En l'An 2000, il entre au service du gouvernement de la Polynésie française comme directeur du Service de Presse, puis conseiller du Président de la Polynésie française chargé de la Communication. Il a été le directeur de diverses publications et l'auteur de trois ouvrages</w:t>
      </w:r>
      <w:r>
        <w:rPr>
          <w:rFonts w:asciiTheme="majorHAnsi" w:hAnsiTheme="majorHAnsi" w:cstheme="majorHAnsi"/>
          <w:color w:val="333333"/>
          <w:sz w:val="20"/>
          <w:szCs w:val="20"/>
          <w:shd w:val="clear" w:color="auto" w:fill="FFFFFF"/>
        </w:rPr>
        <w:t> </w:t>
      </w:r>
      <w:r w:rsidRPr="0030482F">
        <w:rPr>
          <w:rFonts w:asciiTheme="majorHAnsi" w:hAnsiTheme="majorHAnsi" w:cstheme="majorHAnsi"/>
          <w:color w:val="333333"/>
          <w:sz w:val="20"/>
          <w:szCs w:val="20"/>
          <w:shd w:val="clear" w:color="auto" w:fill="FFFFFF"/>
        </w:rPr>
        <w:t>: Francis Sanford à cœur ouvert, 1998</w:t>
      </w:r>
      <w:r>
        <w:rPr>
          <w:rFonts w:asciiTheme="majorHAnsi" w:hAnsiTheme="majorHAnsi" w:cstheme="majorHAnsi"/>
          <w:color w:val="333333"/>
          <w:sz w:val="20"/>
          <w:szCs w:val="20"/>
          <w:shd w:val="clear" w:color="auto" w:fill="FFFFFF"/>
        </w:rPr>
        <w:t> </w:t>
      </w:r>
      <w:r w:rsidRPr="0030482F">
        <w:rPr>
          <w:rFonts w:asciiTheme="majorHAnsi" w:hAnsiTheme="majorHAnsi" w:cstheme="majorHAnsi"/>
          <w:color w:val="333333"/>
          <w:sz w:val="20"/>
          <w:szCs w:val="20"/>
          <w:shd w:val="clear" w:color="auto" w:fill="FFFFFF"/>
        </w:rPr>
        <w:t xml:space="preserve">; Maeva e te </w:t>
      </w:r>
      <w:proofErr w:type="spellStart"/>
      <w:r w:rsidRPr="0030482F">
        <w:rPr>
          <w:rFonts w:asciiTheme="majorHAnsi" w:hAnsiTheme="majorHAnsi" w:cstheme="majorHAnsi"/>
          <w:color w:val="333333"/>
          <w:sz w:val="20"/>
          <w:szCs w:val="20"/>
          <w:shd w:val="clear" w:color="auto" w:fill="FFFFFF"/>
        </w:rPr>
        <w:t>peretiteni</w:t>
      </w:r>
      <w:proofErr w:type="spellEnd"/>
      <w:r w:rsidRPr="0030482F">
        <w:rPr>
          <w:rFonts w:asciiTheme="majorHAnsi" w:hAnsiTheme="majorHAnsi" w:cstheme="majorHAnsi"/>
          <w:color w:val="333333"/>
          <w:sz w:val="20"/>
          <w:szCs w:val="20"/>
          <w:shd w:val="clear" w:color="auto" w:fill="FFFFFF"/>
        </w:rPr>
        <w:t xml:space="preserve"> - Jacques Chirac et la Polynésie française, 2004</w:t>
      </w:r>
      <w:r>
        <w:rPr>
          <w:rFonts w:asciiTheme="majorHAnsi" w:hAnsiTheme="majorHAnsi" w:cstheme="majorHAnsi"/>
          <w:color w:val="333333"/>
          <w:sz w:val="20"/>
          <w:szCs w:val="20"/>
          <w:shd w:val="clear" w:color="auto" w:fill="FFFFFF"/>
        </w:rPr>
        <w:t> </w:t>
      </w:r>
      <w:r w:rsidRPr="0030482F">
        <w:rPr>
          <w:rFonts w:asciiTheme="majorHAnsi" w:hAnsiTheme="majorHAnsi" w:cstheme="majorHAnsi"/>
          <w:color w:val="333333"/>
          <w:sz w:val="20"/>
          <w:szCs w:val="20"/>
          <w:shd w:val="clear" w:color="auto" w:fill="FFFFFF"/>
        </w:rPr>
        <w:t>; et</w:t>
      </w:r>
      <w:r>
        <w:rPr>
          <w:rFonts w:asciiTheme="majorHAnsi" w:hAnsiTheme="majorHAnsi" w:cstheme="majorHAnsi"/>
          <w:color w:val="333333"/>
          <w:sz w:val="20"/>
          <w:szCs w:val="20"/>
          <w:shd w:val="clear" w:color="auto" w:fill="FFFFFF"/>
        </w:rPr>
        <w:t xml:space="preserve"> </w:t>
      </w:r>
      <w:proofErr w:type="spellStart"/>
      <w:r w:rsidRPr="0030482F">
        <w:rPr>
          <w:rFonts w:asciiTheme="majorHAnsi" w:hAnsiTheme="majorHAnsi" w:cstheme="majorHAnsi"/>
          <w:color w:val="333333"/>
          <w:sz w:val="20"/>
          <w:szCs w:val="20"/>
          <w:shd w:val="clear" w:color="auto" w:fill="FFFFFF"/>
        </w:rPr>
        <w:t>Taui</w:t>
      </w:r>
      <w:proofErr w:type="spellEnd"/>
      <w:r w:rsidRPr="0030482F">
        <w:rPr>
          <w:rFonts w:asciiTheme="majorHAnsi" w:hAnsiTheme="majorHAnsi" w:cstheme="majorHAnsi"/>
          <w:color w:val="333333"/>
          <w:sz w:val="20"/>
          <w:szCs w:val="20"/>
          <w:shd w:val="clear" w:color="auto" w:fill="FFFFFF"/>
        </w:rPr>
        <w:t>, l'espoir trahi, 2005. Il a lancé et animé sur RFO Polynésie dès 1998 la première émission littéraire intitulée Ancrage</w:t>
      </w:r>
      <w:r>
        <w:rPr>
          <w:rFonts w:asciiTheme="majorHAnsi" w:hAnsiTheme="majorHAnsi" w:cstheme="majorHAnsi"/>
          <w:color w:val="333333"/>
          <w:sz w:val="20"/>
          <w:szCs w:val="20"/>
          <w:shd w:val="clear" w:color="auto" w:fill="FFFFFF"/>
        </w:rPr>
        <w:t> </w:t>
      </w:r>
      <w:r w:rsidRPr="0030482F">
        <w:rPr>
          <w:rFonts w:asciiTheme="majorHAnsi" w:hAnsiTheme="majorHAnsi" w:cstheme="majorHAnsi"/>
          <w:color w:val="333333"/>
          <w:sz w:val="20"/>
          <w:szCs w:val="20"/>
          <w:shd w:val="clear" w:color="auto" w:fill="FFFFFF"/>
        </w:rPr>
        <w:t xml:space="preserve">; émission reprise sur TNTV </w:t>
      </w:r>
      <w:r>
        <w:rPr>
          <w:rFonts w:asciiTheme="majorHAnsi" w:hAnsiTheme="majorHAnsi" w:cstheme="majorHAnsi"/>
          <w:color w:val="333333"/>
          <w:sz w:val="20"/>
          <w:szCs w:val="20"/>
          <w:shd w:val="clear" w:color="auto" w:fill="FFFFFF"/>
        </w:rPr>
        <w:t>à partir de</w:t>
      </w:r>
      <w:r w:rsidRPr="0030482F">
        <w:rPr>
          <w:rFonts w:asciiTheme="majorHAnsi" w:hAnsiTheme="majorHAnsi" w:cstheme="majorHAnsi"/>
          <w:color w:val="333333"/>
          <w:sz w:val="20"/>
          <w:szCs w:val="20"/>
          <w:shd w:val="clear" w:color="auto" w:fill="FFFFFF"/>
        </w:rPr>
        <w:t xml:space="preserve"> 2007 et intitulée </w:t>
      </w:r>
      <w:r w:rsidRPr="0030482F">
        <w:rPr>
          <w:rFonts w:asciiTheme="majorHAnsi" w:hAnsiTheme="majorHAnsi" w:cstheme="majorHAnsi"/>
          <w:i/>
          <w:iCs/>
          <w:color w:val="333333"/>
          <w:sz w:val="20"/>
          <w:szCs w:val="20"/>
          <w:shd w:val="clear" w:color="auto" w:fill="FFFFFF"/>
        </w:rPr>
        <w:t>À livres ouverts</w:t>
      </w:r>
      <w:r w:rsidRPr="0030482F">
        <w:rPr>
          <w:rFonts w:asciiTheme="majorHAnsi" w:hAnsiTheme="majorHAnsi" w:cstheme="majorHAnsi"/>
          <w:color w:val="333333"/>
          <w:sz w:val="20"/>
          <w:szCs w:val="20"/>
          <w:shd w:val="clear" w:color="auto" w:fill="FFFFFF"/>
        </w:rPr>
        <w:t xml:space="preserve">. En 2009, à l'occasion du salon du Livre il lance en association avec les éditeurs et libraires de </w:t>
      </w:r>
      <w:r w:rsidRPr="0030482F">
        <w:rPr>
          <w:rFonts w:asciiTheme="majorHAnsi" w:hAnsiTheme="majorHAnsi" w:cstheme="majorHAnsi"/>
          <w:color w:val="333333"/>
          <w:sz w:val="20"/>
          <w:szCs w:val="20"/>
          <w:shd w:val="clear" w:color="auto" w:fill="FFFFFF"/>
        </w:rPr>
        <w:t>Polynésie française le prix TNTV des lecteurs</w:t>
      </w:r>
      <w:r w:rsidRPr="0030482F">
        <w:rPr>
          <w:rFonts w:asciiTheme="majorHAnsi" w:hAnsiTheme="majorHAnsi" w:cstheme="majorHAnsi"/>
          <w:color w:val="000000" w:themeColor="text1"/>
          <w:sz w:val="20"/>
          <w:szCs w:val="20"/>
          <w:shd w:val="clear" w:color="auto" w:fill="FFFFFF"/>
        </w:rPr>
        <w:t xml:space="preserve">. </w:t>
      </w:r>
      <w:r>
        <w:rPr>
          <w:rFonts w:asciiTheme="majorHAnsi" w:hAnsiTheme="majorHAnsi" w:cstheme="majorHAnsi"/>
          <w:color w:val="000000" w:themeColor="text1"/>
          <w:sz w:val="20"/>
          <w:szCs w:val="20"/>
        </w:rPr>
        <w:t>E</w:t>
      </w:r>
      <w:r w:rsidRPr="0030482F">
        <w:rPr>
          <w:rFonts w:asciiTheme="majorHAnsi" w:hAnsiTheme="majorHAnsi" w:cstheme="majorHAnsi"/>
          <w:color w:val="000000" w:themeColor="text1"/>
          <w:sz w:val="20"/>
          <w:szCs w:val="20"/>
        </w:rPr>
        <w:t xml:space="preserve">n 2007, c’est de TNTV dont il prend la direction générale. </w:t>
      </w:r>
      <w:r>
        <w:rPr>
          <w:rFonts w:asciiTheme="majorHAnsi" w:hAnsiTheme="majorHAnsi" w:cstheme="majorHAnsi"/>
          <w:color w:val="000000" w:themeColor="text1"/>
          <w:sz w:val="20"/>
          <w:szCs w:val="20"/>
        </w:rPr>
        <w:t>À</w:t>
      </w:r>
      <w:r w:rsidRPr="0030482F">
        <w:rPr>
          <w:rFonts w:asciiTheme="majorHAnsi" w:hAnsiTheme="majorHAnsi" w:cstheme="majorHAnsi"/>
          <w:color w:val="000000" w:themeColor="text1"/>
          <w:sz w:val="20"/>
          <w:szCs w:val="20"/>
        </w:rPr>
        <w:t xml:space="preserve"> la tête de la chaîne, il renforce la production locale malgré un contexte budgétaire contraint, un climat social tendu et une forte concurrence. Après son départ en 2013, il revient aux affaires publiques, poursuivant sa carrière dans la communication institutionnelle, notamment à la Direction des affaires maritimes, puis auprès du président de la Polynésie. En janvier 2024, il fait son retour à TNTV comme directeur général délégué aux côtés de Karl </w:t>
      </w:r>
      <w:proofErr w:type="spellStart"/>
      <w:r w:rsidRPr="0030482F">
        <w:rPr>
          <w:rFonts w:asciiTheme="majorHAnsi" w:hAnsiTheme="majorHAnsi" w:cstheme="majorHAnsi"/>
          <w:color w:val="000000" w:themeColor="text1"/>
          <w:sz w:val="20"/>
          <w:szCs w:val="20"/>
        </w:rPr>
        <w:t>Tefaatau</w:t>
      </w:r>
      <w:proofErr w:type="spellEnd"/>
      <w:r w:rsidRPr="0030482F">
        <w:rPr>
          <w:rFonts w:asciiTheme="majorHAnsi" w:hAnsiTheme="majorHAnsi" w:cstheme="majorHAnsi"/>
          <w:color w:val="000000" w:themeColor="text1"/>
          <w:sz w:val="20"/>
          <w:szCs w:val="20"/>
        </w:rPr>
        <w:t>, directeur général. Sa mission</w:t>
      </w:r>
      <w:r>
        <w:rPr>
          <w:rFonts w:asciiTheme="majorHAnsi" w:hAnsiTheme="majorHAnsi" w:cstheme="majorHAnsi"/>
          <w:color w:val="000000" w:themeColor="text1"/>
          <w:sz w:val="20"/>
          <w:szCs w:val="20"/>
        </w:rPr>
        <w:t> </w:t>
      </w:r>
      <w:r w:rsidRPr="0030482F">
        <w:rPr>
          <w:rFonts w:asciiTheme="majorHAnsi" w:hAnsiTheme="majorHAnsi" w:cstheme="majorHAnsi"/>
          <w:color w:val="000000" w:themeColor="text1"/>
          <w:sz w:val="20"/>
          <w:szCs w:val="20"/>
        </w:rPr>
        <w:t>: l’information et les programmes</w:t>
      </w:r>
      <w:r w:rsidRPr="001200AB">
        <w:rPr>
          <w:rFonts w:asciiTheme="majorHAnsi" w:hAnsiTheme="majorHAnsi" w:cstheme="majorHAnsi"/>
          <w:color w:val="000000" w:themeColor="text1"/>
          <w:sz w:val="20"/>
          <w:szCs w:val="20"/>
        </w:rPr>
        <w:t>.</w:t>
      </w:r>
      <w:r w:rsidR="001200AB" w:rsidRPr="001200AB">
        <w:rPr>
          <w:rFonts w:asciiTheme="majorHAnsi" w:hAnsiTheme="majorHAnsi" w:cstheme="majorHAnsi"/>
          <w:color w:val="000000" w:themeColor="text1"/>
          <w:sz w:val="20"/>
          <w:szCs w:val="20"/>
        </w:rPr>
        <w:t xml:space="preserve"> </w:t>
      </w:r>
      <w:r w:rsidR="001200AB" w:rsidRPr="001200AB">
        <w:rPr>
          <w:rFonts w:asciiTheme="majorHAnsi" w:hAnsiTheme="majorHAnsi" w:cstheme="majorHAnsi"/>
          <w:color w:val="000000"/>
          <w:sz w:val="20"/>
          <w:szCs w:val="20"/>
          <w:shd w:val="clear" w:color="auto" w:fill="FFFFFF"/>
        </w:rPr>
        <w:t>Hospitalisé depuis peu, il s'est éteint à l'âge de 63</w:t>
      </w:r>
      <w:r w:rsidR="001200AB">
        <w:rPr>
          <w:rFonts w:asciiTheme="majorHAnsi" w:hAnsiTheme="majorHAnsi" w:cstheme="majorHAnsi"/>
          <w:color w:val="000000"/>
          <w:sz w:val="20"/>
          <w:szCs w:val="20"/>
          <w:shd w:val="clear" w:color="auto" w:fill="FFFFFF"/>
        </w:rPr>
        <w:t> </w:t>
      </w:r>
      <w:r w:rsidR="001200AB" w:rsidRPr="001200AB">
        <w:rPr>
          <w:rFonts w:asciiTheme="majorHAnsi" w:hAnsiTheme="majorHAnsi" w:cstheme="majorHAnsi"/>
          <w:color w:val="000000"/>
          <w:sz w:val="20"/>
          <w:szCs w:val="20"/>
          <w:shd w:val="clear" w:color="auto" w:fill="FFFFFF"/>
        </w:rPr>
        <w:t>ans à son domicile, entouré de ses proches</w:t>
      </w:r>
      <w:r w:rsidR="001200AB">
        <w:rPr>
          <w:rFonts w:asciiTheme="majorHAnsi" w:hAnsiTheme="majorHAnsi" w:cstheme="majorHAnsi"/>
          <w:color w:val="000000"/>
          <w:sz w:val="20"/>
          <w:szCs w:val="20"/>
          <w:shd w:val="clear" w:color="auto" w:fill="FFFFFF"/>
        </w:rPr>
        <w:t>.</w:t>
      </w:r>
    </w:p>
    <w:p w14:paraId="06CF6C9B" w14:textId="61B0264F" w:rsidR="002879F0" w:rsidRPr="001200AB" w:rsidRDefault="001200AB" w:rsidP="0030482F">
      <w:pPr>
        <w:widowControl w:val="0"/>
        <w:autoSpaceDE w:val="0"/>
        <w:autoSpaceDN w:val="0"/>
        <w:adjustRightInd w:val="0"/>
        <w:spacing w:after="120"/>
        <w:jc w:val="both"/>
        <w:rPr>
          <w:rFonts w:asciiTheme="majorHAnsi" w:hAnsiTheme="majorHAnsi" w:cstheme="majorHAnsi"/>
          <w:color w:val="000000" w:themeColor="text1"/>
          <w:sz w:val="20"/>
          <w:szCs w:val="20"/>
        </w:rPr>
      </w:pPr>
      <w:r w:rsidRPr="001200AB">
        <w:rPr>
          <w:rFonts w:asciiTheme="majorHAnsi" w:hAnsiTheme="majorHAnsi" w:cstheme="majorHAnsi"/>
          <w:color w:val="000000"/>
          <w:sz w:val="20"/>
          <w:szCs w:val="20"/>
          <w:shd w:val="clear" w:color="auto" w:fill="FFFFFF"/>
        </w:rPr>
        <w:t xml:space="preserve">Homme de Foi, Yves </w:t>
      </w:r>
      <w:proofErr w:type="spellStart"/>
      <w:r w:rsidRPr="001200AB">
        <w:rPr>
          <w:rFonts w:asciiTheme="majorHAnsi" w:hAnsiTheme="majorHAnsi" w:cstheme="majorHAnsi"/>
          <w:color w:val="000000"/>
          <w:sz w:val="20"/>
          <w:szCs w:val="20"/>
          <w:shd w:val="clear" w:color="auto" w:fill="FFFFFF"/>
        </w:rPr>
        <w:t>Haupert</w:t>
      </w:r>
      <w:proofErr w:type="spellEnd"/>
      <w:r w:rsidRPr="001200AB">
        <w:rPr>
          <w:rFonts w:asciiTheme="majorHAnsi" w:hAnsiTheme="majorHAnsi" w:cstheme="majorHAnsi"/>
          <w:color w:val="000000"/>
          <w:sz w:val="20"/>
          <w:szCs w:val="20"/>
          <w:shd w:val="clear" w:color="auto" w:fill="FFFFFF"/>
        </w:rPr>
        <w:t xml:space="preserve"> laisse derrière lui un héritage marqué par l’exigence journalistique, l’amour de la culture et un engagement constant au service de l’information du pays et surtout, des Polynésiens.</w:t>
      </w:r>
    </w:p>
    <w:p w14:paraId="5E862669" w14:textId="77777777" w:rsidR="002879F0" w:rsidRPr="00235656" w:rsidRDefault="002879F0" w:rsidP="002879F0">
      <w:pPr>
        <w:spacing w:after="120"/>
        <w:rPr>
          <w:rFonts w:asciiTheme="majorHAnsi" w:hAnsiTheme="majorHAnsi" w:cstheme="majorHAnsi"/>
          <w:i/>
          <w:color w:val="FF0000"/>
          <w:sz w:val="20"/>
          <w:szCs w:val="20"/>
        </w:rPr>
        <w:sectPr w:rsidR="002879F0" w:rsidRPr="00235656" w:rsidSect="002879F0">
          <w:type w:val="continuous"/>
          <w:pgSz w:w="11900" w:h="16840"/>
          <w:pgMar w:top="964" w:right="964" w:bottom="964" w:left="964" w:header="0" w:footer="0" w:gutter="0"/>
          <w:cols w:num="2" w:space="284"/>
        </w:sectPr>
      </w:pPr>
    </w:p>
    <w:p w14:paraId="2D5D02D8" w14:textId="60677150" w:rsidR="00B7213B" w:rsidRPr="00B7125C" w:rsidRDefault="00B7213B" w:rsidP="00B24DBE">
      <w:pPr>
        <w:widowControl w:val="0"/>
        <w:autoSpaceDE w:val="0"/>
        <w:autoSpaceDN w:val="0"/>
        <w:adjustRightInd w:val="0"/>
        <w:outlineLvl w:val="0"/>
        <w:rPr>
          <w:rFonts w:asciiTheme="majorHAnsi" w:hAnsiTheme="majorHAnsi" w:cstheme="majorHAnsi"/>
          <w:color w:val="000000" w:themeColor="text1"/>
          <w:sz w:val="20"/>
          <w:szCs w:val="20"/>
        </w:rPr>
      </w:pPr>
      <w:r w:rsidRPr="00B7125C">
        <w:rPr>
          <w:rFonts w:asciiTheme="majorHAnsi" w:hAnsiTheme="majorHAnsi" w:cstheme="majorHAnsi"/>
          <w:noProof/>
          <w:color w:val="000000" w:themeColor="text1"/>
          <w:sz w:val="20"/>
          <w:szCs w:val="20"/>
        </w:rPr>
        <mc:AlternateContent>
          <mc:Choice Requires="wpg">
            <w:drawing>
              <wp:inline distT="0" distB="0" distL="0" distR="0" wp14:anchorId="60E1C9D2" wp14:editId="51086C08">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56037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6442EF9C" w14:textId="77777777" w:rsidR="00B7213B" w:rsidRPr="00B7125C" w:rsidRDefault="00B7213B" w:rsidP="00B7213B">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774A3153" w14:textId="6C9EBA41" w:rsidR="00DD65E5" w:rsidRPr="00B7125C" w:rsidRDefault="00DD65E5" w:rsidP="00DD65E5">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B7125C">
        <w:rPr>
          <w:rFonts w:asciiTheme="majorHAnsi" w:hAnsiTheme="majorHAnsi" w:cstheme="majorHAnsi"/>
          <w:smallCaps/>
          <w:color w:val="000000" w:themeColor="text1"/>
          <w:sz w:val="20"/>
          <w:szCs w:val="20"/>
        </w:rPr>
        <w:t>La Cathédrale de Papeete – 1875 – 2025 (</w:t>
      </w:r>
      <w:r w:rsidR="00B7125C">
        <w:rPr>
          <w:rFonts w:asciiTheme="majorHAnsi" w:hAnsiTheme="majorHAnsi" w:cstheme="majorHAnsi"/>
          <w:smallCaps/>
          <w:color w:val="000000" w:themeColor="text1"/>
          <w:sz w:val="20"/>
          <w:szCs w:val="20"/>
        </w:rPr>
        <w:t>8</w:t>
      </w:r>
      <w:r w:rsidRPr="00B7125C">
        <w:rPr>
          <w:rFonts w:asciiTheme="majorHAnsi" w:hAnsiTheme="majorHAnsi" w:cstheme="majorHAnsi"/>
          <w:smallCaps/>
          <w:color w:val="000000" w:themeColor="text1"/>
          <w:sz w:val="20"/>
          <w:szCs w:val="20"/>
        </w:rPr>
        <w:t>)</w:t>
      </w:r>
    </w:p>
    <w:p w14:paraId="4D533BD6" w14:textId="0337891F" w:rsidR="00B7213B" w:rsidRPr="00B7125C" w:rsidRDefault="00D81F5C" w:rsidP="00DD65E5">
      <w:pPr>
        <w:shd w:val="clear" w:color="auto" w:fill="FFFFFF"/>
        <w:jc w:val="both"/>
        <w:rPr>
          <w:rFonts w:asciiTheme="majorHAnsi" w:hAnsiTheme="majorHAnsi" w:cstheme="majorHAnsi"/>
          <w:color w:val="000000" w:themeColor="text1"/>
          <w:sz w:val="20"/>
          <w:szCs w:val="20"/>
        </w:rPr>
      </w:pPr>
      <w:r w:rsidRPr="00B7125C">
        <w:rPr>
          <w:rFonts w:asciiTheme="majorHAnsi" w:hAnsiTheme="majorHAnsi" w:cstheme="majorHAnsi"/>
          <w:color w:val="000000" w:themeColor="text1"/>
          <w:sz w:val="20"/>
          <w:szCs w:val="20"/>
        </w:rPr>
        <w:t>Pour nous préparer au 150</w:t>
      </w:r>
      <w:r w:rsidRPr="00B7125C">
        <w:rPr>
          <w:rFonts w:asciiTheme="majorHAnsi" w:hAnsiTheme="majorHAnsi" w:cstheme="majorHAnsi"/>
          <w:color w:val="000000" w:themeColor="text1"/>
          <w:sz w:val="20"/>
          <w:szCs w:val="20"/>
          <w:vertAlign w:val="superscript"/>
        </w:rPr>
        <w:t>ème</w:t>
      </w:r>
      <w:r w:rsidRPr="00B7125C">
        <w:rPr>
          <w:rFonts w:asciiTheme="majorHAnsi" w:hAnsiTheme="majorHAnsi" w:cstheme="majorHAnsi"/>
          <w:color w:val="000000" w:themeColor="text1"/>
          <w:sz w:val="20"/>
          <w:szCs w:val="20"/>
        </w:rPr>
        <w:t xml:space="preserve"> anniversaire de la Cathédrale de Papeete, nous vous proposons de parcourir l’histoire de notre Cathédrale et l’origine de son implantation.… Aujourd’hui, petit retour en arrière avec l</w:t>
      </w:r>
      <w:r w:rsidR="00B7125C">
        <w:rPr>
          <w:rFonts w:asciiTheme="majorHAnsi" w:hAnsiTheme="majorHAnsi" w:cstheme="majorHAnsi"/>
          <w:color w:val="000000" w:themeColor="text1"/>
          <w:sz w:val="20"/>
          <w:szCs w:val="20"/>
        </w:rPr>
        <w:t>es</w:t>
      </w:r>
      <w:r w:rsidRPr="00B7125C">
        <w:rPr>
          <w:rFonts w:asciiTheme="majorHAnsi" w:hAnsiTheme="majorHAnsi" w:cstheme="majorHAnsi"/>
          <w:color w:val="000000" w:themeColor="text1"/>
          <w:sz w:val="20"/>
          <w:szCs w:val="20"/>
        </w:rPr>
        <w:t xml:space="preserve"> première</w:t>
      </w:r>
      <w:r w:rsidR="00B7125C">
        <w:rPr>
          <w:rFonts w:asciiTheme="majorHAnsi" w:hAnsiTheme="majorHAnsi" w:cstheme="majorHAnsi"/>
          <w:color w:val="000000" w:themeColor="text1"/>
          <w:sz w:val="20"/>
          <w:szCs w:val="20"/>
        </w:rPr>
        <w:t>s</w:t>
      </w:r>
      <w:r w:rsidRPr="00B7125C">
        <w:rPr>
          <w:rFonts w:asciiTheme="majorHAnsi" w:hAnsiTheme="majorHAnsi" w:cstheme="majorHAnsi"/>
          <w:color w:val="000000" w:themeColor="text1"/>
          <w:sz w:val="20"/>
          <w:szCs w:val="20"/>
        </w:rPr>
        <w:t xml:space="preserve"> visite</w:t>
      </w:r>
      <w:r w:rsidR="00B7125C">
        <w:rPr>
          <w:rFonts w:asciiTheme="majorHAnsi" w:hAnsiTheme="majorHAnsi" w:cstheme="majorHAnsi"/>
          <w:color w:val="000000" w:themeColor="text1"/>
          <w:sz w:val="20"/>
          <w:szCs w:val="20"/>
        </w:rPr>
        <w:t>s</w:t>
      </w:r>
      <w:r w:rsidRPr="00B7125C">
        <w:rPr>
          <w:rFonts w:asciiTheme="majorHAnsi" w:hAnsiTheme="majorHAnsi" w:cstheme="majorHAnsi"/>
          <w:color w:val="000000" w:themeColor="text1"/>
          <w:sz w:val="20"/>
          <w:szCs w:val="20"/>
        </w:rPr>
        <w:t xml:space="preserve"> d’un membre de la communauté des Sacrés Cœurs à Tahiti…</w:t>
      </w:r>
      <w:r w:rsidR="009573E4">
        <w:rPr>
          <w:rFonts w:asciiTheme="majorHAnsi" w:hAnsiTheme="majorHAnsi" w:cstheme="majorHAnsi"/>
          <w:color w:val="000000" w:themeColor="text1"/>
          <w:sz w:val="20"/>
          <w:szCs w:val="20"/>
        </w:rPr>
        <w:t xml:space="preserve"> La semaine dernière nous avons dit que nos missionnaires furent </w:t>
      </w:r>
      <w:proofErr w:type="gramStart"/>
      <w:r w:rsidR="009573E4">
        <w:rPr>
          <w:rFonts w:asciiTheme="majorHAnsi" w:hAnsiTheme="majorHAnsi" w:cstheme="majorHAnsi"/>
          <w:color w:val="000000" w:themeColor="text1"/>
          <w:sz w:val="20"/>
          <w:szCs w:val="20"/>
        </w:rPr>
        <w:t>expulsé</w:t>
      </w:r>
      <w:proofErr w:type="gramEnd"/>
      <w:r w:rsidR="009573E4">
        <w:rPr>
          <w:rFonts w:asciiTheme="majorHAnsi" w:hAnsiTheme="majorHAnsi" w:cstheme="majorHAnsi"/>
          <w:color w:val="000000" w:themeColor="text1"/>
          <w:sz w:val="20"/>
          <w:szCs w:val="20"/>
        </w:rPr>
        <w:t xml:space="preserve"> à la demande du pasteur Pritchard… qui était-il ?</w:t>
      </w:r>
    </w:p>
    <w:p w14:paraId="0D2B67EC" w14:textId="77777777" w:rsidR="00B7213B" w:rsidRPr="00B7125C" w:rsidRDefault="00B7213B" w:rsidP="00B7213B">
      <w:pPr>
        <w:jc w:val="both"/>
        <w:rPr>
          <w:rFonts w:asciiTheme="majorHAnsi" w:hAnsiTheme="majorHAnsi" w:cstheme="majorHAnsi"/>
          <w:color w:val="000000" w:themeColor="text1"/>
          <w:sz w:val="20"/>
          <w:szCs w:val="20"/>
        </w:rPr>
        <w:sectPr w:rsidR="00B7213B" w:rsidRPr="00B7125C" w:rsidSect="00B7213B">
          <w:footerReference w:type="default" r:id="rId13"/>
          <w:type w:val="continuous"/>
          <w:pgSz w:w="11900" w:h="16840"/>
          <w:pgMar w:top="964" w:right="964" w:bottom="964" w:left="964" w:header="0" w:footer="0" w:gutter="0"/>
          <w:cols w:space="708"/>
        </w:sectPr>
      </w:pPr>
      <w:r w:rsidRPr="00B7125C">
        <w:rPr>
          <w:rFonts w:asciiTheme="majorHAnsi" w:hAnsiTheme="majorHAnsi" w:cstheme="majorHAnsi"/>
          <w:noProof/>
          <w:color w:val="000000" w:themeColor="text1"/>
          <w:sz w:val="20"/>
          <w:szCs w:val="20"/>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708C7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4DF4E517" w14:textId="77777777" w:rsidR="009573E4" w:rsidRPr="00B6461D" w:rsidRDefault="009573E4" w:rsidP="009573E4">
      <w:pPr>
        <w:widowControl w:val="0"/>
        <w:autoSpaceDE w:val="0"/>
        <w:autoSpaceDN w:val="0"/>
        <w:adjustRightInd w:val="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xml:space="preserve">PRITCHARD, George (1796-1883). - Missionnaire de la London </w:t>
      </w:r>
      <w:proofErr w:type="spellStart"/>
      <w:r w:rsidRPr="00B6461D">
        <w:rPr>
          <w:rFonts w:asciiTheme="majorHAnsi" w:hAnsiTheme="majorHAnsi" w:cs="Calibri (Titres)"/>
          <w:spacing w:val="-4"/>
          <w:sz w:val="20"/>
          <w:szCs w:val="20"/>
        </w:rPr>
        <w:t>Missionary</w:t>
      </w:r>
      <w:proofErr w:type="spellEnd"/>
      <w:r w:rsidRPr="00B6461D">
        <w:rPr>
          <w:rFonts w:asciiTheme="majorHAnsi" w:hAnsiTheme="majorHAnsi" w:cs="Calibri (Titres)"/>
          <w:spacing w:val="-4"/>
          <w:sz w:val="20"/>
          <w:szCs w:val="20"/>
        </w:rPr>
        <w:t xml:space="preserve"> Society et agent diplomatique britannique. Né le 1</w:t>
      </w:r>
      <w:r w:rsidRPr="00B6461D">
        <w:rPr>
          <w:rFonts w:asciiTheme="majorHAnsi" w:hAnsiTheme="majorHAnsi" w:cs="Calibri (Titres)"/>
          <w:spacing w:val="-4"/>
          <w:sz w:val="20"/>
          <w:szCs w:val="20"/>
          <w:vertAlign w:val="superscript"/>
        </w:rPr>
        <w:t>er</w:t>
      </w:r>
      <w:r w:rsidRPr="00B6461D">
        <w:rPr>
          <w:rFonts w:asciiTheme="majorHAnsi" w:hAnsiTheme="majorHAnsi" w:cs="Calibri (Titres)"/>
          <w:spacing w:val="-4"/>
          <w:sz w:val="20"/>
          <w:szCs w:val="20"/>
        </w:rPr>
        <w:t xml:space="preserve"> août 1796 à Birmingham (Angleterre). Membre actif d'une église congrégationaliste, son pasteur discerne en lui une vocation apostolique et le dirige vers la London </w:t>
      </w:r>
      <w:proofErr w:type="spellStart"/>
      <w:r w:rsidRPr="00B6461D">
        <w:rPr>
          <w:rFonts w:asciiTheme="majorHAnsi" w:hAnsiTheme="majorHAnsi" w:cs="Calibri (Titres)"/>
          <w:spacing w:val="-4"/>
          <w:sz w:val="20"/>
          <w:szCs w:val="20"/>
        </w:rPr>
        <w:t>Missionary</w:t>
      </w:r>
      <w:proofErr w:type="spellEnd"/>
      <w:r w:rsidRPr="00B6461D">
        <w:rPr>
          <w:rFonts w:asciiTheme="majorHAnsi" w:hAnsiTheme="majorHAnsi" w:cs="Calibri (Titres)"/>
          <w:spacing w:val="-4"/>
          <w:sz w:val="20"/>
          <w:szCs w:val="20"/>
        </w:rPr>
        <w:t xml:space="preserve"> Society. Fréquente le séminaire de Gosport. Ordonné le 22 avril 1824. Épouse en juillet de la même année Eliza </w:t>
      </w:r>
      <w:proofErr w:type="spellStart"/>
      <w:r w:rsidRPr="00B6461D">
        <w:rPr>
          <w:rFonts w:asciiTheme="majorHAnsi" w:hAnsiTheme="majorHAnsi" w:cs="Calibri (Titres)"/>
          <w:spacing w:val="-4"/>
          <w:sz w:val="20"/>
          <w:szCs w:val="20"/>
        </w:rPr>
        <w:t>Aillen</w:t>
      </w:r>
      <w:proofErr w:type="spellEnd"/>
      <w:r w:rsidRPr="00B6461D">
        <w:rPr>
          <w:rFonts w:asciiTheme="majorHAnsi" w:hAnsiTheme="majorHAnsi" w:cs="Calibri (Titres)"/>
          <w:spacing w:val="-4"/>
          <w:sz w:val="20"/>
          <w:szCs w:val="20"/>
        </w:rPr>
        <w:t xml:space="preserve">, et s'embarque le 27 sur le </w:t>
      </w:r>
      <w:r w:rsidRPr="00B6461D">
        <w:rPr>
          <w:rFonts w:asciiTheme="majorHAnsi" w:hAnsiTheme="majorHAnsi" w:cs="Calibri (Titres)"/>
          <w:i/>
          <w:iCs/>
          <w:spacing w:val="-4"/>
          <w:sz w:val="20"/>
          <w:szCs w:val="20"/>
        </w:rPr>
        <w:t xml:space="preserve">Fox </w:t>
      </w:r>
      <w:proofErr w:type="spellStart"/>
      <w:r w:rsidRPr="00B6461D">
        <w:rPr>
          <w:rFonts w:asciiTheme="majorHAnsi" w:hAnsiTheme="majorHAnsi" w:cs="Calibri (Titres)"/>
          <w:i/>
          <w:iCs/>
          <w:spacing w:val="-4"/>
          <w:sz w:val="20"/>
          <w:szCs w:val="20"/>
        </w:rPr>
        <w:t>Hound</w:t>
      </w:r>
      <w:proofErr w:type="spellEnd"/>
      <w:r w:rsidRPr="00B6461D">
        <w:rPr>
          <w:rFonts w:asciiTheme="majorHAnsi" w:hAnsiTheme="majorHAnsi" w:cs="Calibri (Titres)"/>
          <w:i/>
          <w:iCs/>
          <w:spacing w:val="-4"/>
          <w:sz w:val="20"/>
          <w:szCs w:val="20"/>
        </w:rPr>
        <w:t xml:space="preserve">. </w:t>
      </w:r>
      <w:r w:rsidRPr="00B6461D">
        <w:rPr>
          <w:rFonts w:asciiTheme="majorHAnsi" w:hAnsiTheme="majorHAnsi" w:cs="Calibri (Titres)"/>
          <w:spacing w:val="-4"/>
          <w:sz w:val="20"/>
          <w:szCs w:val="20"/>
        </w:rPr>
        <w:t xml:space="preserve">Arrive le 24 décembre à Tahiti. Après un an dans le district de Faaa, il est placé à </w:t>
      </w:r>
      <w:proofErr w:type="spellStart"/>
      <w:r w:rsidRPr="00B6461D">
        <w:rPr>
          <w:rFonts w:asciiTheme="majorHAnsi" w:hAnsiTheme="majorHAnsi" w:cs="Calibri (Titres)"/>
          <w:spacing w:val="-4"/>
          <w:sz w:val="20"/>
          <w:szCs w:val="20"/>
        </w:rPr>
        <w:t>Wilks</w:t>
      </w:r>
      <w:proofErr w:type="spellEnd"/>
      <w:r w:rsidRPr="00B6461D">
        <w:rPr>
          <w:rFonts w:asciiTheme="majorHAnsi" w:hAnsiTheme="majorHAnsi" w:cs="Calibri (Titres)"/>
          <w:spacing w:val="-4"/>
          <w:sz w:val="20"/>
          <w:szCs w:val="20"/>
        </w:rPr>
        <w:t xml:space="preserve">' Harbour, Papeete, en 1825. Effectue en compagnie du </w:t>
      </w:r>
      <w:proofErr w:type="spellStart"/>
      <w:r w:rsidRPr="00B6461D">
        <w:rPr>
          <w:rFonts w:asciiTheme="majorHAnsi" w:hAnsiTheme="majorHAnsi" w:cs="Calibri (Titres)"/>
          <w:spacing w:val="-4"/>
          <w:sz w:val="20"/>
          <w:szCs w:val="20"/>
        </w:rPr>
        <w:t>Rev</w:t>
      </w:r>
      <w:proofErr w:type="spellEnd"/>
      <w:r w:rsidRPr="00B6461D">
        <w:rPr>
          <w:rFonts w:asciiTheme="majorHAnsi" w:hAnsiTheme="majorHAnsi" w:cs="Calibri (Titres)"/>
          <w:spacing w:val="-4"/>
          <w:sz w:val="20"/>
          <w:szCs w:val="20"/>
        </w:rPr>
        <w:t xml:space="preserve">. Simpson, du 17 mars au 22 mai 1829, sur le </w:t>
      </w:r>
      <w:r w:rsidRPr="00B6461D">
        <w:rPr>
          <w:rFonts w:asciiTheme="majorHAnsi" w:hAnsiTheme="majorHAnsi" w:cs="Calibri (Titres)"/>
          <w:i/>
          <w:iCs/>
          <w:spacing w:val="-4"/>
          <w:sz w:val="20"/>
          <w:szCs w:val="20"/>
        </w:rPr>
        <w:t xml:space="preserve">Olive Branch, </w:t>
      </w:r>
      <w:r w:rsidRPr="00B6461D">
        <w:rPr>
          <w:rFonts w:asciiTheme="majorHAnsi" w:hAnsiTheme="majorHAnsi" w:cs="Calibri (Titres)"/>
          <w:spacing w:val="-4"/>
          <w:sz w:val="20"/>
          <w:szCs w:val="20"/>
        </w:rPr>
        <w:t xml:space="preserve">une tournée aux îles Australes et aux Marquises. Reconnaît comme impossible un établissement missionnaire dans ces parages. Aide en 1831 les gens de Pitcairn, amenés à Tahiti et y mourant, à regagner leur île. À Papeete, prend de l'ascendant sur la jeune reine </w:t>
      </w:r>
      <w:proofErr w:type="spellStart"/>
      <w:r w:rsidRPr="00B6461D">
        <w:rPr>
          <w:rFonts w:asciiTheme="majorHAnsi" w:hAnsiTheme="majorHAnsi" w:cs="Calibri (Titres)"/>
          <w:spacing w:val="-4"/>
          <w:sz w:val="20"/>
          <w:szCs w:val="20"/>
        </w:rPr>
        <w:t>Pomare</w:t>
      </w:r>
      <w:proofErr w:type="spellEnd"/>
      <w:r w:rsidRPr="00B6461D">
        <w:rPr>
          <w:rFonts w:asciiTheme="majorHAnsi" w:hAnsiTheme="majorHAnsi" w:cs="Calibri (Titres)"/>
          <w:spacing w:val="-4"/>
          <w:sz w:val="20"/>
          <w:szCs w:val="20"/>
        </w:rPr>
        <w:t xml:space="preserve"> et obtient, en janvier 1832, qu'elle demande pour lui le titre de consul britannique. En vain. La demande est réitérée par la Reine le 23 février 1836. « </w:t>
      </w:r>
      <w:r w:rsidRPr="00B6461D">
        <w:rPr>
          <w:rFonts w:asciiTheme="majorHAnsi" w:hAnsiTheme="majorHAnsi" w:cs="Calibri (Titres)"/>
          <w:i/>
          <w:spacing w:val="-4"/>
          <w:sz w:val="20"/>
          <w:szCs w:val="20"/>
        </w:rPr>
        <w:t>Il est tout qualifié pour ce travail. Il remplit en fait depuis longtemps les fonctions de consul. C'est en raison de son exacte connaissance de notre langage et de nos coutumes que nous désirons voir M. Pritchard nommé. </w:t>
      </w:r>
      <w:r w:rsidRPr="00B6461D">
        <w:rPr>
          <w:rFonts w:asciiTheme="majorHAnsi" w:hAnsiTheme="majorHAnsi" w:cs="Calibri (Titres)"/>
          <w:spacing w:val="-4"/>
          <w:sz w:val="20"/>
          <w:szCs w:val="20"/>
        </w:rPr>
        <w:t>» Il est désigné le 14 février 1837 « </w:t>
      </w:r>
      <w:r w:rsidRPr="00B6461D">
        <w:rPr>
          <w:rFonts w:asciiTheme="majorHAnsi" w:hAnsiTheme="majorHAnsi" w:cs="Calibri (Titres)"/>
          <w:i/>
          <w:spacing w:val="-4"/>
          <w:sz w:val="20"/>
          <w:szCs w:val="20"/>
        </w:rPr>
        <w:t>pour le poste de consul aux îles de la Société et aux îles des Navigateurs </w:t>
      </w:r>
      <w:r w:rsidRPr="00B6461D">
        <w:rPr>
          <w:rFonts w:asciiTheme="majorHAnsi" w:hAnsiTheme="majorHAnsi" w:cs="Calibri (Titres)"/>
          <w:spacing w:val="-4"/>
          <w:sz w:val="20"/>
          <w:szCs w:val="20"/>
        </w:rPr>
        <w:t xml:space="preserve">». Son traitement, </w:t>
      </w:r>
      <w:r w:rsidRPr="00B6461D">
        <w:rPr>
          <w:rFonts w:asciiTheme="majorHAnsi" w:hAnsiTheme="majorHAnsi" w:cs="Calibri (Titres)"/>
          <w:i/>
          <w:iCs/>
          <w:spacing w:val="-4"/>
          <w:sz w:val="20"/>
          <w:szCs w:val="20"/>
        </w:rPr>
        <w:t>L </w:t>
      </w:r>
      <w:r w:rsidRPr="00B6461D">
        <w:rPr>
          <w:rFonts w:asciiTheme="majorHAnsi" w:hAnsiTheme="majorHAnsi" w:cs="Calibri (Titres)"/>
          <w:spacing w:val="-4"/>
          <w:sz w:val="20"/>
          <w:szCs w:val="20"/>
        </w:rPr>
        <w:t xml:space="preserve">200, ne lui sera versé qu'à compter du mois d'avril. Le 20 novembre il est présenté officiellement à la Reine et aux chefs, par le commandant de </w:t>
      </w:r>
      <w:r w:rsidRPr="00B6461D">
        <w:rPr>
          <w:rFonts w:asciiTheme="majorHAnsi" w:hAnsiTheme="majorHAnsi" w:cs="Calibri (Titres)"/>
          <w:iCs/>
          <w:spacing w:val="-4"/>
          <w:sz w:val="20"/>
          <w:szCs w:val="20"/>
        </w:rPr>
        <w:t>l’</w:t>
      </w:r>
      <w:proofErr w:type="spellStart"/>
      <w:r w:rsidRPr="00B6461D">
        <w:rPr>
          <w:rFonts w:asciiTheme="majorHAnsi" w:hAnsiTheme="majorHAnsi" w:cs="Calibri (Titres)"/>
          <w:i/>
          <w:iCs/>
          <w:spacing w:val="-4"/>
          <w:sz w:val="20"/>
          <w:szCs w:val="20"/>
        </w:rPr>
        <w:t>lmogene</w:t>
      </w:r>
      <w:proofErr w:type="spellEnd"/>
      <w:r w:rsidRPr="00B6461D">
        <w:rPr>
          <w:rFonts w:asciiTheme="majorHAnsi" w:hAnsiTheme="majorHAnsi" w:cs="Calibri (Titres)"/>
          <w:i/>
          <w:iCs/>
          <w:spacing w:val="-4"/>
          <w:sz w:val="20"/>
          <w:szCs w:val="20"/>
        </w:rPr>
        <w:t xml:space="preserve">. </w:t>
      </w:r>
      <w:r w:rsidRPr="00B6461D">
        <w:rPr>
          <w:rFonts w:asciiTheme="majorHAnsi" w:hAnsiTheme="majorHAnsi" w:cs="Calibri (Titres)"/>
          <w:spacing w:val="-4"/>
          <w:sz w:val="20"/>
          <w:szCs w:val="20"/>
        </w:rPr>
        <w:t xml:space="preserve">Le 30 décembre, selon le désir du gouvernement britannique, qui ne veut pas d'un missionnaire consul, il donne officiellement sa démission et n'appartient plus à la Société Missionnaire de Londres. En fait, sous différents prétextes - son successeur Rogerson ne sait pas le tahitien, etc. - il continue d'exercer son ministère à Papeete, dont il demeure en 1840 le seul pasteur, critiqué d'ailleurs sur ce point par les fidèles - tout le monde </w:t>
      </w:r>
      <w:r w:rsidRPr="00B6461D">
        <w:rPr>
          <w:rFonts w:asciiTheme="majorHAnsi" w:hAnsiTheme="majorHAnsi" w:cs="Calibri (Titres)"/>
          <w:spacing w:val="-4"/>
          <w:sz w:val="20"/>
          <w:szCs w:val="20"/>
        </w:rPr>
        <w:t>quitte le premier service qu'il préside après sa nomination - et par ses collègues, qui lui reprochent en outre de joindre le commerce à ses fonctions ecclésiastiques et diplomatiques.</w:t>
      </w:r>
    </w:p>
    <w:p w14:paraId="47057241" w14:textId="77777777" w:rsidR="009573E4" w:rsidRPr="00B6461D" w:rsidRDefault="009573E4" w:rsidP="009573E4">
      <w:pPr>
        <w:widowControl w:val="0"/>
        <w:autoSpaceDE w:val="0"/>
        <w:autoSpaceDN w:val="0"/>
        <w:adjustRightInd w:val="0"/>
        <w:spacing w:after="12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xml:space="preserve">En novembre 1836, il conseille à </w:t>
      </w:r>
      <w:proofErr w:type="spellStart"/>
      <w:r w:rsidRPr="00B6461D">
        <w:rPr>
          <w:rFonts w:asciiTheme="majorHAnsi" w:hAnsiTheme="majorHAnsi" w:cs="Calibri (Titres)"/>
          <w:spacing w:val="-4"/>
          <w:sz w:val="20"/>
          <w:szCs w:val="20"/>
        </w:rPr>
        <w:t>Pomare</w:t>
      </w:r>
      <w:proofErr w:type="spellEnd"/>
      <w:r w:rsidRPr="00B6461D">
        <w:rPr>
          <w:rFonts w:asciiTheme="majorHAnsi" w:hAnsiTheme="majorHAnsi" w:cs="Calibri (Titres)"/>
          <w:spacing w:val="-4"/>
          <w:sz w:val="20"/>
          <w:szCs w:val="20"/>
        </w:rPr>
        <w:t xml:space="preserve"> de s'opposer à l'établissement des Pères Caret et Laval, missionnaires catholiques, qui tentent de débarquer dans l'île et fait signer à la Reine et aux chefs une décision qu'ils aient à rembarquer dans le plus bref délai, décision qui sera appliquée par la force. Lorsque l'amiral Dupetit-Thouars se présentera à Papeete sur le </w:t>
      </w:r>
      <w:r w:rsidRPr="00B6461D">
        <w:rPr>
          <w:rFonts w:asciiTheme="majorHAnsi" w:hAnsiTheme="majorHAnsi" w:cs="Calibri (Titres)"/>
          <w:i/>
          <w:iCs/>
          <w:spacing w:val="-4"/>
          <w:sz w:val="20"/>
          <w:szCs w:val="20"/>
        </w:rPr>
        <w:t xml:space="preserve">Vénus, </w:t>
      </w:r>
      <w:r w:rsidRPr="00B6461D">
        <w:rPr>
          <w:rFonts w:asciiTheme="majorHAnsi" w:hAnsiTheme="majorHAnsi" w:cs="Calibri (Titres)"/>
          <w:spacing w:val="-4"/>
          <w:sz w:val="20"/>
          <w:szCs w:val="20"/>
        </w:rPr>
        <w:t xml:space="preserve">le 20 août 1838, et demandera excuses et indemnités à </w:t>
      </w:r>
      <w:proofErr w:type="spellStart"/>
      <w:r w:rsidRPr="00B6461D">
        <w:rPr>
          <w:rFonts w:asciiTheme="majorHAnsi" w:hAnsiTheme="majorHAnsi" w:cs="Calibri (Titres)"/>
          <w:spacing w:val="-4"/>
          <w:sz w:val="20"/>
          <w:szCs w:val="20"/>
        </w:rPr>
        <w:t>Pomare</w:t>
      </w:r>
      <w:proofErr w:type="spellEnd"/>
      <w:r w:rsidRPr="00B6461D">
        <w:rPr>
          <w:rFonts w:asciiTheme="majorHAnsi" w:hAnsiTheme="majorHAnsi" w:cs="Calibri (Titres)"/>
          <w:spacing w:val="-4"/>
          <w:sz w:val="20"/>
          <w:szCs w:val="20"/>
        </w:rPr>
        <w:t xml:space="preserve"> pour les « </w:t>
      </w:r>
      <w:r w:rsidRPr="00B6461D">
        <w:rPr>
          <w:rFonts w:asciiTheme="majorHAnsi" w:hAnsiTheme="majorHAnsi" w:cs="Calibri (Titres)"/>
          <w:i/>
          <w:spacing w:val="-4"/>
          <w:sz w:val="20"/>
          <w:szCs w:val="20"/>
        </w:rPr>
        <w:t>avanies</w:t>
      </w:r>
      <w:r w:rsidRPr="00B6461D">
        <w:rPr>
          <w:rFonts w:asciiTheme="majorHAnsi" w:hAnsiTheme="majorHAnsi" w:cs="Calibri (Titres)"/>
          <w:spacing w:val="-4"/>
          <w:sz w:val="20"/>
          <w:szCs w:val="20"/>
        </w:rPr>
        <w:t xml:space="preserve"> » faites aux deux prêtres français, Pritchard comprend qu'il faut céder et aide la Reine à trouver les 2 000 piastres de l'indemnité et la poudre destinée à saluer le pavillon français. À son rapport de l'événement, il joint une lettre de </w:t>
      </w:r>
      <w:proofErr w:type="spellStart"/>
      <w:r w:rsidRPr="00B6461D">
        <w:rPr>
          <w:rFonts w:asciiTheme="majorHAnsi" w:hAnsiTheme="majorHAnsi" w:cs="Calibri (Titres)"/>
          <w:spacing w:val="-4"/>
          <w:sz w:val="20"/>
          <w:szCs w:val="20"/>
        </w:rPr>
        <w:t>Pomare</w:t>
      </w:r>
      <w:proofErr w:type="spellEnd"/>
      <w:r w:rsidRPr="00B6461D">
        <w:rPr>
          <w:rFonts w:asciiTheme="majorHAnsi" w:hAnsiTheme="majorHAnsi" w:cs="Calibri (Titres)"/>
          <w:spacing w:val="-4"/>
          <w:sz w:val="20"/>
          <w:szCs w:val="20"/>
        </w:rPr>
        <w:t xml:space="preserve"> demandant pour Tahiti le protectorat de l'Angleterre. - Cette offre sera refusée par le </w:t>
      </w:r>
      <w:proofErr w:type="spellStart"/>
      <w:r w:rsidRPr="00B6461D">
        <w:rPr>
          <w:rFonts w:asciiTheme="majorHAnsi" w:hAnsiTheme="majorHAnsi" w:cs="Calibri (Titres)"/>
          <w:i/>
          <w:iCs/>
          <w:spacing w:val="-4"/>
          <w:sz w:val="20"/>
          <w:szCs w:val="20"/>
        </w:rPr>
        <w:t>Foreign</w:t>
      </w:r>
      <w:proofErr w:type="spellEnd"/>
      <w:r w:rsidRPr="00B6461D">
        <w:rPr>
          <w:rFonts w:asciiTheme="majorHAnsi" w:hAnsiTheme="majorHAnsi" w:cs="Calibri (Titres)"/>
          <w:i/>
          <w:iCs/>
          <w:spacing w:val="-4"/>
          <w:sz w:val="20"/>
          <w:szCs w:val="20"/>
        </w:rPr>
        <w:t xml:space="preserve"> Office</w:t>
      </w:r>
      <w:r w:rsidRPr="00B6461D">
        <w:rPr>
          <w:rFonts w:asciiTheme="majorHAnsi" w:hAnsiTheme="majorHAnsi" w:cs="Calibri (Titres)"/>
          <w:spacing w:val="-4"/>
          <w:sz w:val="20"/>
          <w:szCs w:val="20"/>
        </w:rPr>
        <w:t>, le 1</w:t>
      </w:r>
      <w:r w:rsidRPr="00B6461D">
        <w:rPr>
          <w:rFonts w:asciiTheme="majorHAnsi" w:hAnsiTheme="majorHAnsi" w:cs="Calibri (Titres)"/>
          <w:spacing w:val="-4"/>
          <w:sz w:val="20"/>
          <w:szCs w:val="20"/>
          <w:vertAlign w:val="superscript"/>
        </w:rPr>
        <w:t>er</w:t>
      </w:r>
      <w:r w:rsidRPr="00B6461D">
        <w:rPr>
          <w:rFonts w:asciiTheme="majorHAnsi" w:hAnsiTheme="majorHAnsi" w:cs="Calibri (Titres)"/>
          <w:spacing w:val="-4"/>
          <w:sz w:val="20"/>
          <w:szCs w:val="20"/>
        </w:rPr>
        <w:t xml:space="preserve"> novembre 1843. - Pour essayer d'obtenir ce protectorat, Pritchard demande un congé, et confiant le consulat à un fils du </w:t>
      </w:r>
      <w:proofErr w:type="spellStart"/>
      <w:r w:rsidRPr="00B6461D">
        <w:rPr>
          <w:rFonts w:asciiTheme="majorHAnsi" w:hAnsiTheme="majorHAnsi" w:cs="Calibri (Titres)"/>
          <w:spacing w:val="-4"/>
          <w:sz w:val="20"/>
          <w:szCs w:val="20"/>
        </w:rPr>
        <w:t>Rev</w:t>
      </w:r>
      <w:proofErr w:type="spellEnd"/>
      <w:r w:rsidRPr="00B6461D">
        <w:rPr>
          <w:rFonts w:asciiTheme="majorHAnsi" w:hAnsiTheme="majorHAnsi" w:cs="Calibri (Titres)"/>
          <w:spacing w:val="-4"/>
          <w:sz w:val="20"/>
          <w:szCs w:val="20"/>
        </w:rPr>
        <w:t xml:space="preserve">. Wilson, et laissant sa famille à Papeete, s'embarque le 2 février 1841 pour l'Angleterre. Arrivé à Londres en juillet, il ne parvient à obtenir une audience du ministre que le 19 mars 1842. Le </w:t>
      </w:r>
      <w:proofErr w:type="spellStart"/>
      <w:r w:rsidRPr="00B6461D">
        <w:rPr>
          <w:rFonts w:asciiTheme="majorHAnsi" w:hAnsiTheme="majorHAnsi" w:cs="Calibri (Titres)"/>
          <w:spacing w:val="-4"/>
          <w:sz w:val="20"/>
          <w:szCs w:val="20"/>
        </w:rPr>
        <w:t>Foreign</w:t>
      </w:r>
      <w:proofErr w:type="spellEnd"/>
      <w:r w:rsidRPr="00B6461D">
        <w:rPr>
          <w:rFonts w:asciiTheme="majorHAnsi" w:hAnsiTheme="majorHAnsi" w:cs="Calibri (Titres)"/>
          <w:spacing w:val="-4"/>
          <w:sz w:val="20"/>
          <w:szCs w:val="20"/>
        </w:rPr>
        <w:t xml:space="preserve"> Office refuse d'agir. Quitte l'Angleterre le 11 août sur un navire affrété par lui pour transporter des marchandises destinées à son propre commerce. Il y avait joint une voiture et un mobilier de salon, don de la reine Victoria à la reine Pomaré. - Lors de son voyage de retour à Sydney, en décembre 1842, Pritchard apprend qu'en son absence le Protectorat français a été établi à Tahiti, le 9 septembre. Il abandonne son propre navire et obtient du gouverneur de la Nouvelle-Galles du Sud d'être ramené à son poste par un navire de guerre, le </w:t>
      </w:r>
      <w:proofErr w:type="spellStart"/>
      <w:r w:rsidRPr="00B6461D">
        <w:rPr>
          <w:rFonts w:asciiTheme="majorHAnsi" w:hAnsiTheme="majorHAnsi" w:cs="Calibri (Titres)"/>
          <w:i/>
          <w:iCs/>
          <w:spacing w:val="-4"/>
          <w:sz w:val="20"/>
          <w:szCs w:val="20"/>
        </w:rPr>
        <w:t>Vindictive</w:t>
      </w:r>
      <w:proofErr w:type="spellEnd"/>
      <w:r w:rsidRPr="00B6461D">
        <w:rPr>
          <w:rFonts w:asciiTheme="majorHAnsi" w:hAnsiTheme="majorHAnsi" w:cs="Calibri (Titres)"/>
          <w:i/>
          <w:iCs/>
          <w:spacing w:val="-4"/>
          <w:sz w:val="20"/>
          <w:szCs w:val="20"/>
        </w:rPr>
        <w:t xml:space="preserve">, </w:t>
      </w:r>
      <w:r w:rsidRPr="00B6461D">
        <w:rPr>
          <w:rFonts w:asciiTheme="majorHAnsi" w:hAnsiTheme="majorHAnsi" w:cs="Calibri (Titres)"/>
          <w:spacing w:val="-4"/>
          <w:sz w:val="20"/>
          <w:szCs w:val="20"/>
        </w:rPr>
        <w:t>C</w:t>
      </w:r>
      <w:r w:rsidRPr="00B6461D">
        <w:rPr>
          <w:rFonts w:asciiTheme="majorHAnsi" w:hAnsiTheme="majorHAnsi" w:cs="Calibri (Titres)"/>
          <w:spacing w:val="-4"/>
          <w:sz w:val="20"/>
          <w:szCs w:val="20"/>
          <w:vertAlign w:val="superscript"/>
        </w:rPr>
        <w:t>dt</w:t>
      </w:r>
      <w:r w:rsidRPr="00B6461D">
        <w:rPr>
          <w:rFonts w:asciiTheme="majorHAnsi" w:hAnsiTheme="majorHAnsi" w:cs="Calibri (Titres)"/>
          <w:spacing w:val="-4"/>
          <w:sz w:val="20"/>
          <w:szCs w:val="20"/>
        </w:rPr>
        <w:t xml:space="preserve"> </w:t>
      </w:r>
      <w:proofErr w:type="spellStart"/>
      <w:r w:rsidRPr="00B6461D">
        <w:rPr>
          <w:rFonts w:asciiTheme="majorHAnsi" w:hAnsiTheme="majorHAnsi" w:cs="Calibri (Titres)"/>
          <w:spacing w:val="-4"/>
          <w:sz w:val="20"/>
          <w:szCs w:val="20"/>
        </w:rPr>
        <w:t>Toup</w:t>
      </w:r>
      <w:proofErr w:type="spellEnd"/>
      <w:r w:rsidRPr="00B6461D">
        <w:rPr>
          <w:rFonts w:asciiTheme="majorHAnsi" w:hAnsiTheme="majorHAnsi" w:cs="Calibri (Titres)"/>
          <w:spacing w:val="-4"/>
          <w:sz w:val="20"/>
          <w:szCs w:val="20"/>
        </w:rPr>
        <w:t xml:space="preserve">-Nicolas. </w:t>
      </w:r>
      <w:proofErr w:type="gramStart"/>
      <w:r w:rsidRPr="00B6461D">
        <w:rPr>
          <w:rFonts w:asciiTheme="majorHAnsi" w:hAnsiTheme="majorHAnsi" w:cs="Calibri (Titres)"/>
          <w:spacing w:val="-4"/>
          <w:sz w:val="20"/>
          <w:szCs w:val="20"/>
        </w:rPr>
        <w:t>Arrive en</w:t>
      </w:r>
      <w:proofErr w:type="gramEnd"/>
      <w:r w:rsidRPr="00B6461D">
        <w:rPr>
          <w:rFonts w:asciiTheme="majorHAnsi" w:hAnsiTheme="majorHAnsi" w:cs="Calibri (Titres)"/>
          <w:spacing w:val="-4"/>
          <w:sz w:val="20"/>
          <w:szCs w:val="20"/>
        </w:rPr>
        <w:t xml:space="preserve"> cet appareil à Tahiti, le 24 février 1843. Allant à l'encontre de la neutralité qu'eussent exigée ses fonctions du </w:t>
      </w:r>
      <w:r w:rsidRPr="00B6461D">
        <w:rPr>
          <w:rFonts w:asciiTheme="majorHAnsi" w:hAnsiTheme="majorHAnsi" w:cs="Calibri (Titres)"/>
          <w:spacing w:val="-4"/>
          <w:sz w:val="20"/>
          <w:szCs w:val="20"/>
        </w:rPr>
        <w:lastRenderedPageBreak/>
        <w:t xml:space="preserve">consul et malgré l'ignorance où il était des intentions de son gouvernement, Pritchard prend immédiatement le contre-pied de ce qui vient d'être fait, retourne </w:t>
      </w:r>
      <w:proofErr w:type="spellStart"/>
      <w:r w:rsidRPr="00B6461D">
        <w:rPr>
          <w:rFonts w:asciiTheme="majorHAnsi" w:hAnsiTheme="majorHAnsi" w:cs="Calibri (Titres)"/>
          <w:spacing w:val="-4"/>
          <w:sz w:val="20"/>
          <w:szCs w:val="20"/>
        </w:rPr>
        <w:t>Pomare</w:t>
      </w:r>
      <w:proofErr w:type="spellEnd"/>
      <w:r w:rsidRPr="00B6461D">
        <w:rPr>
          <w:rFonts w:asciiTheme="majorHAnsi" w:hAnsiTheme="majorHAnsi" w:cs="Calibri (Titres)"/>
          <w:spacing w:val="-4"/>
          <w:sz w:val="20"/>
          <w:szCs w:val="20"/>
        </w:rPr>
        <w:t>, l'ancre dans une attitude de protestation et de résistance et fait tout ce qui est en son pouvoir pour envenimer une situation parfaitement calme. Le 3 novembre, à une lettre de l'amiral lui annonçant que le gouvernement français a ratifié le protectorat, Pritchard répond par une lettre disant qu'il ne peut reconnaître ce traité en tant que consul britannique. Le 6 novembre devant l'attitude de la Reine auquel Pritchard prêche la résistance, Dupetit-Thouars se voit contraint de prendre possession de Tahiti au nom de la France. Le lendemain Pritchard avertissait l'amiral qu'il rentrait son pavillon et cessait de remplir les fonctions de consul britannique, restant sur place comme un simple particulier. Cette disparition de la scène officielle ne l'empêche pas de conseiller aux missionnaires de prêcher à leurs ouailles l'hostilité à l'égard des « </w:t>
      </w:r>
      <w:r w:rsidRPr="00B6461D">
        <w:rPr>
          <w:rFonts w:asciiTheme="majorHAnsi" w:hAnsiTheme="majorHAnsi" w:cs="Calibri (Titres)"/>
          <w:i/>
          <w:spacing w:val="-4"/>
          <w:sz w:val="20"/>
          <w:szCs w:val="20"/>
        </w:rPr>
        <w:t>usurpateurs</w:t>
      </w:r>
      <w:r w:rsidRPr="00B6461D">
        <w:rPr>
          <w:rFonts w:asciiTheme="majorHAnsi" w:hAnsiTheme="majorHAnsi" w:cs="Calibri (Titres)"/>
          <w:spacing w:val="-4"/>
          <w:sz w:val="20"/>
          <w:szCs w:val="20"/>
        </w:rPr>
        <w:t> » français et de garder des contacts étroits avec la Reine, l'accueillant dans le consulat britannique et lui suggérant même d'opportunes « </w:t>
      </w:r>
      <w:r w:rsidRPr="00B6461D">
        <w:rPr>
          <w:rFonts w:asciiTheme="majorHAnsi" w:hAnsiTheme="majorHAnsi" w:cs="Calibri (Titres)"/>
          <w:i/>
          <w:spacing w:val="-4"/>
          <w:sz w:val="20"/>
          <w:szCs w:val="20"/>
        </w:rPr>
        <w:t>retraites</w:t>
      </w:r>
      <w:r w:rsidRPr="00B6461D">
        <w:rPr>
          <w:rFonts w:asciiTheme="majorHAnsi" w:hAnsiTheme="majorHAnsi" w:cs="Calibri (Titres)"/>
          <w:spacing w:val="-4"/>
          <w:sz w:val="20"/>
          <w:szCs w:val="20"/>
        </w:rPr>
        <w:t> » à bord des navires de guerre britanniques. Toutes choses qui aboutissent, après une proclamation de l'état de siège, le 2 mars 1844, par l'arrestation un peu rapide et assez malencontreuse de Pritchard par le capitaine de corvette d'Aubigny, comme étant « </w:t>
      </w:r>
      <w:r w:rsidRPr="00B6461D">
        <w:rPr>
          <w:rFonts w:asciiTheme="majorHAnsi" w:hAnsiTheme="majorHAnsi" w:cs="Calibri (Titres)"/>
          <w:i/>
          <w:spacing w:val="-4"/>
          <w:sz w:val="20"/>
          <w:szCs w:val="20"/>
        </w:rPr>
        <w:t>le seul moteur et instigateur journalier de l'effervescence des naturels</w:t>
      </w:r>
      <w:r w:rsidRPr="00B6461D">
        <w:rPr>
          <w:rFonts w:asciiTheme="majorHAnsi" w:hAnsiTheme="majorHAnsi" w:cs="Calibri (Titres)"/>
          <w:spacing w:val="-4"/>
          <w:sz w:val="20"/>
          <w:szCs w:val="20"/>
        </w:rPr>
        <w:t xml:space="preserve"> ». Le 3 au matin, Pritchard est arrêté. Il passera cinq jours enfermé dans un blockhaus et maintenu isolé sous une stricte surveillance. Après quoi il fut transféré à bord de la </w:t>
      </w:r>
      <w:r w:rsidRPr="00B6461D">
        <w:rPr>
          <w:rFonts w:asciiTheme="majorHAnsi" w:hAnsiTheme="majorHAnsi" w:cs="Calibri (Titres)"/>
          <w:i/>
          <w:iCs/>
          <w:spacing w:val="-4"/>
          <w:sz w:val="20"/>
          <w:szCs w:val="20"/>
        </w:rPr>
        <w:t xml:space="preserve">Meurthe, </w:t>
      </w:r>
      <w:r w:rsidRPr="00B6461D">
        <w:rPr>
          <w:rFonts w:asciiTheme="majorHAnsi" w:hAnsiTheme="majorHAnsi" w:cs="Calibri (Titres)"/>
          <w:spacing w:val="-4"/>
          <w:sz w:val="20"/>
          <w:szCs w:val="20"/>
        </w:rPr>
        <w:t xml:space="preserve">admis à la table du commandant et autorisé à recevoir des visites de sa famille, en attendant d'être embarqué le 13, à bord du navire anglais </w:t>
      </w:r>
      <w:proofErr w:type="spellStart"/>
      <w:r w:rsidRPr="00B6461D">
        <w:rPr>
          <w:rFonts w:asciiTheme="majorHAnsi" w:hAnsiTheme="majorHAnsi" w:cs="Calibri (Titres)"/>
          <w:i/>
          <w:iCs/>
          <w:spacing w:val="-4"/>
          <w:sz w:val="20"/>
          <w:szCs w:val="20"/>
        </w:rPr>
        <w:t>Cormorant</w:t>
      </w:r>
      <w:proofErr w:type="spellEnd"/>
      <w:r w:rsidRPr="00B6461D">
        <w:rPr>
          <w:rFonts w:asciiTheme="majorHAnsi" w:hAnsiTheme="majorHAnsi" w:cs="Calibri (Titres)"/>
          <w:i/>
          <w:iCs/>
          <w:spacing w:val="-4"/>
          <w:sz w:val="20"/>
          <w:szCs w:val="20"/>
        </w:rPr>
        <w:t xml:space="preserve">, </w:t>
      </w:r>
      <w:r w:rsidRPr="00B6461D">
        <w:rPr>
          <w:rFonts w:asciiTheme="majorHAnsi" w:hAnsiTheme="majorHAnsi" w:cs="Calibri (Titres)"/>
          <w:spacing w:val="-4"/>
          <w:sz w:val="20"/>
          <w:szCs w:val="20"/>
        </w:rPr>
        <w:t>C</w:t>
      </w:r>
      <w:r w:rsidRPr="00B6461D">
        <w:rPr>
          <w:rFonts w:asciiTheme="majorHAnsi" w:hAnsiTheme="majorHAnsi" w:cs="Calibri (Titres)"/>
          <w:spacing w:val="-4"/>
          <w:sz w:val="20"/>
          <w:szCs w:val="20"/>
          <w:vertAlign w:val="superscript"/>
        </w:rPr>
        <w:t>apt.</w:t>
      </w:r>
      <w:r w:rsidRPr="00B6461D">
        <w:rPr>
          <w:rFonts w:asciiTheme="majorHAnsi" w:hAnsiTheme="majorHAnsi" w:cs="Calibri (Titres)"/>
          <w:spacing w:val="-4"/>
          <w:sz w:val="20"/>
          <w:szCs w:val="20"/>
        </w:rPr>
        <w:t xml:space="preserve"> Gordon. Il est le 24 avril, à Valparaiso, à la fin juillet à Londres. Grande y fut sa surprise en se présentant au </w:t>
      </w:r>
      <w:proofErr w:type="spellStart"/>
      <w:r w:rsidRPr="00B6461D">
        <w:rPr>
          <w:rFonts w:asciiTheme="majorHAnsi" w:hAnsiTheme="majorHAnsi" w:cs="Calibri (Titres)"/>
          <w:i/>
          <w:iCs/>
          <w:spacing w:val="-4"/>
          <w:sz w:val="20"/>
          <w:szCs w:val="20"/>
        </w:rPr>
        <w:t>Foreign</w:t>
      </w:r>
      <w:proofErr w:type="spellEnd"/>
      <w:r w:rsidRPr="00B6461D">
        <w:rPr>
          <w:rFonts w:asciiTheme="majorHAnsi" w:hAnsiTheme="majorHAnsi" w:cs="Calibri (Titres)"/>
          <w:i/>
          <w:iCs/>
          <w:spacing w:val="-4"/>
          <w:sz w:val="20"/>
          <w:szCs w:val="20"/>
        </w:rPr>
        <w:t xml:space="preserve"> Office</w:t>
      </w:r>
      <w:r w:rsidRPr="00B6461D">
        <w:rPr>
          <w:rFonts w:asciiTheme="majorHAnsi" w:hAnsiTheme="majorHAnsi" w:cs="Calibri (Titres)"/>
          <w:spacing w:val="-4"/>
          <w:sz w:val="20"/>
          <w:szCs w:val="20"/>
        </w:rPr>
        <w:t xml:space="preserve"> au début d'août d'apprendre que, depuis quatre mois, il n'était plus consul de Tahiti. En effet, malgré les sollicitations pressantes des dirigeants de la L.M.S., Pritchard avait été muté à Samoa « </w:t>
      </w:r>
      <w:r w:rsidRPr="00B6461D">
        <w:rPr>
          <w:rFonts w:asciiTheme="majorHAnsi" w:hAnsiTheme="majorHAnsi" w:cs="Calibri (Titres)"/>
          <w:i/>
          <w:spacing w:val="-4"/>
          <w:sz w:val="20"/>
          <w:szCs w:val="20"/>
        </w:rPr>
        <w:t xml:space="preserve">dans le désir de rendre la tranquillité </w:t>
      </w:r>
      <w:r w:rsidRPr="00B6461D">
        <w:rPr>
          <w:rFonts w:asciiTheme="majorHAnsi" w:hAnsiTheme="majorHAnsi" w:cs="Calibri (Titres)"/>
          <w:i/>
          <w:spacing w:val="-4"/>
          <w:sz w:val="20"/>
          <w:szCs w:val="20"/>
        </w:rPr>
        <w:t>à Tahiti et de maintenir les bons rapports avec les autorités françaises </w:t>
      </w:r>
      <w:r w:rsidRPr="00B6461D">
        <w:rPr>
          <w:rFonts w:asciiTheme="majorHAnsi" w:hAnsiTheme="majorHAnsi" w:cs="Calibri (Titres)"/>
          <w:spacing w:val="-4"/>
          <w:sz w:val="20"/>
          <w:szCs w:val="20"/>
        </w:rPr>
        <w:t>» (16 avril 1844). Cette mutation le privait de la moitié de sa juridiction tout en lui conservant le traitement « </w:t>
      </w:r>
      <w:r w:rsidRPr="00B6461D">
        <w:rPr>
          <w:rFonts w:asciiTheme="majorHAnsi" w:hAnsiTheme="majorHAnsi" w:cs="Calibri (Titres)"/>
          <w:i/>
          <w:spacing w:val="-4"/>
          <w:sz w:val="20"/>
          <w:szCs w:val="20"/>
        </w:rPr>
        <w:t xml:space="preserve">qui lui avait été précédemment alloué, soit </w:t>
      </w:r>
      <w:r w:rsidRPr="00B6461D">
        <w:rPr>
          <w:rFonts w:asciiTheme="majorHAnsi" w:hAnsiTheme="majorHAnsi" w:cs="Calibri (Titres)"/>
          <w:i/>
          <w:iCs/>
          <w:spacing w:val="-4"/>
          <w:sz w:val="20"/>
          <w:szCs w:val="20"/>
        </w:rPr>
        <w:t>L </w:t>
      </w:r>
      <w:r w:rsidRPr="00B6461D">
        <w:rPr>
          <w:rFonts w:asciiTheme="majorHAnsi" w:hAnsiTheme="majorHAnsi" w:cs="Calibri (Titres)"/>
          <w:i/>
          <w:spacing w:val="-4"/>
          <w:sz w:val="20"/>
          <w:szCs w:val="20"/>
        </w:rPr>
        <w:t>300, par an </w:t>
      </w:r>
      <w:r w:rsidRPr="00B6461D">
        <w:rPr>
          <w:rFonts w:asciiTheme="majorHAnsi" w:hAnsiTheme="majorHAnsi" w:cs="Calibri (Titres)"/>
          <w:spacing w:val="-4"/>
          <w:sz w:val="20"/>
          <w:szCs w:val="20"/>
        </w:rPr>
        <w:t>». Pritchard dont la présence à Londres était jugée inopportune était même convié à regagner son nouveau poste le plus rapidement possible. - Le gouvernement français avait accepté d'allouer à Pritchard une indemnité pour le dédommager « </w:t>
      </w:r>
      <w:r w:rsidRPr="00B6461D">
        <w:rPr>
          <w:rFonts w:asciiTheme="majorHAnsi" w:hAnsiTheme="majorHAnsi" w:cs="Calibri (Titres)"/>
          <w:i/>
          <w:spacing w:val="-4"/>
          <w:sz w:val="20"/>
          <w:szCs w:val="20"/>
        </w:rPr>
        <w:t>des dommages et des souffrances que les circonstances avaient pu lui faire éprouver </w:t>
      </w:r>
      <w:r w:rsidRPr="00B6461D">
        <w:rPr>
          <w:rFonts w:asciiTheme="majorHAnsi" w:hAnsiTheme="majorHAnsi" w:cs="Calibri (Titres)"/>
          <w:spacing w:val="-4"/>
          <w:sz w:val="20"/>
          <w:szCs w:val="20"/>
        </w:rPr>
        <w:t xml:space="preserve">». Les amiraux Seymour et Hamelin furent chargés par leur gouvernements respectifs de rechercher les éléments d'une juste compensation. Pritchard réclamait 100 000 F. Le 8 janvier 1846, Seymour estima à 11 000 F les pertes matérielles et le préjudice moral. Il semble d'ailleurs que le gouvernement français n'ait jamais payé quoi que ce fût. - Pritchard demeura à Samoa de fin juillet 1845 à la fin décembre 1856. Il rentre alors en Angleterre. Il fut nommé en 1865 agent de district de la </w:t>
      </w:r>
      <w:r w:rsidRPr="00B6461D">
        <w:rPr>
          <w:rFonts w:asciiTheme="majorHAnsi" w:hAnsiTheme="majorHAnsi" w:cs="Calibri (Titres)"/>
          <w:i/>
          <w:iCs/>
          <w:spacing w:val="-4"/>
          <w:sz w:val="20"/>
          <w:szCs w:val="20"/>
        </w:rPr>
        <w:t xml:space="preserve">London </w:t>
      </w:r>
      <w:proofErr w:type="spellStart"/>
      <w:r w:rsidRPr="00B6461D">
        <w:rPr>
          <w:rFonts w:asciiTheme="majorHAnsi" w:hAnsiTheme="majorHAnsi" w:cs="Calibri (Titres)"/>
          <w:i/>
          <w:iCs/>
          <w:spacing w:val="-4"/>
          <w:sz w:val="20"/>
          <w:szCs w:val="20"/>
        </w:rPr>
        <w:t>Missionary</w:t>
      </w:r>
      <w:proofErr w:type="spellEnd"/>
      <w:r w:rsidRPr="00B6461D">
        <w:rPr>
          <w:rFonts w:asciiTheme="majorHAnsi" w:hAnsiTheme="majorHAnsi" w:cs="Calibri (Titres)"/>
          <w:i/>
          <w:iCs/>
          <w:spacing w:val="-4"/>
          <w:sz w:val="20"/>
          <w:szCs w:val="20"/>
        </w:rPr>
        <w:t xml:space="preserve"> Society</w:t>
      </w:r>
      <w:r w:rsidRPr="00B6461D">
        <w:rPr>
          <w:rFonts w:asciiTheme="majorHAnsi" w:hAnsiTheme="majorHAnsi" w:cs="Calibri (Titres)"/>
          <w:spacing w:val="-4"/>
          <w:sz w:val="20"/>
          <w:szCs w:val="20"/>
        </w:rPr>
        <w:t xml:space="preserve"> pour l'Écosse et l'Irlande. Il occupa ce poste jusqu'en 1872, date à laquelle il assuma la direction de l'école de la mission, à </w:t>
      </w:r>
      <w:proofErr w:type="spellStart"/>
      <w:r w:rsidRPr="00B6461D">
        <w:rPr>
          <w:rFonts w:asciiTheme="majorHAnsi" w:hAnsiTheme="majorHAnsi" w:cs="Calibri (Titres)"/>
          <w:i/>
          <w:iCs/>
          <w:spacing w:val="-4"/>
          <w:sz w:val="20"/>
          <w:szCs w:val="20"/>
        </w:rPr>
        <w:t>Blackheath</w:t>
      </w:r>
      <w:proofErr w:type="spellEnd"/>
      <w:r w:rsidRPr="00B6461D">
        <w:rPr>
          <w:rFonts w:asciiTheme="majorHAnsi" w:hAnsiTheme="majorHAnsi" w:cs="Calibri (Titres)"/>
          <w:spacing w:val="-4"/>
          <w:sz w:val="20"/>
          <w:szCs w:val="20"/>
        </w:rPr>
        <w:t>. Retraité en 1877, il meurt à Hove, près de Brighton, le 6 mai 1883.</w:t>
      </w:r>
    </w:p>
    <w:p w14:paraId="36FD0BB8" w14:textId="77777777" w:rsidR="009573E4" w:rsidRPr="00B6461D" w:rsidRDefault="009573E4" w:rsidP="009573E4">
      <w:pPr>
        <w:widowControl w:val="0"/>
        <w:autoSpaceDE w:val="0"/>
        <w:autoSpaceDN w:val="0"/>
        <w:adjustRightInd w:val="0"/>
        <w:spacing w:after="12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 xml:space="preserve">De son union avec Eliza </w:t>
      </w:r>
      <w:proofErr w:type="spellStart"/>
      <w:r w:rsidRPr="00B6461D">
        <w:rPr>
          <w:rFonts w:asciiTheme="majorHAnsi" w:hAnsiTheme="majorHAnsi" w:cs="Calibri (Titres)"/>
          <w:color w:val="000000" w:themeColor="text1"/>
          <w:spacing w:val="-4"/>
          <w:sz w:val="20"/>
          <w:szCs w:val="20"/>
        </w:rPr>
        <w:t>Aillen</w:t>
      </w:r>
      <w:proofErr w:type="spellEnd"/>
      <w:r w:rsidRPr="00B6461D">
        <w:rPr>
          <w:rFonts w:asciiTheme="majorHAnsi" w:hAnsiTheme="majorHAnsi" w:cs="Calibri (Titres)"/>
          <w:color w:val="000000" w:themeColor="text1"/>
          <w:spacing w:val="-4"/>
          <w:sz w:val="20"/>
          <w:szCs w:val="20"/>
        </w:rPr>
        <w:t xml:space="preserve"> († 1871), Pritchard eut cinq fils et quatre filles, tous nés à Tahiti. Aucun n'y fit souche, et seul </w:t>
      </w:r>
      <w:r w:rsidRPr="00B6461D">
        <w:rPr>
          <w:rFonts w:asciiTheme="majorHAnsi" w:hAnsiTheme="majorHAnsi" w:cs="Calibri (Titres)"/>
          <w:i/>
          <w:iCs/>
          <w:color w:val="000000" w:themeColor="text1"/>
          <w:spacing w:val="-4"/>
          <w:sz w:val="20"/>
          <w:szCs w:val="20"/>
        </w:rPr>
        <w:t xml:space="preserve">William Thomas, </w:t>
      </w:r>
      <w:r w:rsidRPr="00B6461D">
        <w:rPr>
          <w:rFonts w:asciiTheme="majorHAnsi" w:hAnsiTheme="majorHAnsi" w:cs="Calibri (Titres)"/>
          <w:color w:val="000000" w:themeColor="text1"/>
          <w:spacing w:val="-4"/>
          <w:sz w:val="20"/>
          <w:szCs w:val="20"/>
        </w:rPr>
        <w:t xml:space="preserve">1829-1867, fit une carrière partiellement océanienne, consul à Fidji de 1857 à 1862, où il fut un protagoniste acharné de la présence anglaise dans l'archipel. Il a laissé d'intéressants souvenirs : </w:t>
      </w:r>
      <w:proofErr w:type="spellStart"/>
      <w:r w:rsidRPr="00B6461D">
        <w:rPr>
          <w:rFonts w:asciiTheme="majorHAnsi" w:hAnsiTheme="majorHAnsi" w:cs="Calibri (Titres)"/>
          <w:i/>
          <w:iCs/>
          <w:color w:val="000000" w:themeColor="text1"/>
          <w:spacing w:val="-4"/>
          <w:sz w:val="20"/>
          <w:szCs w:val="20"/>
        </w:rPr>
        <w:t>Polynesian</w:t>
      </w:r>
      <w:proofErr w:type="spellEnd"/>
      <w:r w:rsidRPr="00B6461D">
        <w:rPr>
          <w:rFonts w:asciiTheme="majorHAnsi" w:hAnsiTheme="majorHAnsi" w:cs="Calibri (Titres)"/>
          <w:i/>
          <w:iCs/>
          <w:color w:val="000000" w:themeColor="text1"/>
          <w:spacing w:val="-4"/>
          <w:sz w:val="20"/>
          <w:szCs w:val="20"/>
        </w:rPr>
        <w:t xml:space="preserve"> </w:t>
      </w:r>
      <w:proofErr w:type="spellStart"/>
      <w:r w:rsidRPr="00B6461D">
        <w:rPr>
          <w:rFonts w:asciiTheme="majorHAnsi" w:hAnsiTheme="majorHAnsi" w:cs="Calibri (Titres)"/>
          <w:i/>
          <w:iCs/>
          <w:color w:val="000000" w:themeColor="text1"/>
          <w:spacing w:val="-4"/>
          <w:sz w:val="20"/>
          <w:szCs w:val="20"/>
        </w:rPr>
        <w:t>reminiscences</w:t>
      </w:r>
      <w:proofErr w:type="spellEnd"/>
      <w:r w:rsidRPr="00B6461D">
        <w:rPr>
          <w:rFonts w:asciiTheme="majorHAnsi" w:hAnsiTheme="majorHAnsi" w:cs="Calibri (Titres)"/>
          <w:i/>
          <w:iCs/>
          <w:color w:val="000000" w:themeColor="text1"/>
          <w:spacing w:val="-4"/>
          <w:sz w:val="20"/>
          <w:szCs w:val="20"/>
        </w:rPr>
        <w:t xml:space="preserve">, or life in the South Pacific </w:t>
      </w:r>
      <w:proofErr w:type="spellStart"/>
      <w:r w:rsidRPr="00B6461D">
        <w:rPr>
          <w:rFonts w:asciiTheme="majorHAnsi" w:hAnsiTheme="majorHAnsi" w:cs="Calibri (Titres)"/>
          <w:i/>
          <w:iCs/>
          <w:color w:val="000000" w:themeColor="text1"/>
          <w:spacing w:val="-4"/>
          <w:sz w:val="20"/>
          <w:szCs w:val="20"/>
        </w:rPr>
        <w:t>Islands</w:t>
      </w:r>
      <w:proofErr w:type="spellEnd"/>
      <w:r w:rsidRPr="00B6461D">
        <w:rPr>
          <w:rFonts w:asciiTheme="majorHAnsi" w:hAnsiTheme="majorHAnsi" w:cs="Calibri (Titres)"/>
          <w:i/>
          <w:iCs/>
          <w:color w:val="000000" w:themeColor="text1"/>
          <w:spacing w:val="-4"/>
          <w:sz w:val="20"/>
          <w:szCs w:val="20"/>
        </w:rPr>
        <w:t xml:space="preserve"> </w:t>
      </w:r>
      <w:r w:rsidRPr="00B6461D">
        <w:rPr>
          <w:rFonts w:asciiTheme="majorHAnsi" w:hAnsiTheme="majorHAnsi" w:cs="Calibri (Titres)"/>
          <w:color w:val="000000" w:themeColor="text1"/>
          <w:spacing w:val="-4"/>
          <w:sz w:val="20"/>
          <w:szCs w:val="20"/>
        </w:rPr>
        <w:t xml:space="preserve">(London, 1863). Une note de Bruat à Lavaud datée de mai 1847, signale que Pritchard avait vécu à Tahiti avec la femme d'un </w:t>
      </w:r>
      <w:proofErr w:type="spellStart"/>
      <w:r w:rsidRPr="00B6461D">
        <w:rPr>
          <w:rFonts w:asciiTheme="majorHAnsi" w:hAnsiTheme="majorHAnsi" w:cs="Calibri (Titres)"/>
          <w:color w:val="000000" w:themeColor="text1"/>
          <w:spacing w:val="-4"/>
          <w:sz w:val="20"/>
          <w:szCs w:val="20"/>
        </w:rPr>
        <w:t>Raatira</w:t>
      </w:r>
      <w:proofErr w:type="spellEnd"/>
      <w:r w:rsidRPr="00B6461D">
        <w:rPr>
          <w:rFonts w:asciiTheme="majorHAnsi" w:hAnsiTheme="majorHAnsi" w:cs="Calibri (Titres)"/>
          <w:color w:val="000000" w:themeColor="text1"/>
          <w:spacing w:val="-4"/>
          <w:sz w:val="20"/>
          <w:szCs w:val="20"/>
        </w:rPr>
        <w:t xml:space="preserve"> nommé </w:t>
      </w:r>
      <w:proofErr w:type="spellStart"/>
      <w:r w:rsidRPr="00B6461D">
        <w:rPr>
          <w:rFonts w:asciiTheme="majorHAnsi" w:hAnsiTheme="majorHAnsi" w:cs="Calibri (Titres)"/>
          <w:color w:val="000000" w:themeColor="text1"/>
          <w:spacing w:val="-4"/>
          <w:sz w:val="20"/>
          <w:szCs w:val="20"/>
        </w:rPr>
        <w:t>Poroï</w:t>
      </w:r>
      <w:proofErr w:type="spellEnd"/>
      <w:r w:rsidRPr="00B6461D">
        <w:rPr>
          <w:rFonts w:asciiTheme="majorHAnsi" w:hAnsiTheme="majorHAnsi" w:cs="Calibri (Titres)"/>
          <w:color w:val="000000" w:themeColor="text1"/>
          <w:spacing w:val="-4"/>
          <w:sz w:val="20"/>
          <w:szCs w:val="20"/>
        </w:rPr>
        <w:t>. Nous n'avons rencontré nulle part ailleurs confirmation de cette liaison, sans doute un ragot non vérifié d'un informateur malveillant.</w:t>
      </w:r>
    </w:p>
    <w:p w14:paraId="4516BFD9" w14:textId="0288B01A" w:rsidR="00B7213B" w:rsidRPr="009573E4" w:rsidRDefault="009573E4" w:rsidP="009573E4">
      <w:pPr>
        <w:spacing w:after="120"/>
        <w:jc w:val="center"/>
        <w:rPr>
          <w:rFonts w:asciiTheme="majorHAnsi" w:hAnsiTheme="majorHAnsi" w:cs="Calibri (Titres)"/>
          <w:bCs/>
          <w:iCs/>
          <w:color w:val="000000" w:themeColor="text1"/>
          <w:sz w:val="20"/>
          <w:szCs w:val="20"/>
        </w:rPr>
      </w:pPr>
      <w:r w:rsidRPr="009573E4">
        <w:rPr>
          <w:rFonts w:asciiTheme="majorHAnsi" w:hAnsiTheme="majorHAnsi" w:cs="Calibri (Titres)"/>
          <w:bCs/>
          <w:iCs/>
          <w:color w:val="000000" w:themeColor="text1"/>
          <w:sz w:val="20"/>
          <w:szCs w:val="20"/>
        </w:rPr>
        <w:t xml:space="preserve">Tahitien – R.P. Patrick </w:t>
      </w:r>
      <w:proofErr w:type="spellStart"/>
      <w:r w:rsidRPr="009573E4">
        <w:rPr>
          <w:rFonts w:asciiTheme="majorHAnsi" w:hAnsiTheme="majorHAnsi" w:cs="Calibri (Titres)"/>
          <w:bCs/>
          <w:iCs/>
          <w:color w:val="000000" w:themeColor="text1"/>
          <w:sz w:val="20"/>
          <w:szCs w:val="20"/>
        </w:rPr>
        <w:t>O’Reilly</w:t>
      </w:r>
      <w:proofErr w:type="spellEnd"/>
    </w:p>
    <w:p w14:paraId="14CAB8D5" w14:textId="77777777" w:rsidR="00B7213B" w:rsidRPr="00235656" w:rsidRDefault="00B7213B" w:rsidP="00B7213B">
      <w:pPr>
        <w:spacing w:after="120"/>
        <w:rPr>
          <w:rFonts w:asciiTheme="majorHAnsi" w:hAnsiTheme="majorHAnsi" w:cstheme="majorHAnsi"/>
          <w:i/>
          <w:color w:val="FF0000"/>
          <w:sz w:val="20"/>
          <w:szCs w:val="20"/>
        </w:rPr>
        <w:sectPr w:rsidR="00B7213B" w:rsidRPr="00235656" w:rsidSect="00B7213B">
          <w:type w:val="continuous"/>
          <w:pgSz w:w="11900" w:h="16840"/>
          <w:pgMar w:top="964" w:right="964" w:bottom="964" w:left="964" w:header="0" w:footer="0" w:gutter="0"/>
          <w:cols w:num="2" w:space="284"/>
        </w:sectPr>
      </w:pPr>
    </w:p>
    <w:p w14:paraId="120FA9D4" w14:textId="4B6AD23F" w:rsidR="006E47B0" w:rsidRPr="00B7125C" w:rsidRDefault="006E47B0" w:rsidP="006E47B0">
      <w:pPr>
        <w:widowControl w:val="0"/>
        <w:autoSpaceDE w:val="0"/>
        <w:autoSpaceDN w:val="0"/>
        <w:adjustRightInd w:val="0"/>
        <w:jc w:val="center"/>
        <w:rPr>
          <w:rFonts w:asciiTheme="majorHAnsi" w:hAnsiTheme="majorHAnsi" w:cstheme="majorHAnsi"/>
          <w:b/>
          <w:color w:val="000000" w:themeColor="text1"/>
          <w:sz w:val="20"/>
          <w:szCs w:val="20"/>
        </w:rPr>
      </w:pPr>
      <w:r w:rsidRPr="00B7125C">
        <w:rPr>
          <w:rFonts w:asciiTheme="majorHAnsi" w:hAnsiTheme="majorHAnsi" w:cstheme="majorHAnsi"/>
          <w:noProof/>
          <w:color w:val="000000" w:themeColor="text1"/>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954B5A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B7125C"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6E47B0"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AB1CABA" w14:textId="7C3C1CD5" w:rsidR="006E47B0" w:rsidRPr="009021CC" w:rsidRDefault="009021CC" w:rsidP="00B90D95">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sidRPr="009021CC">
        <w:rPr>
          <w:rFonts w:asciiTheme="majorHAnsi" w:hAnsiTheme="majorHAnsi" w:cstheme="majorHAnsi"/>
          <w:smallCaps/>
          <w:color w:val="000000" w:themeColor="text1"/>
          <w:sz w:val="20"/>
          <w:szCs w:val="20"/>
        </w:rPr>
        <w:t>Les pauvres mangeront à ta table</w:t>
      </w:r>
    </w:p>
    <w:p w14:paraId="41BB25E6" w14:textId="77777777" w:rsidR="006E47B0" w:rsidRPr="009021CC" w:rsidRDefault="006E47B0" w:rsidP="006E47B0">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sectPr w:rsidR="006E47B0" w:rsidRPr="009021CC" w:rsidSect="00F6210C">
          <w:footerReference w:type="default" r:id="rId14"/>
          <w:type w:val="continuous"/>
          <w:pgSz w:w="11900" w:h="16840"/>
          <w:pgMar w:top="964" w:right="964" w:bottom="964" w:left="964" w:header="0" w:footer="0" w:gutter="0"/>
          <w:cols w:space="708"/>
        </w:sectPr>
      </w:pPr>
    </w:p>
    <w:p w14:paraId="32254B2B" w14:textId="37C0E79E" w:rsidR="009021CC" w:rsidRPr="00B6461D" w:rsidRDefault="009021CC" w:rsidP="009021CC">
      <w:pPr>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xml:space="preserve">Ce dimanche 17 août, après avoir célébré la messe dominicale à Albano dans le sanctuaire de Santa Maria </w:t>
      </w:r>
      <w:proofErr w:type="spellStart"/>
      <w:r w:rsidRPr="00B6461D">
        <w:rPr>
          <w:rFonts w:asciiTheme="majorHAnsi" w:hAnsiTheme="majorHAnsi" w:cs="Calibri (Titres)"/>
          <w:spacing w:val="-4"/>
          <w:sz w:val="20"/>
          <w:szCs w:val="20"/>
        </w:rPr>
        <w:t>della</w:t>
      </w:r>
      <w:proofErr w:type="spellEnd"/>
      <w:r w:rsidRPr="00B6461D">
        <w:rPr>
          <w:rFonts w:asciiTheme="majorHAnsi" w:hAnsiTheme="majorHAnsi" w:cs="Calibri (Titres)"/>
          <w:spacing w:val="-4"/>
          <w:sz w:val="20"/>
          <w:szCs w:val="20"/>
        </w:rPr>
        <w:t xml:space="preserve"> </w:t>
      </w:r>
      <w:proofErr w:type="spellStart"/>
      <w:r w:rsidRPr="00B6461D">
        <w:rPr>
          <w:rFonts w:asciiTheme="majorHAnsi" w:hAnsiTheme="majorHAnsi" w:cs="Calibri (Titres)"/>
          <w:spacing w:val="-4"/>
          <w:sz w:val="20"/>
          <w:szCs w:val="20"/>
        </w:rPr>
        <w:t>Rotonda</w:t>
      </w:r>
      <w:proofErr w:type="spellEnd"/>
      <w:r w:rsidRPr="00B6461D">
        <w:rPr>
          <w:rFonts w:asciiTheme="majorHAnsi" w:hAnsiTheme="majorHAnsi" w:cs="Calibri (Titres)"/>
          <w:spacing w:val="-4"/>
          <w:sz w:val="20"/>
          <w:szCs w:val="20"/>
        </w:rPr>
        <w:t>, (à 3 km de Castel Gandolfo), le Pape Léon XIV déjeunera dans les jardins de sa résidence d’été avec une centaine de pauvres résidents des maisons et foyers d’accueil du diocèse d’Albano. Ce repas est organisé par la Caritas diocésaine. [Vatican News : Communiqué de la Préfecture de la Maison Pontificale]</w:t>
      </w:r>
    </w:p>
    <w:p w14:paraId="298AF252" w14:textId="7E8266D8" w:rsidR="009021CC" w:rsidRPr="00B6461D" w:rsidRDefault="009021CC" w:rsidP="009021CC">
      <w:pPr>
        <w:spacing w:after="12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xml:space="preserve">Ceci me rappelle un chant du Père André </w:t>
      </w:r>
      <w:proofErr w:type="spellStart"/>
      <w:r w:rsidRPr="00B6461D">
        <w:rPr>
          <w:rFonts w:asciiTheme="majorHAnsi" w:hAnsiTheme="majorHAnsi" w:cs="Calibri (Titres)"/>
          <w:spacing w:val="-4"/>
          <w:sz w:val="20"/>
          <w:szCs w:val="20"/>
        </w:rPr>
        <w:t>Gouzes</w:t>
      </w:r>
      <w:proofErr w:type="spellEnd"/>
      <w:r w:rsidRPr="00B6461D">
        <w:rPr>
          <w:rFonts w:asciiTheme="majorHAnsi" w:hAnsiTheme="majorHAnsi" w:cs="Calibri (Titres)"/>
          <w:spacing w:val="-4"/>
          <w:sz w:val="20"/>
          <w:szCs w:val="20"/>
        </w:rPr>
        <w:t>, inspiré du Psaume 22 :</w:t>
      </w:r>
    </w:p>
    <w:p w14:paraId="527EEADC" w14:textId="6FF9F123" w:rsidR="009021CC" w:rsidRPr="009021CC" w:rsidRDefault="009021CC" w:rsidP="009021CC">
      <w:pPr>
        <w:tabs>
          <w:tab w:val="left" w:pos="227"/>
          <w:tab w:val="left" w:pos="454"/>
        </w:tabs>
        <w:jc w:val="both"/>
        <w:rPr>
          <w:rFonts w:asciiTheme="majorHAnsi" w:hAnsiTheme="majorHAnsi" w:cstheme="majorHAnsi"/>
          <w:b/>
          <w:bCs/>
          <w:sz w:val="20"/>
          <w:szCs w:val="20"/>
        </w:rPr>
      </w:pPr>
      <w:r>
        <w:rPr>
          <w:rFonts w:asciiTheme="majorHAnsi" w:hAnsiTheme="majorHAnsi" w:cstheme="majorHAnsi"/>
          <w:b/>
          <w:bCs/>
          <w:sz w:val="20"/>
          <w:szCs w:val="20"/>
        </w:rPr>
        <w:t>R-</w:t>
      </w:r>
      <w:r>
        <w:rPr>
          <w:rFonts w:asciiTheme="majorHAnsi" w:hAnsiTheme="majorHAnsi" w:cstheme="majorHAnsi"/>
          <w:b/>
          <w:bCs/>
          <w:sz w:val="20"/>
          <w:szCs w:val="20"/>
        </w:rPr>
        <w:tab/>
      </w:r>
      <w:r w:rsidRPr="009021CC">
        <w:rPr>
          <w:rFonts w:asciiTheme="majorHAnsi" w:hAnsiTheme="majorHAnsi" w:cstheme="majorHAnsi"/>
          <w:b/>
          <w:bCs/>
          <w:sz w:val="20"/>
          <w:szCs w:val="20"/>
        </w:rPr>
        <w:t>Les pauvres mangeront à la table du Seigneur,</w:t>
      </w:r>
    </w:p>
    <w:p w14:paraId="6A04E72A" w14:textId="6B4B6889"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Il sera leur nourriture, le Seigneur les servira.</w:t>
      </w:r>
    </w:p>
    <w:p w14:paraId="28B4E983" w14:textId="3DEB997A" w:rsid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1-</w:t>
      </w:r>
      <w:r>
        <w:rPr>
          <w:rFonts w:asciiTheme="majorHAnsi" w:hAnsiTheme="majorHAnsi" w:cstheme="majorHAnsi"/>
          <w:sz w:val="20"/>
          <w:szCs w:val="20"/>
        </w:rPr>
        <w:tab/>
      </w:r>
      <w:r w:rsidRPr="009021CC">
        <w:rPr>
          <w:rFonts w:asciiTheme="majorHAnsi" w:hAnsiTheme="majorHAnsi" w:cstheme="majorHAnsi"/>
          <w:sz w:val="20"/>
          <w:szCs w:val="20"/>
        </w:rPr>
        <w:t>Le Seigneur est mon berger,</w:t>
      </w:r>
    </w:p>
    <w:p w14:paraId="59253004" w14:textId="3F6F1B56"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je</w:t>
      </w:r>
      <w:proofErr w:type="gramEnd"/>
      <w:r w:rsidRPr="009021CC">
        <w:rPr>
          <w:rFonts w:asciiTheme="majorHAnsi" w:hAnsiTheme="majorHAnsi" w:cstheme="majorHAnsi"/>
          <w:sz w:val="20"/>
          <w:szCs w:val="20"/>
        </w:rPr>
        <w:t xml:space="preserve"> ne manque de rien.</w:t>
      </w:r>
    </w:p>
    <w:p w14:paraId="7220D568" w14:textId="77777777" w:rsid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Sur des prés d’herbe fraîche,</w:t>
      </w:r>
    </w:p>
    <w:p w14:paraId="02AFE9AA" w14:textId="70A7FD33"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il</w:t>
      </w:r>
      <w:proofErr w:type="gramEnd"/>
      <w:r w:rsidRPr="009021CC">
        <w:rPr>
          <w:rFonts w:asciiTheme="majorHAnsi" w:hAnsiTheme="majorHAnsi" w:cstheme="majorHAnsi"/>
          <w:sz w:val="20"/>
          <w:szCs w:val="20"/>
        </w:rPr>
        <w:t xml:space="preserve"> me fait reposer.</w:t>
      </w:r>
    </w:p>
    <w:p w14:paraId="77BD11DA" w14:textId="77777777" w:rsidR="009021CC" w:rsidRDefault="009021CC" w:rsidP="009021CC">
      <w:pPr>
        <w:tabs>
          <w:tab w:val="left" w:pos="227"/>
          <w:tab w:val="left" w:pos="454"/>
        </w:tabs>
        <w:jc w:val="both"/>
        <w:rPr>
          <w:rFonts w:asciiTheme="majorHAnsi" w:hAnsiTheme="majorHAnsi" w:cstheme="majorHAnsi"/>
          <w:sz w:val="20"/>
          <w:szCs w:val="20"/>
        </w:rPr>
      </w:pPr>
      <w:r w:rsidRPr="009021CC">
        <w:rPr>
          <w:rFonts w:asciiTheme="majorHAnsi" w:hAnsiTheme="majorHAnsi" w:cstheme="majorHAnsi"/>
          <w:sz w:val="20"/>
          <w:szCs w:val="20"/>
        </w:rPr>
        <w:t>2</w:t>
      </w:r>
      <w:r>
        <w:rPr>
          <w:rFonts w:asciiTheme="majorHAnsi" w:hAnsiTheme="majorHAnsi" w:cstheme="majorHAnsi"/>
          <w:sz w:val="20"/>
          <w:szCs w:val="20"/>
        </w:rPr>
        <w:t>-</w:t>
      </w:r>
      <w:r>
        <w:rPr>
          <w:rFonts w:asciiTheme="majorHAnsi" w:hAnsiTheme="majorHAnsi" w:cstheme="majorHAnsi"/>
          <w:sz w:val="20"/>
          <w:szCs w:val="20"/>
        </w:rPr>
        <w:tab/>
      </w:r>
      <w:r w:rsidRPr="009021CC">
        <w:rPr>
          <w:rFonts w:asciiTheme="majorHAnsi" w:hAnsiTheme="majorHAnsi" w:cstheme="majorHAnsi"/>
          <w:sz w:val="20"/>
          <w:szCs w:val="20"/>
        </w:rPr>
        <w:t>Il me conduit au bord des eaux tranquilles,</w:t>
      </w:r>
    </w:p>
    <w:p w14:paraId="31A3DAED" w14:textId="2B62D361"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il</w:t>
      </w:r>
      <w:proofErr w:type="gramEnd"/>
      <w:r w:rsidRPr="009021CC">
        <w:rPr>
          <w:rFonts w:asciiTheme="majorHAnsi" w:hAnsiTheme="majorHAnsi" w:cstheme="majorHAnsi"/>
          <w:sz w:val="20"/>
          <w:szCs w:val="20"/>
        </w:rPr>
        <w:t xml:space="preserve"> y fait revivre mon âme.</w:t>
      </w:r>
    </w:p>
    <w:p w14:paraId="59919F7C" w14:textId="77777777" w:rsid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Il me guide par les sentiers du salut,</w:t>
      </w:r>
    </w:p>
    <w:p w14:paraId="76128A77" w14:textId="42A04D89"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pour</w:t>
      </w:r>
      <w:proofErr w:type="gramEnd"/>
      <w:r w:rsidRPr="009021CC">
        <w:rPr>
          <w:rFonts w:asciiTheme="majorHAnsi" w:hAnsiTheme="majorHAnsi" w:cstheme="majorHAnsi"/>
          <w:sz w:val="20"/>
          <w:szCs w:val="20"/>
        </w:rPr>
        <w:t xml:space="preserve"> la gloire de son nom.</w:t>
      </w:r>
    </w:p>
    <w:p w14:paraId="4056FC4E" w14:textId="275C9093" w:rsidR="009021CC" w:rsidRPr="009021CC" w:rsidRDefault="009021CC" w:rsidP="009021CC">
      <w:pPr>
        <w:tabs>
          <w:tab w:val="left" w:pos="227"/>
          <w:tab w:val="left" w:pos="454"/>
        </w:tabs>
        <w:jc w:val="both"/>
        <w:rPr>
          <w:rFonts w:asciiTheme="majorHAnsi" w:hAnsiTheme="majorHAnsi" w:cstheme="majorHAnsi"/>
          <w:sz w:val="20"/>
          <w:szCs w:val="20"/>
        </w:rPr>
      </w:pPr>
      <w:r w:rsidRPr="009021CC">
        <w:rPr>
          <w:rFonts w:asciiTheme="majorHAnsi" w:hAnsiTheme="majorHAnsi" w:cstheme="majorHAnsi"/>
          <w:sz w:val="20"/>
          <w:szCs w:val="20"/>
        </w:rPr>
        <w:t>3</w:t>
      </w:r>
      <w:r>
        <w:rPr>
          <w:rFonts w:asciiTheme="majorHAnsi" w:hAnsiTheme="majorHAnsi" w:cstheme="majorHAnsi"/>
          <w:sz w:val="20"/>
          <w:szCs w:val="20"/>
        </w:rPr>
        <w:t>-</w:t>
      </w:r>
      <w:r>
        <w:rPr>
          <w:rFonts w:asciiTheme="majorHAnsi" w:hAnsiTheme="majorHAnsi" w:cstheme="majorHAnsi"/>
          <w:sz w:val="20"/>
          <w:szCs w:val="20"/>
        </w:rPr>
        <w:tab/>
      </w:r>
      <w:r w:rsidRPr="009021CC">
        <w:rPr>
          <w:rFonts w:asciiTheme="majorHAnsi" w:hAnsiTheme="majorHAnsi" w:cstheme="majorHAnsi"/>
          <w:sz w:val="20"/>
          <w:szCs w:val="20"/>
        </w:rPr>
        <w:t>Et si je dois franchir la vallée des ténèbres,</w:t>
      </w:r>
    </w:p>
    <w:p w14:paraId="641A0697" w14:textId="75E00C48"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Je ne crains aucun mal, car tu es près de moi.</w:t>
      </w:r>
    </w:p>
    <w:p w14:paraId="7CE5CD2E" w14:textId="77777777" w:rsid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Ton bâton est là qui me protège</w:t>
      </w:r>
    </w:p>
    <w:p w14:paraId="557BA8EB" w14:textId="16FD48A3"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et</w:t>
      </w:r>
      <w:proofErr w:type="gramEnd"/>
      <w:r w:rsidRPr="009021CC">
        <w:rPr>
          <w:rFonts w:asciiTheme="majorHAnsi" w:hAnsiTheme="majorHAnsi" w:cstheme="majorHAnsi"/>
          <w:sz w:val="20"/>
          <w:szCs w:val="20"/>
        </w:rPr>
        <w:t xml:space="preserve"> ta houlette me rassure.</w:t>
      </w:r>
    </w:p>
    <w:p w14:paraId="040C25F4" w14:textId="5FFA5179" w:rsidR="009021CC" w:rsidRPr="009021CC" w:rsidRDefault="009021CC" w:rsidP="009021CC">
      <w:pPr>
        <w:tabs>
          <w:tab w:val="left" w:pos="227"/>
          <w:tab w:val="left" w:pos="454"/>
        </w:tabs>
        <w:jc w:val="both"/>
        <w:rPr>
          <w:rFonts w:asciiTheme="majorHAnsi" w:hAnsiTheme="majorHAnsi" w:cstheme="majorHAnsi"/>
          <w:sz w:val="20"/>
          <w:szCs w:val="20"/>
        </w:rPr>
      </w:pPr>
      <w:r w:rsidRPr="009021CC">
        <w:rPr>
          <w:rFonts w:asciiTheme="majorHAnsi" w:hAnsiTheme="majorHAnsi" w:cstheme="majorHAnsi"/>
          <w:sz w:val="20"/>
          <w:szCs w:val="20"/>
        </w:rPr>
        <w:t>4</w:t>
      </w:r>
      <w:r>
        <w:rPr>
          <w:rFonts w:asciiTheme="majorHAnsi" w:hAnsiTheme="majorHAnsi" w:cstheme="majorHAnsi"/>
          <w:sz w:val="20"/>
          <w:szCs w:val="20"/>
        </w:rPr>
        <w:t>-</w:t>
      </w:r>
      <w:r>
        <w:rPr>
          <w:rFonts w:asciiTheme="majorHAnsi" w:hAnsiTheme="majorHAnsi" w:cstheme="majorHAnsi"/>
          <w:sz w:val="20"/>
          <w:szCs w:val="20"/>
        </w:rPr>
        <w:tab/>
      </w:r>
      <w:r w:rsidRPr="009021CC">
        <w:rPr>
          <w:rFonts w:asciiTheme="majorHAnsi" w:hAnsiTheme="majorHAnsi" w:cstheme="majorHAnsi"/>
          <w:sz w:val="20"/>
          <w:szCs w:val="20"/>
        </w:rPr>
        <w:t>Devant moi tu prépares une table</w:t>
      </w:r>
    </w:p>
    <w:p w14:paraId="6118A84D" w14:textId="21148426"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Sous les yeux de ceux qui me poursuivent.</w:t>
      </w:r>
    </w:p>
    <w:p w14:paraId="6AFB02ED" w14:textId="77777777" w:rsid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Tu répands sur ma tête un parfum de joie,</w:t>
      </w:r>
    </w:p>
    <w:p w14:paraId="09FD87B0" w14:textId="3AAC2EB7"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et</w:t>
      </w:r>
      <w:proofErr w:type="gramEnd"/>
      <w:r w:rsidRPr="009021CC">
        <w:rPr>
          <w:rFonts w:asciiTheme="majorHAnsi" w:hAnsiTheme="majorHAnsi" w:cstheme="majorHAnsi"/>
          <w:sz w:val="20"/>
          <w:szCs w:val="20"/>
        </w:rPr>
        <w:t xml:space="preserve"> ma coupe déborde.</w:t>
      </w:r>
    </w:p>
    <w:p w14:paraId="1CC739D5" w14:textId="77777777" w:rsidR="009021CC" w:rsidRDefault="009021CC" w:rsidP="009021CC">
      <w:pPr>
        <w:tabs>
          <w:tab w:val="left" w:pos="227"/>
          <w:tab w:val="left" w:pos="454"/>
        </w:tabs>
        <w:jc w:val="both"/>
        <w:rPr>
          <w:rFonts w:asciiTheme="majorHAnsi" w:hAnsiTheme="majorHAnsi" w:cstheme="majorHAnsi"/>
          <w:sz w:val="20"/>
          <w:szCs w:val="20"/>
        </w:rPr>
      </w:pPr>
      <w:r w:rsidRPr="009021CC">
        <w:rPr>
          <w:rFonts w:asciiTheme="majorHAnsi" w:hAnsiTheme="majorHAnsi" w:cstheme="majorHAnsi"/>
          <w:sz w:val="20"/>
          <w:szCs w:val="20"/>
        </w:rPr>
        <w:t>5.</w:t>
      </w:r>
      <w:r>
        <w:rPr>
          <w:rFonts w:asciiTheme="majorHAnsi" w:hAnsiTheme="majorHAnsi" w:cstheme="majorHAnsi"/>
          <w:sz w:val="20"/>
          <w:szCs w:val="20"/>
        </w:rPr>
        <w:tab/>
      </w:r>
      <w:r w:rsidRPr="009021CC">
        <w:rPr>
          <w:rFonts w:asciiTheme="majorHAnsi" w:hAnsiTheme="majorHAnsi" w:cstheme="majorHAnsi"/>
          <w:sz w:val="20"/>
          <w:szCs w:val="20"/>
        </w:rPr>
        <w:t xml:space="preserve"> La grâce et le bonheur m’accompagnent</w:t>
      </w:r>
    </w:p>
    <w:p w14:paraId="5E4B2C20" w14:textId="22025CC6"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proofErr w:type="gramStart"/>
      <w:r w:rsidRPr="009021CC">
        <w:rPr>
          <w:rFonts w:asciiTheme="majorHAnsi" w:hAnsiTheme="majorHAnsi" w:cstheme="majorHAnsi"/>
          <w:sz w:val="20"/>
          <w:szCs w:val="20"/>
        </w:rPr>
        <w:t>tous</w:t>
      </w:r>
      <w:proofErr w:type="gramEnd"/>
      <w:r w:rsidRPr="009021CC">
        <w:rPr>
          <w:rFonts w:asciiTheme="majorHAnsi" w:hAnsiTheme="majorHAnsi" w:cstheme="majorHAnsi"/>
          <w:sz w:val="20"/>
          <w:szCs w:val="20"/>
        </w:rPr>
        <w:t xml:space="preserve"> les jours de ma vie.</w:t>
      </w:r>
    </w:p>
    <w:p w14:paraId="04E8A284" w14:textId="4FADDAD7"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J’ai ma demeure dans la maison de Dieu,</w:t>
      </w:r>
    </w:p>
    <w:p w14:paraId="2C704D08" w14:textId="41CCC7B1" w:rsidR="009021CC" w:rsidRPr="009021CC" w:rsidRDefault="009021CC" w:rsidP="009021CC">
      <w:pPr>
        <w:tabs>
          <w:tab w:val="left" w:pos="227"/>
          <w:tab w:val="left" w:pos="454"/>
        </w:tabs>
        <w:jc w:val="both"/>
        <w:rPr>
          <w:rFonts w:asciiTheme="majorHAnsi" w:hAnsiTheme="majorHAnsi" w:cstheme="majorHAnsi"/>
          <w:sz w:val="20"/>
          <w:szCs w:val="20"/>
        </w:rPr>
      </w:pPr>
      <w:r>
        <w:rPr>
          <w:rFonts w:asciiTheme="majorHAnsi" w:hAnsiTheme="majorHAnsi" w:cstheme="majorHAnsi"/>
          <w:sz w:val="20"/>
          <w:szCs w:val="20"/>
        </w:rPr>
        <w:tab/>
      </w:r>
      <w:r w:rsidRPr="009021CC">
        <w:rPr>
          <w:rFonts w:asciiTheme="majorHAnsi" w:hAnsiTheme="majorHAnsi" w:cstheme="majorHAnsi"/>
          <w:sz w:val="20"/>
          <w:szCs w:val="20"/>
        </w:rPr>
        <w:t>Pour ces jours qui n’auront pas de fin.</w:t>
      </w:r>
    </w:p>
    <w:p w14:paraId="4252F8C7" w14:textId="6260736A" w:rsidR="009021CC" w:rsidRPr="009021CC" w:rsidRDefault="009021CC" w:rsidP="00B6461D">
      <w:pPr>
        <w:spacing w:after="120"/>
        <w:jc w:val="both"/>
        <w:rPr>
          <w:rFonts w:asciiTheme="majorHAnsi" w:hAnsiTheme="majorHAnsi" w:cstheme="majorHAnsi"/>
          <w:sz w:val="20"/>
          <w:szCs w:val="20"/>
        </w:rPr>
      </w:pPr>
      <w:r w:rsidRPr="009021CC">
        <w:rPr>
          <w:rFonts w:asciiTheme="majorHAnsi" w:hAnsiTheme="majorHAnsi" w:cstheme="majorHAnsi"/>
          <w:sz w:val="20"/>
          <w:szCs w:val="20"/>
        </w:rPr>
        <w:t xml:space="preserve">[Auteur : AELF, Frère Daniel Bourgeois, Jean-Philippe Revel ; Compositeur : André </w:t>
      </w:r>
      <w:proofErr w:type="spellStart"/>
      <w:r w:rsidRPr="009021CC">
        <w:rPr>
          <w:rFonts w:asciiTheme="majorHAnsi" w:hAnsiTheme="majorHAnsi" w:cstheme="majorHAnsi"/>
          <w:sz w:val="20"/>
          <w:szCs w:val="20"/>
        </w:rPr>
        <w:t>Gouzes</w:t>
      </w:r>
      <w:proofErr w:type="spellEnd"/>
      <w:r w:rsidRPr="009021CC">
        <w:rPr>
          <w:rFonts w:asciiTheme="majorHAnsi" w:hAnsiTheme="majorHAnsi" w:cstheme="majorHAnsi"/>
          <w:sz w:val="20"/>
          <w:szCs w:val="20"/>
        </w:rPr>
        <w:t xml:space="preserve"> ; </w:t>
      </w:r>
      <w:proofErr w:type="spellStart"/>
      <w:r w:rsidRPr="009021CC">
        <w:rPr>
          <w:rFonts w:asciiTheme="majorHAnsi" w:hAnsiTheme="majorHAnsi" w:cstheme="majorHAnsi"/>
          <w:sz w:val="20"/>
          <w:szCs w:val="20"/>
        </w:rPr>
        <w:t>Editeur</w:t>
      </w:r>
      <w:proofErr w:type="spellEnd"/>
      <w:r w:rsidRPr="009021CC">
        <w:rPr>
          <w:rFonts w:asciiTheme="majorHAnsi" w:hAnsiTheme="majorHAnsi" w:cstheme="majorHAnsi"/>
          <w:sz w:val="20"/>
          <w:szCs w:val="20"/>
        </w:rPr>
        <w:t xml:space="preserve"> : Abbaye de Sylvanès ; Cote </w:t>
      </w:r>
      <w:proofErr w:type="spellStart"/>
      <w:r w:rsidRPr="009021CC">
        <w:rPr>
          <w:rFonts w:asciiTheme="majorHAnsi" w:hAnsiTheme="majorHAnsi" w:cstheme="majorHAnsi"/>
          <w:sz w:val="20"/>
          <w:szCs w:val="20"/>
        </w:rPr>
        <w:t>Secli</w:t>
      </w:r>
      <w:proofErr w:type="spellEnd"/>
      <w:r w:rsidR="00B6461D">
        <w:rPr>
          <w:rFonts w:asciiTheme="majorHAnsi" w:hAnsiTheme="majorHAnsi" w:cstheme="majorHAnsi"/>
          <w:sz w:val="20"/>
          <w:szCs w:val="20"/>
        </w:rPr>
        <w:t> </w:t>
      </w:r>
      <w:r w:rsidRPr="009021CC">
        <w:rPr>
          <w:rFonts w:asciiTheme="majorHAnsi" w:hAnsiTheme="majorHAnsi" w:cstheme="majorHAnsi"/>
          <w:sz w:val="20"/>
          <w:szCs w:val="20"/>
        </w:rPr>
        <w:t>: B512]</w:t>
      </w:r>
    </w:p>
    <w:p w14:paraId="2A65A8E3" w14:textId="77777777" w:rsidR="009021CC" w:rsidRPr="009021CC" w:rsidRDefault="009021CC" w:rsidP="009021CC">
      <w:pPr>
        <w:jc w:val="both"/>
        <w:rPr>
          <w:rFonts w:asciiTheme="majorHAnsi" w:hAnsiTheme="majorHAnsi" w:cstheme="majorHAnsi"/>
          <w:sz w:val="20"/>
          <w:szCs w:val="20"/>
        </w:rPr>
      </w:pPr>
      <w:r w:rsidRPr="009021CC">
        <w:rPr>
          <w:rFonts w:asciiTheme="majorHAnsi" w:hAnsiTheme="majorHAnsi" w:cstheme="majorHAnsi"/>
          <w:sz w:val="20"/>
          <w:szCs w:val="20"/>
        </w:rPr>
        <w:t>Mais si le Seigneur prend soin des pauvres, ici-bas, ce ne peut être que par nos mains, nos actions !</w:t>
      </w:r>
    </w:p>
    <w:p w14:paraId="190CE6C2" w14:textId="1A4B4E61" w:rsidR="009021CC" w:rsidRPr="009021CC" w:rsidRDefault="009021CC" w:rsidP="009021CC">
      <w:pPr>
        <w:jc w:val="both"/>
        <w:rPr>
          <w:rFonts w:asciiTheme="majorHAnsi" w:hAnsiTheme="majorHAnsi" w:cstheme="majorHAnsi"/>
          <w:sz w:val="20"/>
          <w:szCs w:val="20"/>
        </w:rPr>
      </w:pPr>
      <w:r w:rsidRPr="009021CC">
        <w:rPr>
          <w:rFonts w:asciiTheme="majorHAnsi" w:hAnsiTheme="majorHAnsi" w:cstheme="majorHAnsi"/>
          <w:sz w:val="20"/>
          <w:szCs w:val="20"/>
        </w:rPr>
        <w:t>Ils sont nombreux les Saints -connus et inconnus- qui ont compris l’appel du Seigneur en faveur des pauvres :</w:t>
      </w:r>
      <w:proofErr w:type="gramStart"/>
      <w:r w:rsidRPr="009021CC">
        <w:rPr>
          <w:rFonts w:asciiTheme="majorHAnsi" w:hAnsiTheme="majorHAnsi" w:cstheme="majorHAnsi"/>
          <w:sz w:val="20"/>
          <w:szCs w:val="20"/>
        </w:rPr>
        <w:t> </w:t>
      </w:r>
      <w:r w:rsidRPr="00B6461D">
        <w:rPr>
          <w:rFonts w:asciiTheme="majorHAnsi" w:hAnsiTheme="majorHAnsi" w:cstheme="majorHAnsi"/>
          <w:i/>
          <w:iCs/>
          <w:sz w:val="20"/>
          <w:szCs w:val="20"/>
        </w:rPr>
        <w:t>«…</w:t>
      </w:r>
      <w:proofErr w:type="gramEnd"/>
      <w:r w:rsidRPr="00B6461D">
        <w:rPr>
          <w:rFonts w:asciiTheme="majorHAnsi" w:hAnsiTheme="majorHAnsi" w:cstheme="majorHAnsi"/>
          <w:b/>
          <w:bCs/>
          <w:i/>
          <w:iCs/>
          <w:sz w:val="20"/>
          <w:szCs w:val="20"/>
        </w:rPr>
        <w:t xml:space="preserve">je </w:t>
      </w:r>
      <w:r w:rsidRPr="00B6461D">
        <w:rPr>
          <w:rFonts w:asciiTheme="majorHAnsi" w:hAnsiTheme="majorHAnsi" w:cstheme="majorHAnsi"/>
          <w:b/>
          <w:bCs/>
          <w:i/>
          <w:iCs/>
          <w:sz w:val="20"/>
          <w:szCs w:val="20"/>
        </w:rPr>
        <w:lastRenderedPageBreak/>
        <w:t>vous le dis : chaque fois que vous l’avez fait à l’un de ces plus petits de mes frères, c’est à moi que vous l’avez fait.</w:t>
      </w:r>
      <w:r w:rsidRPr="009021CC">
        <w:rPr>
          <w:rFonts w:asciiTheme="majorHAnsi" w:hAnsiTheme="majorHAnsi" w:cstheme="majorHAnsi"/>
          <w:b/>
          <w:bCs/>
          <w:sz w:val="20"/>
          <w:szCs w:val="20"/>
        </w:rPr>
        <w:t xml:space="preserve"> » </w:t>
      </w:r>
      <w:r w:rsidRPr="009021CC">
        <w:rPr>
          <w:rFonts w:asciiTheme="majorHAnsi" w:hAnsiTheme="majorHAnsi" w:cstheme="majorHAnsi"/>
          <w:sz w:val="20"/>
          <w:szCs w:val="20"/>
        </w:rPr>
        <w:t>(M</w:t>
      </w:r>
      <w:r w:rsidR="00B6461D">
        <w:rPr>
          <w:rFonts w:asciiTheme="majorHAnsi" w:hAnsiTheme="majorHAnsi" w:cstheme="majorHAnsi"/>
          <w:sz w:val="20"/>
          <w:szCs w:val="20"/>
        </w:rPr>
        <w:t>t </w:t>
      </w:r>
      <w:r w:rsidRPr="009021CC">
        <w:rPr>
          <w:rFonts w:asciiTheme="majorHAnsi" w:hAnsiTheme="majorHAnsi" w:cstheme="majorHAnsi"/>
          <w:sz w:val="20"/>
          <w:szCs w:val="20"/>
        </w:rPr>
        <w:t>25,40)</w:t>
      </w:r>
    </w:p>
    <w:p w14:paraId="1EFD4F3C" w14:textId="77777777" w:rsidR="009021CC" w:rsidRPr="009021CC" w:rsidRDefault="009021CC" w:rsidP="00B6461D">
      <w:pPr>
        <w:spacing w:after="120"/>
        <w:jc w:val="both"/>
        <w:rPr>
          <w:rFonts w:asciiTheme="majorHAnsi" w:hAnsiTheme="majorHAnsi" w:cstheme="majorHAnsi"/>
          <w:sz w:val="20"/>
          <w:szCs w:val="20"/>
        </w:rPr>
      </w:pPr>
      <w:r w:rsidRPr="009021CC">
        <w:rPr>
          <w:rFonts w:asciiTheme="majorHAnsi" w:hAnsiTheme="majorHAnsi" w:cstheme="majorHAnsi"/>
          <w:sz w:val="20"/>
          <w:szCs w:val="20"/>
        </w:rPr>
        <w:t xml:space="preserve">Rappelons cet acte </w:t>
      </w:r>
      <w:r w:rsidRPr="009021CC">
        <w:rPr>
          <w:rFonts w:asciiTheme="majorHAnsi" w:hAnsiTheme="majorHAnsi" w:cstheme="majorHAnsi"/>
          <w:i/>
          <w:iCs/>
          <w:sz w:val="20"/>
          <w:szCs w:val="20"/>
        </w:rPr>
        <w:t xml:space="preserve">fondateur </w:t>
      </w:r>
      <w:r w:rsidRPr="009021CC">
        <w:rPr>
          <w:rFonts w:asciiTheme="majorHAnsi" w:hAnsiTheme="majorHAnsi" w:cstheme="majorHAnsi"/>
          <w:sz w:val="20"/>
          <w:szCs w:val="20"/>
        </w:rPr>
        <w:t xml:space="preserve">de Sainte Jeanne Jugan : Au cours de l'hiver 1839 en Bretagne, Jeanne -alors âgée de 47 ans- est prise de compassion à la vue d'une vieille femme aveugle, infirme et abandonnée. Elle la prend sur ses épaules et monte l’étroit escalier de bois qui mène à la « mansarde » où se trouve le petit appartement qu’elle loue avec deux autres compagnes. Arrivée chez elle, Jeanne dépose la vieille dame dans son lit tandis qu'elle va elle-même dormir au grenier. Cette première personne âgée ne restera pas longtemps seule. Elle sera rapidement accompagnée par une seconde, puis une troisième... En 1843, elles seront quarante vieilles femmes à s’occuper des pauvres, c’est le début de la Congrégation des </w:t>
      </w:r>
      <w:r w:rsidRPr="009021CC">
        <w:rPr>
          <w:rFonts w:asciiTheme="majorHAnsi" w:hAnsiTheme="majorHAnsi" w:cstheme="majorHAnsi"/>
          <w:b/>
          <w:bCs/>
          <w:sz w:val="20"/>
          <w:szCs w:val="20"/>
        </w:rPr>
        <w:t>Petites Sœurs des Pauvres</w:t>
      </w:r>
      <w:r w:rsidRPr="009021CC">
        <w:rPr>
          <w:rFonts w:asciiTheme="majorHAnsi" w:hAnsiTheme="majorHAnsi" w:cstheme="majorHAnsi"/>
          <w:sz w:val="20"/>
          <w:szCs w:val="20"/>
        </w:rPr>
        <w:t>.</w:t>
      </w:r>
    </w:p>
    <w:p w14:paraId="756E8C56" w14:textId="77777777" w:rsidR="009021CC" w:rsidRPr="009021CC" w:rsidRDefault="009021CC" w:rsidP="009021CC">
      <w:pPr>
        <w:rPr>
          <w:rFonts w:asciiTheme="majorHAnsi" w:hAnsiTheme="majorHAnsi" w:cstheme="majorHAnsi"/>
          <w:sz w:val="20"/>
          <w:szCs w:val="20"/>
        </w:rPr>
      </w:pPr>
      <w:r w:rsidRPr="009021CC">
        <w:rPr>
          <w:rFonts w:asciiTheme="majorHAnsi" w:hAnsiTheme="majorHAnsi" w:cstheme="majorHAnsi"/>
          <w:sz w:val="20"/>
          <w:szCs w:val="20"/>
        </w:rPr>
        <w:t>Saint Vincent de Paul, qui ne pouvait supporter la vue d’un pauvre sans lui venir en aide, a écrit cette belle prière :</w:t>
      </w:r>
    </w:p>
    <w:p w14:paraId="2D0AC2BE" w14:textId="77777777" w:rsidR="009021CC" w:rsidRPr="009021CC" w:rsidRDefault="009021CC" w:rsidP="00B6461D">
      <w:pPr>
        <w:spacing w:after="120"/>
        <w:jc w:val="both"/>
        <w:rPr>
          <w:rFonts w:asciiTheme="majorHAnsi" w:hAnsiTheme="majorHAnsi" w:cstheme="majorHAnsi"/>
          <w:i/>
          <w:iCs/>
          <w:sz w:val="20"/>
          <w:szCs w:val="20"/>
        </w:rPr>
      </w:pPr>
      <w:r w:rsidRPr="00B6461D">
        <w:rPr>
          <w:rFonts w:asciiTheme="majorHAnsi" w:hAnsiTheme="majorHAnsi" w:cstheme="majorHAnsi"/>
          <w:sz w:val="20"/>
          <w:szCs w:val="20"/>
        </w:rPr>
        <w:t>« </w:t>
      </w:r>
      <w:r w:rsidRPr="009021CC">
        <w:rPr>
          <w:rFonts w:asciiTheme="majorHAnsi" w:hAnsiTheme="majorHAnsi" w:cstheme="majorHAnsi"/>
          <w:i/>
          <w:iCs/>
          <w:sz w:val="20"/>
          <w:szCs w:val="20"/>
        </w:rPr>
        <w:t xml:space="preserve">… </w:t>
      </w:r>
      <w:r w:rsidRPr="009021CC">
        <w:rPr>
          <w:rFonts w:asciiTheme="majorHAnsi" w:hAnsiTheme="majorHAnsi" w:cstheme="majorHAnsi"/>
          <w:b/>
          <w:bCs/>
          <w:i/>
          <w:iCs/>
          <w:sz w:val="20"/>
          <w:szCs w:val="20"/>
        </w:rPr>
        <w:t>Ô Dieu ! Qu’il fait beau de voir les pauvres,</w:t>
      </w:r>
      <w:r w:rsidRPr="009021CC">
        <w:rPr>
          <w:rFonts w:asciiTheme="majorHAnsi" w:hAnsiTheme="majorHAnsi" w:cstheme="majorHAnsi"/>
          <w:i/>
          <w:iCs/>
          <w:sz w:val="20"/>
          <w:szCs w:val="20"/>
        </w:rPr>
        <w:t xml:space="preserve"> si nous les considérons en Dieu et dans l’estime que Jésus Christ en a faite ! Mais, si nous les regardons selon les sentiments de la chair et de l’esprit mondain, ils paraîtront méprisables. Dieu aime les pauvres, et par conséquent Il aime ceux qui aiment les pauvres (…) </w:t>
      </w:r>
      <w:r w:rsidRPr="009021CC">
        <w:rPr>
          <w:rFonts w:asciiTheme="majorHAnsi" w:hAnsiTheme="majorHAnsi" w:cstheme="majorHAnsi"/>
          <w:b/>
          <w:bCs/>
          <w:i/>
          <w:iCs/>
          <w:sz w:val="20"/>
          <w:szCs w:val="20"/>
        </w:rPr>
        <w:t>la charité</w:t>
      </w:r>
      <w:r w:rsidRPr="009021CC">
        <w:rPr>
          <w:rFonts w:asciiTheme="majorHAnsi" w:hAnsiTheme="majorHAnsi" w:cstheme="majorHAnsi"/>
          <w:i/>
          <w:iCs/>
          <w:sz w:val="20"/>
          <w:szCs w:val="20"/>
        </w:rPr>
        <w:t xml:space="preserve"> est par-dessus toutes les règles, et il faut que toutes se rapportent à celle-là. </w:t>
      </w:r>
      <w:r w:rsidRPr="009021CC">
        <w:rPr>
          <w:rFonts w:asciiTheme="majorHAnsi" w:hAnsiTheme="majorHAnsi" w:cstheme="majorHAnsi"/>
          <w:b/>
          <w:bCs/>
          <w:i/>
          <w:iCs/>
          <w:sz w:val="20"/>
          <w:szCs w:val="20"/>
        </w:rPr>
        <w:t>C’est une grande dame</w:t>
      </w:r>
      <w:r w:rsidRPr="009021CC">
        <w:rPr>
          <w:rFonts w:asciiTheme="majorHAnsi" w:hAnsiTheme="majorHAnsi" w:cstheme="majorHAnsi"/>
          <w:i/>
          <w:iCs/>
          <w:sz w:val="20"/>
          <w:szCs w:val="20"/>
        </w:rPr>
        <w:t xml:space="preserve">. Il faut faire ce qu’elle commande. Allons donc, et nous </w:t>
      </w:r>
      <w:r w:rsidRPr="009021CC">
        <w:rPr>
          <w:rFonts w:asciiTheme="majorHAnsi" w:hAnsiTheme="majorHAnsi" w:cstheme="majorHAnsi"/>
          <w:i/>
          <w:iCs/>
          <w:sz w:val="20"/>
          <w:szCs w:val="20"/>
        </w:rPr>
        <w:t xml:space="preserve">employons avec un nouvel amour à servir les pauvres, et même </w:t>
      </w:r>
      <w:r w:rsidRPr="009021CC">
        <w:rPr>
          <w:rFonts w:asciiTheme="majorHAnsi" w:hAnsiTheme="majorHAnsi" w:cstheme="majorHAnsi"/>
          <w:b/>
          <w:bCs/>
          <w:i/>
          <w:iCs/>
          <w:sz w:val="20"/>
          <w:szCs w:val="20"/>
        </w:rPr>
        <w:t>cherchons les plus pauvres et les plus abandonnés</w:t>
      </w:r>
      <w:r w:rsidRPr="009021CC">
        <w:rPr>
          <w:rFonts w:asciiTheme="majorHAnsi" w:hAnsiTheme="majorHAnsi" w:cstheme="majorHAnsi"/>
          <w:i/>
          <w:iCs/>
          <w:sz w:val="20"/>
          <w:szCs w:val="20"/>
        </w:rPr>
        <w:t xml:space="preserve"> ; reconnaissons devant Dieu que </w:t>
      </w:r>
      <w:r w:rsidRPr="009021CC">
        <w:rPr>
          <w:rFonts w:asciiTheme="majorHAnsi" w:hAnsiTheme="majorHAnsi" w:cstheme="majorHAnsi"/>
          <w:b/>
          <w:bCs/>
          <w:i/>
          <w:iCs/>
          <w:sz w:val="20"/>
          <w:szCs w:val="20"/>
        </w:rPr>
        <w:t>ce sont nos seigneurs et nos maîtres</w:t>
      </w:r>
      <w:r w:rsidRPr="009021CC">
        <w:rPr>
          <w:rFonts w:asciiTheme="majorHAnsi" w:hAnsiTheme="majorHAnsi" w:cstheme="majorHAnsi"/>
          <w:i/>
          <w:iCs/>
          <w:sz w:val="20"/>
          <w:szCs w:val="20"/>
        </w:rPr>
        <w:t>, et que nous sommes indignes de leur rendre nos petits services.  Ainsi soit-il.</w:t>
      </w:r>
      <w:r w:rsidRPr="00B6461D">
        <w:rPr>
          <w:rFonts w:asciiTheme="majorHAnsi" w:hAnsiTheme="majorHAnsi" w:cstheme="majorHAnsi"/>
          <w:sz w:val="20"/>
          <w:szCs w:val="20"/>
        </w:rPr>
        <w:t> »</w:t>
      </w:r>
      <w:r w:rsidRPr="009021CC">
        <w:rPr>
          <w:rFonts w:asciiTheme="majorHAnsi" w:hAnsiTheme="majorHAnsi" w:cstheme="majorHAnsi"/>
          <w:i/>
          <w:iCs/>
          <w:sz w:val="20"/>
          <w:szCs w:val="20"/>
        </w:rPr>
        <w:t xml:space="preserve"> [Prière extraite des entretiens de S</w:t>
      </w:r>
      <w:r w:rsidRPr="00B6461D">
        <w:rPr>
          <w:rFonts w:asciiTheme="majorHAnsi" w:hAnsiTheme="majorHAnsi" w:cstheme="majorHAnsi"/>
          <w:i/>
          <w:iCs/>
          <w:sz w:val="20"/>
          <w:szCs w:val="20"/>
          <w:vertAlign w:val="superscript"/>
        </w:rPr>
        <w:t>t</w:t>
      </w:r>
      <w:r w:rsidRPr="009021CC">
        <w:rPr>
          <w:rFonts w:asciiTheme="majorHAnsi" w:hAnsiTheme="majorHAnsi" w:cstheme="majorHAnsi"/>
          <w:i/>
          <w:iCs/>
          <w:sz w:val="20"/>
          <w:szCs w:val="20"/>
        </w:rPr>
        <w:t xml:space="preserve"> Vincent de Paul avec les Filles de la Charité]</w:t>
      </w:r>
    </w:p>
    <w:p w14:paraId="26C71A71" w14:textId="0F1F7097" w:rsidR="009021CC" w:rsidRPr="009021CC" w:rsidRDefault="009021CC" w:rsidP="009021CC">
      <w:pPr>
        <w:jc w:val="both"/>
        <w:rPr>
          <w:rFonts w:asciiTheme="majorHAnsi" w:hAnsiTheme="majorHAnsi" w:cstheme="majorHAnsi"/>
          <w:sz w:val="20"/>
          <w:szCs w:val="20"/>
        </w:rPr>
      </w:pPr>
      <w:r w:rsidRPr="009021CC">
        <w:rPr>
          <w:rFonts w:asciiTheme="majorHAnsi" w:hAnsiTheme="majorHAnsi" w:cstheme="majorHAnsi"/>
          <w:sz w:val="20"/>
          <w:szCs w:val="20"/>
        </w:rPr>
        <w:t xml:space="preserve">Or, comme le disait le Christ à ses disciples : </w:t>
      </w:r>
      <w:r w:rsidR="00B6461D">
        <w:rPr>
          <w:rFonts w:asciiTheme="majorHAnsi" w:hAnsiTheme="majorHAnsi" w:cstheme="majorHAnsi"/>
          <w:sz w:val="20"/>
          <w:szCs w:val="20"/>
        </w:rPr>
        <w:t>“</w:t>
      </w:r>
      <w:r w:rsidRPr="009021CC">
        <w:rPr>
          <w:rFonts w:asciiTheme="majorHAnsi" w:hAnsiTheme="majorHAnsi" w:cstheme="majorHAnsi"/>
          <w:i/>
          <w:iCs/>
          <w:sz w:val="20"/>
          <w:szCs w:val="20"/>
        </w:rPr>
        <w:t>Des pauvres, vous en aurez toujours avec vous, et, quand vous le voulez, vous pouvez leur faire du bien</w:t>
      </w:r>
      <w:r w:rsidR="00B6461D">
        <w:rPr>
          <w:rFonts w:asciiTheme="majorHAnsi" w:hAnsiTheme="majorHAnsi" w:cstheme="majorHAnsi"/>
          <w:sz w:val="20"/>
          <w:szCs w:val="20"/>
        </w:rPr>
        <w:t>”</w:t>
      </w:r>
      <w:r w:rsidRPr="009021CC">
        <w:rPr>
          <w:rFonts w:asciiTheme="majorHAnsi" w:hAnsiTheme="majorHAnsi" w:cstheme="majorHAnsi"/>
          <w:sz w:val="20"/>
          <w:szCs w:val="20"/>
        </w:rPr>
        <w:t xml:space="preserve"> (M</w:t>
      </w:r>
      <w:r w:rsidR="00B6461D">
        <w:rPr>
          <w:rFonts w:asciiTheme="majorHAnsi" w:hAnsiTheme="majorHAnsi" w:cstheme="majorHAnsi"/>
          <w:sz w:val="20"/>
          <w:szCs w:val="20"/>
        </w:rPr>
        <w:t>c </w:t>
      </w:r>
      <w:r w:rsidRPr="009021CC">
        <w:rPr>
          <w:rFonts w:asciiTheme="majorHAnsi" w:hAnsiTheme="majorHAnsi" w:cstheme="majorHAnsi"/>
          <w:sz w:val="20"/>
          <w:szCs w:val="20"/>
        </w:rPr>
        <w:t xml:space="preserve">14,7). Ils sont à nos portes, certains mendient, ce sont les plus visibles. Mais il y en a d’autres, ceux qui se cachent parce qu’ils en honte ; ceux qui sont diminués physiquement ou psychiquement, les dépressifs, les sortant de prison, les victimes d’addiction… Toutes et tous sont des créatures de Dieu, même blessé(e)s par la vie, ils (elles) méritent d’être regardé(e)s, d’être aimé(e)s. Bien souvent, au fond de leur regard, au fond de leur cœur se trouve </w:t>
      </w:r>
      <w:r w:rsidRPr="009021CC">
        <w:rPr>
          <w:rFonts w:asciiTheme="majorHAnsi" w:hAnsiTheme="majorHAnsi" w:cstheme="majorHAnsi"/>
          <w:i/>
          <w:iCs/>
          <w:sz w:val="20"/>
          <w:szCs w:val="20"/>
        </w:rPr>
        <w:t>un trésor caché</w:t>
      </w:r>
      <w:r w:rsidRPr="009021CC">
        <w:rPr>
          <w:rFonts w:asciiTheme="majorHAnsi" w:hAnsiTheme="majorHAnsi" w:cstheme="majorHAnsi"/>
          <w:sz w:val="20"/>
          <w:szCs w:val="20"/>
        </w:rPr>
        <w:t xml:space="preserve"> qu’ils (elles) ne soupçonnent pas. C’est pourquoi je peux chanter pour eux (elles) : </w:t>
      </w:r>
      <w:r w:rsidR="00B6461D">
        <w:rPr>
          <w:rFonts w:asciiTheme="majorHAnsi" w:hAnsiTheme="majorHAnsi" w:cstheme="majorHAnsi"/>
          <w:sz w:val="20"/>
          <w:szCs w:val="20"/>
        </w:rPr>
        <w:t>“</w:t>
      </w:r>
      <w:r w:rsidRPr="009021CC">
        <w:rPr>
          <w:rFonts w:asciiTheme="majorHAnsi" w:hAnsiTheme="majorHAnsi" w:cstheme="majorHAnsi"/>
          <w:sz w:val="20"/>
          <w:szCs w:val="20"/>
        </w:rPr>
        <w:t xml:space="preserve"> </w:t>
      </w:r>
      <w:r w:rsidRPr="009021CC">
        <w:rPr>
          <w:rFonts w:asciiTheme="majorHAnsi" w:hAnsiTheme="majorHAnsi" w:cstheme="majorHAnsi"/>
          <w:i/>
          <w:iCs/>
          <w:sz w:val="20"/>
          <w:szCs w:val="20"/>
        </w:rPr>
        <w:t>Je te bénis mon Créateur pour la merveille que je suis ; tous ces trésors au fond de moi que tu as mis sans faire de bruit</w:t>
      </w:r>
      <w:r w:rsidR="00B6461D">
        <w:rPr>
          <w:rFonts w:asciiTheme="majorHAnsi" w:hAnsiTheme="majorHAnsi" w:cstheme="majorHAnsi"/>
          <w:sz w:val="20"/>
          <w:szCs w:val="20"/>
        </w:rPr>
        <w:t>”</w:t>
      </w:r>
      <w:r w:rsidRPr="009021CC">
        <w:rPr>
          <w:rFonts w:asciiTheme="majorHAnsi" w:hAnsiTheme="majorHAnsi" w:cstheme="majorHAnsi"/>
          <w:sz w:val="20"/>
          <w:szCs w:val="20"/>
        </w:rPr>
        <w:t xml:space="preserve"> (Ps</w:t>
      </w:r>
      <w:r w:rsidR="00B6461D">
        <w:rPr>
          <w:rFonts w:asciiTheme="majorHAnsi" w:hAnsiTheme="majorHAnsi" w:cstheme="majorHAnsi"/>
          <w:sz w:val="20"/>
          <w:szCs w:val="20"/>
        </w:rPr>
        <w:t> </w:t>
      </w:r>
      <w:r w:rsidRPr="009021CC">
        <w:rPr>
          <w:rFonts w:asciiTheme="majorHAnsi" w:hAnsiTheme="majorHAnsi" w:cstheme="majorHAnsi"/>
          <w:sz w:val="20"/>
          <w:szCs w:val="20"/>
        </w:rPr>
        <w:t>138,13-14)</w:t>
      </w:r>
    </w:p>
    <w:p w14:paraId="478890D7" w14:textId="3F4E3BA4" w:rsidR="00B75FE3" w:rsidRPr="009021CC" w:rsidRDefault="009021CC" w:rsidP="009021CC">
      <w:pPr>
        <w:spacing w:after="120"/>
        <w:jc w:val="both"/>
        <w:rPr>
          <w:rFonts w:asciiTheme="majorHAnsi" w:hAnsiTheme="majorHAnsi" w:cstheme="majorHAnsi"/>
          <w:color w:val="FF0000"/>
          <w:sz w:val="20"/>
          <w:szCs w:val="20"/>
        </w:rPr>
      </w:pPr>
      <w:r w:rsidRPr="009021CC">
        <w:rPr>
          <w:rFonts w:asciiTheme="majorHAnsi" w:hAnsiTheme="majorHAnsi" w:cstheme="majorHAnsi"/>
          <w:sz w:val="20"/>
          <w:szCs w:val="20"/>
        </w:rPr>
        <w:t>Qui suis-je pour juger telle personne dans sa pauvreté et la déclarer digne (ou indigne) de venir manger à ma table ?</w:t>
      </w:r>
    </w:p>
    <w:p w14:paraId="663A6E73" w14:textId="77777777" w:rsidR="005A6F11" w:rsidRPr="00B7125C" w:rsidRDefault="005A6F11" w:rsidP="005A6F11">
      <w:pPr>
        <w:spacing w:after="120"/>
        <w:jc w:val="right"/>
        <w:rPr>
          <w:rFonts w:asciiTheme="majorHAnsi" w:hAnsiTheme="majorHAnsi" w:cstheme="majorHAnsi"/>
          <w:b/>
          <w:bCs/>
          <w:color w:val="000000" w:themeColor="text1"/>
          <w:sz w:val="20"/>
          <w:szCs w:val="20"/>
        </w:rPr>
      </w:pPr>
      <w:r w:rsidRPr="00B7125C">
        <w:rPr>
          <w:rFonts w:asciiTheme="majorHAnsi" w:hAnsiTheme="majorHAnsi" w:cstheme="majorHAnsi"/>
          <w:b/>
          <w:bCs/>
          <w:color w:val="000000" w:themeColor="text1"/>
          <w:sz w:val="20"/>
          <w:szCs w:val="20"/>
        </w:rPr>
        <w:t>Dominique SOUPÉ</w:t>
      </w:r>
    </w:p>
    <w:p w14:paraId="5389AB31" w14:textId="0058B5DC" w:rsidR="006E47B0" w:rsidRPr="00B7125C" w:rsidRDefault="006E47B0" w:rsidP="006E47B0">
      <w:pPr>
        <w:jc w:val="right"/>
        <w:rPr>
          <w:rFonts w:asciiTheme="majorHAnsi" w:hAnsiTheme="majorHAnsi" w:cstheme="majorHAnsi"/>
          <w:color w:val="000000" w:themeColor="text1"/>
          <w:sz w:val="20"/>
          <w:szCs w:val="20"/>
        </w:rPr>
      </w:pPr>
      <w:r w:rsidRPr="00B7125C">
        <w:rPr>
          <w:rFonts w:asciiTheme="majorHAnsi" w:hAnsiTheme="majorHAnsi" w:cstheme="majorHAnsi"/>
          <w:color w:val="000000" w:themeColor="text1"/>
          <w:sz w:val="20"/>
          <w:szCs w:val="20"/>
        </w:rPr>
        <w:t xml:space="preserve">© </w:t>
      </w:r>
      <w:r w:rsidR="00EE193A" w:rsidRPr="00B7125C">
        <w:rPr>
          <w:rFonts w:asciiTheme="majorHAnsi" w:hAnsiTheme="majorHAnsi" w:cstheme="majorHAnsi"/>
          <w:color w:val="000000" w:themeColor="text1"/>
          <w:sz w:val="20"/>
          <w:szCs w:val="20"/>
        </w:rPr>
        <w:t>Paroisse de la Cathédrale</w:t>
      </w:r>
      <w:r w:rsidRPr="00B7125C">
        <w:rPr>
          <w:rFonts w:asciiTheme="majorHAnsi" w:hAnsiTheme="majorHAnsi" w:cstheme="majorHAnsi"/>
          <w:color w:val="000000" w:themeColor="text1"/>
          <w:sz w:val="20"/>
          <w:szCs w:val="20"/>
        </w:rPr>
        <w:t xml:space="preserve"> – 202</w:t>
      </w:r>
      <w:r w:rsidR="003008AD" w:rsidRPr="00B7125C">
        <w:rPr>
          <w:rFonts w:asciiTheme="majorHAnsi" w:hAnsiTheme="majorHAnsi" w:cstheme="majorHAnsi"/>
          <w:color w:val="000000" w:themeColor="text1"/>
          <w:sz w:val="20"/>
          <w:szCs w:val="20"/>
        </w:rPr>
        <w:t>5</w:t>
      </w:r>
    </w:p>
    <w:p w14:paraId="63796385" w14:textId="77777777" w:rsidR="006E47B0" w:rsidRPr="00B7125C" w:rsidRDefault="006E47B0" w:rsidP="006E47B0">
      <w:pPr>
        <w:rPr>
          <w:rFonts w:asciiTheme="majorHAnsi" w:hAnsiTheme="majorHAnsi" w:cstheme="majorHAnsi"/>
          <w:b/>
          <w:color w:val="000000" w:themeColor="text1"/>
          <w:sz w:val="20"/>
          <w:szCs w:val="20"/>
        </w:rPr>
        <w:sectPr w:rsidR="006E47B0" w:rsidRPr="00B7125C" w:rsidSect="00F6210C">
          <w:type w:val="continuous"/>
          <w:pgSz w:w="11900" w:h="16840"/>
          <w:pgMar w:top="964" w:right="964" w:bottom="964" w:left="964" w:header="0" w:footer="0" w:gutter="0"/>
          <w:cols w:num="2" w:space="284"/>
        </w:sectPr>
      </w:pPr>
    </w:p>
    <w:p w14:paraId="36058E1C" w14:textId="77777777" w:rsidR="00EE193A" w:rsidRPr="00B7125C" w:rsidRDefault="00EE193A" w:rsidP="00EE193A">
      <w:pPr>
        <w:widowControl w:val="0"/>
        <w:autoSpaceDE w:val="0"/>
        <w:autoSpaceDN w:val="0"/>
        <w:adjustRightInd w:val="0"/>
        <w:jc w:val="center"/>
        <w:rPr>
          <w:rFonts w:asciiTheme="majorHAnsi" w:hAnsiTheme="majorHAnsi" w:cstheme="majorHAnsi"/>
          <w:b/>
          <w:color w:val="000000" w:themeColor="text1"/>
          <w:sz w:val="20"/>
          <w:szCs w:val="20"/>
        </w:rPr>
      </w:pPr>
      <w:r w:rsidRPr="00B7125C">
        <w:rPr>
          <w:rFonts w:asciiTheme="majorHAnsi" w:hAnsiTheme="majorHAnsi" w:cstheme="majorHAnsi"/>
          <w:noProof/>
          <w:color w:val="000000" w:themeColor="text1"/>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530AE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B7125C"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6AFD4401" w14:textId="07E322E8" w:rsidR="00EE193A" w:rsidRPr="00883F64" w:rsidRDefault="00883F64"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z w:val="20"/>
          <w:szCs w:val="20"/>
        </w:rPr>
      </w:pPr>
      <w:r w:rsidRPr="00883F64">
        <w:rPr>
          <w:rFonts w:asciiTheme="majorHAnsi" w:hAnsiTheme="majorHAnsi" w:cstheme="majorHAnsi"/>
          <w:smallCaps/>
          <w:color w:val="000000" w:themeColor="text1"/>
          <w:sz w:val="20"/>
          <w:szCs w:val="20"/>
        </w:rPr>
        <w:t>Les jeunes : messagers d’Espérance pour une société plus humaine, plus fraternelle</w:t>
      </w:r>
    </w:p>
    <w:p w14:paraId="1126D7B9" w14:textId="77777777" w:rsidR="00EE193A" w:rsidRPr="00883F64" w:rsidRDefault="00EE193A" w:rsidP="00EE193A">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EE193A" w:rsidRPr="00883F64" w:rsidSect="00F6210C">
          <w:footerReference w:type="default" r:id="rId15"/>
          <w:type w:val="continuous"/>
          <w:pgSz w:w="11900" w:h="16840"/>
          <w:pgMar w:top="964" w:right="964" w:bottom="964" w:left="964" w:header="0" w:footer="0" w:gutter="0"/>
          <w:cols w:space="708"/>
        </w:sectPr>
      </w:pPr>
    </w:p>
    <w:p w14:paraId="1756869E" w14:textId="77777777" w:rsidR="00883F64" w:rsidRPr="00B6461D" w:rsidRDefault="00883F64" w:rsidP="00883F64">
      <w:pPr>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w:t>
      </w:r>
      <w:r w:rsidRPr="00B6461D">
        <w:rPr>
          <w:rFonts w:asciiTheme="majorHAnsi" w:hAnsiTheme="majorHAnsi" w:cs="Calibri (Titres)"/>
          <w:i/>
          <w:iCs/>
          <w:spacing w:val="-4"/>
          <w:sz w:val="20"/>
          <w:szCs w:val="20"/>
        </w:rPr>
        <w:t xml:space="preserve">Du 16 au 20 août, la présidence de la Conférence des évêques de France se rendra en </w:t>
      </w:r>
      <w:r w:rsidRPr="00B6461D">
        <w:rPr>
          <w:rFonts w:asciiTheme="majorHAnsi" w:hAnsiTheme="majorHAnsi" w:cs="Calibri (Titres)"/>
          <w:b/>
          <w:bCs/>
          <w:i/>
          <w:iCs/>
          <w:spacing w:val="-4"/>
          <w:sz w:val="20"/>
          <w:szCs w:val="20"/>
        </w:rPr>
        <w:t>Terre Sainte</w:t>
      </w:r>
      <w:r w:rsidRPr="00B6461D">
        <w:rPr>
          <w:rFonts w:asciiTheme="majorHAnsi" w:hAnsiTheme="majorHAnsi" w:cs="Calibri (Titres)"/>
          <w:i/>
          <w:iCs/>
          <w:spacing w:val="-4"/>
          <w:sz w:val="20"/>
          <w:szCs w:val="20"/>
        </w:rPr>
        <w:t xml:space="preserve"> afin de manifester le soutien de notre Église, non seulement aux communautés chrétiennes mais aussi à tous les amis de la paix, quelles que soient leurs convictions ou leurs religions, dans une période extrêmement douloureuse et incertaine, marquée par la redoutable tragédie humanitaire à Gaza et l’interminable attente de la libération des otages israéliens. Nous avons souhaité (…) nous associer aux efforts que [l’Église], dans sa pauvreté, déploie avec les hommes et les femmes de bonne volonté, afin d’assurer aux peuples de cette terre [Sainte], spécialement aux plus pauvres, le soutien matériel et spirituel dont ils ont besoin. Nous confions à la prière de tous ce pèlerinage d’espérance. </w:t>
      </w:r>
      <w:r w:rsidRPr="00B6461D">
        <w:rPr>
          <w:rFonts w:asciiTheme="majorHAnsi" w:hAnsiTheme="majorHAnsi" w:cs="Calibri (Titres)"/>
          <w:spacing w:val="-4"/>
          <w:sz w:val="20"/>
          <w:szCs w:val="20"/>
        </w:rPr>
        <w:t xml:space="preserve">» </w:t>
      </w:r>
    </w:p>
    <w:p w14:paraId="6D772773" w14:textId="71AFA59D" w:rsidR="00883F64" w:rsidRPr="00B6461D" w:rsidRDefault="00883F64" w:rsidP="00883F64">
      <w:pPr>
        <w:spacing w:after="12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[Communiqué du 10 août 2025 de la Présidence de la Conférence des évêques de France]</w:t>
      </w:r>
    </w:p>
    <w:p w14:paraId="71A24709" w14:textId="77777777" w:rsidR="00883F64" w:rsidRPr="00B6461D" w:rsidRDefault="00883F64" w:rsidP="00883F64">
      <w:pPr>
        <w:spacing w:after="12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 xml:space="preserve">Plus que jamais les évêques, tout comme notre Saint Père le Pape, ont besoin du soutien du Peuple de Dieu, notamment les jeunes. Encore récemment, lors du </w:t>
      </w:r>
      <w:r w:rsidRPr="00B6461D">
        <w:rPr>
          <w:rFonts w:asciiTheme="majorHAnsi" w:hAnsiTheme="majorHAnsi" w:cs="Calibri (Titres)"/>
          <w:i/>
          <w:iCs/>
          <w:spacing w:val="-4"/>
          <w:sz w:val="20"/>
          <w:szCs w:val="20"/>
        </w:rPr>
        <w:t>Jubilé des Jeunes</w:t>
      </w:r>
      <w:r w:rsidRPr="00B6461D">
        <w:rPr>
          <w:rFonts w:asciiTheme="majorHAnsi" w:hAnsiTheme="majorHAnsi" w:cs="Calibri (Titres)"/>
          <w:spacing w:val="-4"/>
          <w:sz w:val="20"/>
          <w:szCs w:val="20"/>
        </w:rPr>
        <w:t xml:space="preserve"> qui s’est déroulé à Rome du 28 juillet au 03 août, plus d’un million de jeunes catholiques se sont rassemblés dans la grande plaine romaine de </w:t>
      </w:r>
      <w:r w:rsidRPr="00B6461D">
        <w:rPr>
          <w:rFonts w:asciiTheme="majorHAnsi" w:hAnsiTheme="majorHAnsi" w:cs="Calibri (Titres)"/>
          <w:i/>
          <w:iCs/>
          <w:spacing w:val="-4"/>
          <w:sz w:val="20"/>
          <w:szCs w:val="20"/>
        </w:rPr>
        <w:t xml:space="preserve">Tor </w:t>
      </w:r>
      <w:proofErr w:type="spellStart"/>
      <w:r w:rsidRPr="00B6461D">
        <w:rPr>
          <w:rFonts w:asciiTheme="majorHAnsi" w:hAnsiTheme="majorHAnsi" w:cs="Calibri (Titres)"/>
          <w:i/>
          <w:iCs/>
          <w:spacing w:val="-4"/>
          <w:sz w:val="20"/>
          <w:szCs w:val="20"/>
        </w:rPr>
        <w:t>Vergata</w:t>
      </w:r>
      <w:proofErr w:type="spellEnd"/>
      <w:r w:rsidRPr="00B6461D">
        <w:rPr>
          <w:rFonts w:asciiTheme="majorHAnsi" w:hAnsiTheme="majorHAnsi" w:cs="Calibri (Titres)"/>
          <w:spacing w:val="-4"/>
          <w:sz w:val="20"/>
          <w:szCs w:val="20"/>
        </w:rPr>
        <w:t>, pour participer avec le Pape Léon XIV à une soirée d’adoration et à la messe dominicale. Dans un langage simple et franc, il leur a redit : Nous sommes faits « </w:t>
      </w:r>
      <w:r w:rsidRPr="00B6461D">
        <w:rPr>
          <w:rFonts w:asciiTheme="majorHAnsi" w:hAnsiTheme="majorHAnsi" w:cs="Calibri (Titres)"/>
          <w:i/>
          <w:iCs/>
          <w:spacing w:val="-4"/>
          <w:sz w:val="20"/>
          <w:szCs w:val="20"/>
        </w:rPr>
        <w:t xml:space="preserve">non pour une vie où tout est acquis et immobile, mais pour une existence qui se régénère constamment dans le don, dans l’amour. (…) Nous ressentons une soif si grande et si brûlante qu’aucune boisson de ce monde ne peut l’étancher (…) Face à </w:t>
      </w:r>
      <w:r w:rsidRPr="00B6461D">
        <w:rPr>
          <w:rFonts w:asciiTheme="majorHAnsi" w:hAnsiTheme="majorHAnsi" w:cs="Calibri (Titres)"/>
          <w:i/>
          <w:iCs/>
          <w:spacing w:val="-4"/>
          <w:sz w:val="20"/>
          <w:szCs w:val="20"/>
        </w:rPr>
        <w:t>cette soif, ne trompons pas notre cœur en essayant de l’apaiser avec des substituts inefficaces ! </w:t>
      </w:r>
      <w:r w:rsidRPr="00B6461D">
        <w:rPr>
          <w:rFonts w:asciiTheme="majorHAnsi" w:hAnsiTheme="majorHAnsi" w:cs="Calibri (Titres)"/>
          <w:spacing w:val="-4"/>
          <w:sz w:val="20"/>
          <w:szCs w:val="20"/>
        </w:rPr>
        <w:t>».</w:t>
      </w:r>
    </w:p>
    <w:p w14:paraId="0C24588A" w14:textId="7A717397" w:rsidR="00883F64" w:rsidRPr="00B6461D" w:rsidRDefault="00883F64" w:rsidP="00883F64">
      <w:pPr>
        <w:jc w:val="both"/>
        <w:rPr>
          <w:rFonts w:asciiTheme="majorHAnsi" w:hAnsiTheme="majorHAnsi" w:cs="Calibri (Titres)"/>
          <w:i/>
          <w:iCs/>
          <w:spacing w:val="-4"/>
          <w:sz w:val="20"/>
          <w:szCs w:val="20"/>
        </w:rPr>
      </w:pPr>
      <w:r w:rsidRPr="00B6461D">
        <w:rPr>
          <w:rFonts w:asciiTheme="majorHAnsi" w:hAnsiTheme="majorHAnsi" w:cs="Calibri (Titres)"/>
          <w:spacing w:val="-4"/>
          <w:sz w:val="20"/>
          <w:szCs w:val="20"/>
        </w:rPr>
        <w:t>S’exprimant en anglais, le Saint Père a alors interpelé les cœurs : « </w:t>
      </w:r>
      <w:r w:rsidRPr="00B6461D">
        <w:rPr>
          <w:rFonts w:asciiTheme="majorHAnsi" w:hAnsiTheme="majorHAnsi" w:cs="Calibri (Titres)"/>
          <w:i/>
          <w:iCs/>
          <w:spacing w:val="-4"/>
          <w:sz w:val="20"/>
          <w:szCs w:val="20"/>
        </w:rPr>
        <w:t>Qu’est-ce vraiment que le bonheur ? Quel est le véritable goût de la vie ? Qu’est-ce qui nous libère des marécages de l’absurdité, de l’ennui, de la médiocrité ?</w:t>
      </w:r>
      <w:r w:rsidRPr="00B6461D">
        <w:rPr>
          <w:rFonts w:asciiTheme="majorHAnsi" w:hAnsiTheme="majorHAnsi" w:cs="Calibri (Titres)"/>
          <w:spacing w:val="-4"/>
          <w:sz w:val="20"/>
          <w:szCs w:val="20"/>
        </w:rPr>
        <w:t> » La réponse réside dans l’expérience jubilaire vécue à Rome : «</w:t>
      </w:r>
      <w:r w:rsidRPr="00B6461D">
        <w:rPr>
          <w:rFonts w:asciiTheme="majorHAnsi" w:hAnsiTheme="majorHAnsi" w:cs="Calibri (Titres)"/>
          <w:i/>
          <w:iCs/>
          <w:spacing w:val="-4"/>
          <w:sz w:val="20"/>
          <w:szCs w:val="20"/>
        </w:rPr>
        <w:t> La plénitude de notre existence ne dépend pas de ce que nous accumulons, ni, comme nous l’avons entendu dans l’Évangile, de ce que nous possédons. Elle est plutôt liée à ce que nous savons accueillir et partager avec joie. (…)  Acheter, accumuler, consommer ne suffit pas. Nous avons besoin de lever les yeux, de regarder vers le haut, vers “les réalités d’en haut”. (…)</w:t>
      </w:r>
    </w:p>
    <w:p w14:paraId="696553E9" w14:textId="77777777" w:rsidR="00883F64" w:rsidRPr="00B6461D" w:rsidRDefault="00883F64" w:rsidP="00883F64">
      <w:pPr>
        <w:jc w:val="both"/>
        <w:rPr>
          <w:rFonts w:asciiTheme="majorHAnsi" w:hAnsiTheme="majorHAnsi" w:cs="Calibri (Titres)"/>
          <w:i/>
          <w:iCs/>
          <w:spacing w:val="-4"/>
          <w:sz w:val="20"/>
          <w:szCs w:val="20"/>
        </w:rPr>
      </w:pPr>
      <w:r w:rsidRPr="00B6461D">
        <w:rPr>
          <w:rFonts w:asciiTheme="majorHAnsi" w:hAnsiTheme="majorHAnsi" w:cs="Calibri (Titres)"/>
          <w:i/>
          <w:iCs/>
          <w:spacing w:val="-4"/>
          <w:sz w:val="20"/>
          <w:szCs w:val="20"/>
        </w:rPr>
        <w:t>Très chers jeunes, notre espérance, c’est Jésus. (…) Aspirez à de grandes choses, à la sainteté, où que vous soyez. Ne vous contentez pas de moins. Vous verrez alors grandir chaque jour, en vous et autour de vous, la lumière de l’Évangile</w:t>
      </w:r>
      <w:r w:rsidRPr="00B6461D">
        <w:rPr>
          <w:rFonts w:asciiTheme="majorHAnsi" w:hAnsiTheme="majorHAnsi" w:cs="Calibri (Titres)"/>
          <w:spacing w:val="-4"/>
          <w:sz w:val="20"/>
          <w:szCs w:val="20"/>
        </w:rPr>
        <w:t> »</w:t>
      </w:r>
      <w:r w:rsidRPr="00B6461D">
        <w:rPr>
          <w:rFonts w:asciiTheme="majorHAnsi" w:hAnsiTheme="majorHAnsi" w:cs="Calibri (Titres)"/>
          <w:i/>
          <w:iCs/>
          <w:spacing w:val="-4"/>
          <w:sz w:val="20"/>
          <w:szCs w:val="20"/>
        </w:rPr>
        <w:t xml:space="preserve">. </w:t>
      </w:r>
    </w:p>
    <w:p w14:paraId="6F51112B" w14:textId="6D6C55EC" w:rsidR="00883F64" w:rsidRPr="00B6461D" w:rsidRDefault="00883F64" w:rsidP="00883F64">
      <w:pPr>
        <w:spacing w:after="120"/>
        <w:jc w:val="both"/>
        <w:rPr>
          <w:rFonts w:asciiTheme="majorHAnsi" w:hAnsiTheme="majorHAnsi" w:cs="Calibri (Titres)"/>
          <w:spacing w:val="-4"/>
          <w:sz w:val="20"/>
          <w:szCs w:val="20"/>
        </w:rPr>
      </w:pPr>
      <w:r w:rsidRPr="00B6461D">
        <w:rPr>
          <w:rFonts w:asciiTheme="majorHAnsi" w:hAnsiTheme="majorHAnsi" w:cs="Calibri (Titres)"/>
          <w:spacing w:val="-4"/>
          <w:sz w:val="20"/>
          <w:szCs w:val="20"/>
        </w:rPr>
        <w:t>[Source : Vatican News, 03 août 2025]</w:t>
      </w:r>
    </w:p>
    <w:p w14:paraId="78BEEB89" w14:textId="44160C50" w:rsidR="00C63C1B" w:rsidRPr="00B6461D" w:rsidRDefault="00883F64" w:rsidP="00883F64">
      <w:pPr>
        <w:spacing w:after="120"/>
        <w:jc w:val="both"/>
        <w:rPr>
          <w:rFonts w:asciiTheme="majorHAnsi" w:eastAsia="Calibri" w:hAnsiTheme="majorHAnsi" w:cs="Calibri (Titres)"/>
          <w:color w:val="FF0000"/>
          <w:spacing w:val="-4"/>
          <w:sz w:val="20"/>
          <w:szCs w:val="20"/>
          <w:lang w:val="fil-PH" w:eastAsia="en-US"/>
        </w:rPr>
      </w:pPr>
      <w:r w:rsidRPr="00B6461D">
        <w:rPr>
          <w:rFonts w:asciiTheme="majorHAnsi" w:hAnsiTheme="majorHAnsi" w:cs="Calibri (Titres)"/>
          <w:spacing w:val="-4"/>
          <w:sz w:val="20"/>
          <w:szCs w:val="20"/>
        </w:rPr>
        <w:t xml:space="preserve">Dans notre diocèse, vendredi 15 août, à l’occasion de la fête de l’Assomption de la Bienheureuse Vierge Marie, </w:t>
      </w:r>
      <w:r w:rsidRPr="00B6461D">
        <w:rPr>
          <w:rFonts w:asciiTheme="majorHAnsi" w:hAnsiTheme="majorHAnsi" w:cs="Calibri (Titres)"/>
          <w:i/>
          <w:iCs/>
          <w:spacing w:val="-4"/>
          <w:sz w:val="20"/>
          <w:szCs w:val="20"/>
        </w:rPr>
        <w:t>Mère de l’espérance</w:t>
      </w:r>
      <w:r w:rsidRPr="00B6461D">
        <w:rPr>
          <w:rFonts w:asciiTheme="majorHAnsi" w:hAnsiTheme="majorHAnsi" w:cs="Calibri (Titres)"/>
          <w:spacing w:val="-4"/>
          <w:sz w:val="20"/>
          <w:szCs w:val="20"/>
        </w:rPr>
        <w:t xml:space="preserve">, jeunes et moins jeunes sont appelés </w:t>
      </w:r>
      <w:r w:rsidRPr="00B6461D">
        <w:rPr>
          <w:rFonts w:asciiTheme="majorHAnsi" w:hAnsiTheme="majorHAnsi" w:cs="Calibri (Titres)"/>
          <w:b/>
          <w:bCs/>
          <w:spacing w:val="-4"/>
          <w:sz w:val="20"/>
          <w:szCs w:val="20"/>
        </w:rPr>
        <w:t>à une marche jubilaire dans les rues de Papeete</w:t>
      </w:r>
      <w:r w:rsidRPr="00B6461D">
        <w:rPr>
          <w:rFonts w:asciiTheme="majorHAnsi" w:hAnsiTheme="majorHAnsi" w:cs="Calibri (Titres)"/>
          <w:spacing w:val="-4"/>
          <w:sz w:val="20"/>
          <w:szCs w:val="20"/>
        </w:rPr>
        <w:t>. Comme disait Léon XIV aux jeunes : « </w:t>
      </w:r>
      <w:r w:rsidRPr="00B6461D">
        <w:rPr>
          <w:rFonts w:asciiTheme="majorHAnsi" w:hAnsiTheme="majorHAnsi" w:cs="Calibri (Titres)"/>
          <w:b/>
          <w:bCs/>
          <w:i/>
          <w:iCs/>
          <w:spacing w:val="-4"/>
          <w:sz w:val="20"/>
          <w:szCs w:val="20"/>
        </w:rPr>
        <w:t>Le monde a besoin d’un message d’espérance. Vous êtes ce message</w:t>
      </w:r>
      <w:r w:rsidRPr="00B6461D">
        <w:rPr>
          <w:rFonts w:asciiTheme="majorHAnsi" w:hAnsiTheme="majorHAnsi" w:cs="Calibri (Titres)"/>
          <w:i/>
          <w:iCs/>
          <w:spacing w:val="-4"/>
          <w:sz w:val="20"/>
          <w:szCs w:val="20"/>
        </w:rPr>
        <w:t> !</w:t>
      </w:r>
      <w:r w:rsidRPr="00B6461D">
        <w:rPr>
          <w:rFonts w:asciiTheme="majorHAnsi" w:hAnsiTheme="majorHAnsi" w:cs="Calibri (Titres)"/>
          <w:spacing w:val="-4"/>
          <w:sz w:val="20"/>
          <w:szCs w:val="20"/>
        </w:rPr>
        <w:t xml:space="preserve"> ». En écho à cet appel, les jeunes catholiques polynésiens, avec le dynamisme et leur joie de vivre, s’associeront aux membres du Rosaire Vivant pour témoigner publiquement de leur Espérance en une société plus humaine, </w:t>
      </w:r>
      <w:r w:rsidRPr="00B6461D">
        <w:rPr>
          <w:rFonts w:asciiTheme="majorHAnsi" w:hAnsiTheme="majorHAnsi" w:cs="Calibri (Titres)"/>
          <w:spacing w:val="-4"/>
          <w:sz w:val="20"/>
          <w:szCs w:val="20"/>
        </w:rPr>
        <w:lastRenderedPageBreak/>
        <w:t>plus fraternelle, plus respectueuse de la vie, une société qui aspire à la Paix universelle.</w:t>
      </w:r>
    </w:p>
    <w:p w14:paraId="3A1474F2" w14:textId="7A0B0581" w:rsidR="00A31DA0" w:rsidRPr="0075152A" w:rsidRDefault="00A26B9E" w:rsidP="00A31DA0">
      <w:pPr>
        <w:spacing w:after="120"/>
        <w:jc w:val="right"/>
        <w:rPr>
          <w:rFonts w:asciiTheme="majorHAnsi" w:hAnsiTheme="majorHAnsi" w:cstheme="majorHAnsi"/>
          <w:b/>
          <w:bCs/>
          <w:color w:val="000000" w:themeColor="text1"/>
          <w:sz w:val="20"/>
          <w:szCs w:val="20"/>
        </w:rPr>
      </w:pPr>
      <w:r w:rsidRPr="0075152A">
        <w:rPr>
          <w:rFonts w:asciiTheme="majorHAnsi" w:hAnsiTheme="majorHAnsi" w:cstheme="majorHAnsi"/>
          <w:b/>
          <w:bCs/>
          <w:color w:val="000000" w:themeColor="text1"/>
          <w:sz w:val="20"/>
          <w:szCs w:val="20"/>
        </w:rPr>
        <w:t>Dominique SOUPÉ</w:t>
      </w:r>
    </w:p>
    <w:p w14:paraId="15806A4A" w14:textId="10BB3277" w:rsidR="00616231" w:rsidRPr="0075152A" w:rsidRDefault="00616231" w:rsidP="00616231">
      <w:pPr>
        <w:jc w:val="right"/>
        <w:rPr>
          <w:rFonts w:asciiTheme="majorHAnsi" w:hAnsiTheme="majorHAnsi" w:cstheme="majorHAnsi"/>
          <w:color w:val="000000" w:themeColor="text1"/>
          <w:sz w:val="20"/>
          <w:szCs w:val="20"/>
        </w:rPr>
      </w:pPr>
      <w:r w:rsidRPr="0075152A">
        <w:rPr>
          <w:rFonts w:asciiTheme="majorHAnsi" w:hAnsiTheme="majorHAnsi" w:cstheme="majorHAnsi"/>
          <w:color w:val="000000" w:themeColor="text1"/>
          <w:sz w:val="20"/>
          <w:szCs w:val="20"/>
        </w:rPr>
        <w:t xml:space="preserve">© </w:t>
      </w:r>
      <w:r w:rsidR="004071AC" w:rsidRPr="0075152A">
        <w:rPr>
          <w:rFonts w:asciiTheme="majorHAnsi" w:hAnsiTheme="majorHAnsi" w:cstheme="majorHAnsi"/>
          <w:color w:val="000000" w:themeColor="text1"/>
          <w:sz w:val="20"/>
          <w:szCs w:val="20"/>
        </w:rPr>
        <w:t>Archidiocèse de Papeete</w:t>
      </w:r>
      <w:r w:rsidRPr="0075152A">
        <w:rPr>
          <w:rFonts w:asciiTheme="majorHAnsi" w:hAnsiTheme="majorHAnsi" w:cstheme="majorHAnsi"/>
          <w:color w:val="000000" w:themeColor="text1"/>
          <w:sz w:val="20"/>
          <w:szCs w:val="20"/>
        </w:rPr>
        <w:t xml:space="preserve"> – 202</w:t>
      </w:r>
      <w:r w:rsidR="003008AD" w:rsidRPr="0075152A">
        <w:rPr>
          <w:rFonts w:asciiTheme="majorHAnsi" w:hAnsiTheme="majorHAnsi" w:cstheme="majorHAnsi"/>
          <w:color w:val="000000" w:themeColor="text1"/>
          <w:sz w:val="20"/>
          <w:szCs w:val="20"/>
        </w:rPr>
        <w:t>5</w:t>
      </w:r>
    </w:p>
    <w:p w14:paraId="7A7A5100" w14:textId="77777777" w:rsidR="00616231" w:rsidRPr="0075152A" w:rsidRDefault="00616231" w:rsidP="00616231">
      <w:pPr>
        <w:rPr>
          <w:rFonts w:asciiTheme="majorHAnsi" w:hAnsiTheme="majorHAnsi" w:cstheme="majorHAnsi"/>
          <w:b/>
          <w:color w:val="000000" w:themeColor="text1"/>
          <w:sz w:val="20"/>
          <w:szCs w:val="20"/>
        </w:rPr>
        <w:sectPr w:rsidR="00616231" w:rsidRPr="0075152A" w:rsidSect="00F6210C">
          <w:type w:val="continuous"/>
          <w:pgSz w:w="11900" w:h="16840"/>
          <w:pgMar w:top="964" w:right="964" w:bottom="964" w:left="964" w:header="0" w:footer="0" w:gutter="0"/>
          <w:cols w:num="2" w:space="284"/>
        </w:sectPr>
      </w:pPr>
    </w:p>
    <w:p w14:paraId="41826F13" w14:textId="77777777" w:rsidR="00616231" w:rsidRPr="0075152A" w:rsidRDefault="00616231" w:rsidP="00616231">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75152A">
        <w:rPr>
          <w:rFonts w:asciiTheme="majorHAnsi" w:hAnsiTheme="majorHAnsi" w:cstheme="majorHAnsi"/>
          <w:noProof/>
          <w:color w:val="000000" w:themeColor="text1"/>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ABD789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B7125C" w:rsidRDefault="006345B7" w:rsidP="00616231">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7125C">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54C86119" w14:textId="6012D798" w:rsidR="00083D77" w:rsidRPr="00230C7A" w:rsidRDefault="00230C7A" w:rsidP="00083D7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30C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 trahison : « </w:t>
      </w:r>
      <w:r w:rsidRPr="00230C7A">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Serait-ce moi ?</w:t>
      </w:r>
      <w:r w:rsidRPr="00230C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w:t>
      </w:r>
    </w:p>
    <w:p w14:paraId="2B6D56DE" w14:textId="4DE5C37A" w:rsidR="00FC3842" w:rsidRPr="00230C7A" w:rsidRDefault="00230C7A" w:rsidP="00D011D7">
      <w:pPr>
        <w:jc w:val="both"/>
        <w:rPr>
          <w:rFonts w:asciiTheme="majorHAnsi" w:hAnsiTheme="majorHAnsi" w:cstheme="majorHAnsi"/>
          <w:color w:val="000000" w:themeColor="text1"/>
          <w:sz w:val="20"/>
          <w:szCs w:val="20"/>
        </w:rPr>
      </w:pPr>
      <w:r w:rsidRPr="00230C7A">
        <w:rPr>
          <w:rFonts w:asciiTheme="majorHAnsi" w:hAnsiTheme="majorHAnsi" w:cstheme="majorHAnsi"/>
          <w:color w:val="000000" w:themeColor="text1"/>
          <w:sz w:val="20"/>
          <w:szCs w:val="20"/>
          <w:shd w:val="clear" w:color="auto" w:fill="FFFFFF"/>
        </w:rPr>
        <w:t>« </w:t>
      </w:r>
      <w:r w:rsidRPr="00230C7A">
        <w:rPr>
          <w:rFonts w:asciiTheme="majorHAnsi" w:hAnsiTheme="majorHAnsi" w:cstheme="majorHAnsi"/>
          <w:i/>
          <w:iCs/>
          <w:color w:val="000000" w:themeColor="text1"/>
          <w:sz w:val="20"/>
          <w:szCs w:val="20"/>
          <w:shd w:val="clear" w:color="auto" w:fill="FFFFFF"/>
        </w:rPr>
        <w:t>La foi ne nous épargne pas la possibilité du péché, mais nous offre toujours une issue</w:t>
      </w:r>
      <w:r>
        <w:rPr>
          <w:rFonts w:asciiTheme="majorHAnsi" w:hAnsiTheme="majorHAnsi" w:cstheme="majorHAnsi"/>
          <w:i/>
          <w:iCs/>
          <w:color w:val="000000" w:themeColor="text1"/>
          <w:sz w:val="20"/>
          <w:szCs w:val="20"/>
          <w:shd w:val="clear" w:color="auto" w:fill="FFFFFF"/>
        </w:rPr>
        <w:t> </w:t>
      </w:r>
      <w:r w:rsidRPr="00230C7A">
        <w:rPr>
          <w:rFonts w:asciiTheme="majorHAnsi" w:hAnsiTheme="majorHAnsi" w:cstheme="majorHAnsi"/>
          <w:i/>
          <w:iCs/>
          <w:color w:val="000000" w:themeColor="text1"/>
          <w:sz w:val="20"/>
          <w:szCs w:val="20"/>
          <w:shd w:val="clear" w:color="auto" w:fill="FFFFFF"/>
        </w:rPr>
        <w:t>: celle de la miséricorde</w:t>
      </w:r>
      <w:r w:rsidRPr="00230C7A">
        <w:rPr>
          <w:rFonts w:asciiTheme="majorHAnsi" w:hAnsiTheme="majorHAnsi" w:cstheme="majorHAnsi"/>
          <w:color w:val="000000" w:themeColor="text1"/>
          <w:sz w:val="20"/>
          <w:szCs w:val="20"/>
          <w:shd w:val="clear" w:color="auto" w:fill="FFFFFF"/>
        </w:rPr>
        <w:t> », a déclaré le Pape lors de sa catéchèse prononcée au cours de l’audience générale de ce mercredi 13 août. Le salut, a souligné le Saint-Père, commence par la conscience que « </w:t>
      </w:r>
      <w:r w:rsidRPr="00230C7A">
        <w:rPr>
          <w:rFonts w:asciiTheme="majorHAnsi" w:hAnsiTheme="majorHAnsi" w:cstheme="majorHAnsi"/>
          <w:i/>
          <w:iCs/>
          <w:color w:val="000000" w:themeColor="text1"/>
          <w:sz w:val="20"/>
          <w:szCs w:val="20"/>
          <w:shd w:val="clear" w:color="auto" w:fill="FFFFFF"/>
        </w:rPr>
        <w:t>nous pourrions être de ceux qui trahissent la confiance en Dieu</w:t>
      </w:r>
      <w:r w:rsidRPr="00230C7A">
        <w:rPr>
          <w:rFonts w:asciiTheme="majorHAnsi" w:hAnsiTheme="majorHAnsi" w:cstheme="majorHAnsi"/>
          <w:color w:val="000000" w:themeColor="text1"/>
          <w:sz w:val="20"/>
          <w:szCs w:val="20"/>
          <w:shd w:val="clear" w:color="auto" w:fill="FFFFFF"/>
        </w:rPr>
        <w:t> », mais aussi « </w:t>
      </w:r>
      <w:r w:rsidRPr="00230C7A">
        <w:rPr>
          <w:rFonts w:asciiTheme="majorHAnsi" w:hAnsiTheme="majorHAnsi" w:cstheme="majorHAnsi"/>
          <w:i/>
          <w:iCs/>
          <w:color w:val="000000" w:themeColor="text1"/>
          <w:sz w:val="20"/>
          <w:szCs w:val="20"/>
          <w:shd w:val="clear" w:color="auto" w:fill="FFFFFF"/>
        </w:rPr>
        <w:t>de ceux qui la recueillent, la protègent et la renouvellent</w:t>
      </w:r>
      <w:r w:rsidRPr="00230C7A">
        <w:rPr>
          <w:rFonts w:asciiTheme="majorHAnsi" w:hAnsiTheme="majorHAnsi" w:cstheme="majorHAnsi"/>
          <w:color w:val="000000" w:themeColor="text1"/>
          <w:sz w:val="20"/>
          <w:szCs w:val="20"/>
          <w:shd w:val="clear" w:color="auto" w:fill="FFFFFF"/>
        </w:rPr>
        <w:t> ».</w:t>
      </w:r>
    </w:p>
    <w:p w14:paraId="56AC61FD" w14:textId="77777777" w:rsidR="00616231" w:rsidRPr="00B7125C" w:rsidRDefault="00616231" w:rsidP="00D011D7">
      <w:pPr>
        <w:jc w:val="both"/>
        <w:rPr>
          <w:rFonts w:asciiTheme="majorHAnsi" w:hAnsiTheme="majorHAnsi" w:cstheme="majorHAnsi"/>
          <w:b/>
          <w:color w:val="000000" w:themeColor="text1"/>
          <w:sz w:val="20"/>
          <w:szCs w:val="20"/>
        </w:rPr>
      </w:pPr>
      <w:r w:rsidRPr="00B7125C">
        <w:rPr>
          <w:rFonts w:asciiTheme="majorHAnsi" w:hAnsiTheme="majorHAnsi" w:cstheme="majorHAnsi"/>
          <w:noProof/>
          <w:color w:val="000000" w:themeColor="text1"/>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8D5387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B7125C" w:rsidRDefault="00616231" w:rsidP="00D011D7">
      <w:pPr>
        <w:jc w:val="both"/>
        <w:rPr>
          <w:rFonts w:asciiTheme="majorHAnsi" w:hAnsiTheme="majorHAnsi" w:cstheme="majorHAnsi"/>
          <w:b/>
          <w:color w:val="000000" w:themeColor="text1"/>
          <w:sz w:val="20"/>
          <w:szCs w:val="20"/>
        </w:rPr>
        <w:sectPr w:rsidR="00616231" w:rsidRPr="00B7125C" w:rsidSect="00F6210C">
          <w:footerReference w:type="default" r:id="rId16"/>
          <w:type w:val="continuous"/>
          <w:pgSz w:w="11900" w:h="16840"/>
          <w:pgMar w:top="964" w:right="964" w:bottom="964" w:left="964" w:header="0" w:footer="0" w:gutter="0"/>
          <w:cols w:space="708"/>
        </w:sectPr>
      </w:pPr>
    </w:p>
    <w:p w14:paraId="60088AC3" w14:textId="77777777" w:rsidR="00EE61D8" w:rsidRPr="00B7125C" w:rsidRDefault="00EE61D8" w:rsidP="00EE61D8">
      <w:pPr>
        <w:spacing w:after="120"/>
        <w:jc w:val="both"/>
        <w:rPr>
          <w:rFonts w:asciiTheme="majorHAnsi" w:hAnsiTheme="majorHAnsi" w:cstheme="majorHAnsi"/>
          <w:color w:val="000000" w:themeColor="text1"/>
          <w:sz w:val="20"/>
          <w:szCs w:val="20"/>
        </w:rPr>
      </w:pPr>
      <w:r w:rsidRPr="00B7125C">
        <w:rPr>
          <w:rFonts w:asciiTheme="majorHAnsi" w:hAnsiTheme="majorHAnsi" w:cstheme="majorHAnsi"/>
          <w:i/>
          <w:iCs/>
          <w:color w:val="000000" w:themeColor="text1"/>
          <w:sz w:val="20"/>
          <w:szCs w:val="20"/>
        </w:rPr>
        <w:t>Chers frères et sœurs,</w:t>
      </w:r>
    </w:p>
    <w:p w14:paraId="1CA506D4" w14:textId="2143342D"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Nous poursuivons notre chemin à l’école de l’Évangile, sur les traces de Jésus dans les derniers jours de sa vie. Aujourd’hui, nous nous arrêtons sur une scène intime, dramatique et pourtant profondément vraie : le moment, pendant la Cène pascale, où Jésus révèle que l’un des Douze est sur le point de le trahir : « </w:t>
      </w:r>
      <w:r w:rsidRPr="00B6461D">
        <w:rPr>
          <w:rFonts w:asciiTheme="majorHAnsi" w:hAnsiTheme="majorHAnsi" w:cs="Calibri (Titres)"/>
          <w:i/>
          <w:iCs/>
          <w:color w:val="000000" w:themeColor="text1"/>
          <w:spacing w:val="-4"/>
          <w:sz w:val="20"/>
          <w:szCs w:val="20"/>
        </w:rPr>
        <w:t>En vérité, je vous le dis, l’un de vous me livrera, un qui mange avec moi</w:t>
      </w:r>
      <w:r w:rsidRPr="00B6461D">
        <w:rPr>
          <w:rFonts w:asciiTheme="majorHAnsi" w:hAnsiTheme="majorHAnsi" w:cs="Calibri (Titres)"/>
          <w:color w:val="000000" w:themeColor="text1"/>
          <w:spacing w:val="-4"/>
          <w:sz w:val="20"/>
          <w:szCs w:val="20"/>
        </w:rPr>
        <w:t> » (</w:t>
      </w:r>
      <w:r w:rsidRPr="00B6461D">
        <w:rPr>
          <w:rFonts w:asciiTheme="majorHAnsi" w:hAnsiTheme="majorHAnsi" w:cs="Calibri (Titres)"/>
          <w:i/>
          <w:iCs/>
          <w:color w:val="000000" w:themeColor="text1"/>
          <w:spacing w:val="-4"/>
          <w:sz w:val="20"/>
          <w:szCs w:val="20"/>
        </w:rPr>
        <w:t>Mc </w:t>
      </w:r>
      <w:r w:rsidRPr="00B6461D">
        <w:rPr>
          <w:rFonts w:asciiTheme="majorHAnsi" w:hAnsiTheme="majorHAnsi" w:cs="Calibri (Titres)"/>
          <w:color w:val="000000" w:themeColor="text1"/>
          <w:spacing w:val="-4"/>
          <w:sz w:val="20"/>
          <w:szCs w:val="20"/>
        </w:rPr>
        <w:t>14,18).</w:t>
      </w:r>
    </w:p>
    <w:p w14:paraId="0203C5E4" w14:textId="77777777"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Des paroles fortes. Jésus ne les prononce pas pour condamner, mais pour montrer que l’amour, lorsqu’il est vrai, ne peut ignorer la vérité. La pièce à l’étage, où tout avait été soigneusement préparé quelques instants auparavant, s’emplit soudain d’une douleur silencieuse, faite de questions, de soupçons et de vulnérabilité. C’est une douleur que nous connaissons bien nous aussi, lorsque l’ombre de la trahison s’insinue dans les relations les plus chères.</w:t>
      </w:r>
    </w:p>
    <w:p w14:paraId="65CB6B41" w14:textId="72ECB744"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Pourtant, la manière dont Jésus parle de ce qui est sur le point d’arriver est surprenante. Il n’élève pas la voix, ne pointe pas du doigt, ne prononce pas le nom de Judas. Il parle de telle manière que chacun peut s’interroger. Et c’est précisément ce qui se passe. Saint Marc nous dit : « </w:t>
      </w:r>
      <w:r w:rsidRPr="00B6461D">
        <w:rPr>
          <w:rFonts w:asciiTheme="majorHAnsi" w:hAnsiTheme="majorHAnsi" w:cs="Calibri (Titres)"/>
          <w:i/>
          <w:iCs/>
          <w:color w:val="000000" w:themeColor="text1"/>
          <w:spacing w:val="-4"/>
          <w:sz w:val="20"/>
          <w:szCs w:val="20"/>
        </w:rPr>
        <w:t>Ils devinrent tout tristes et se mirent à lui dire l’un après l’autre : “Serait-ce moi ?”</w:t>
      </w:r>
      <w:r w:rsidRPr="00B6461D">
        <w:rPr>
          <w:rFonts w:asciiTheme="majorHAnsi" w:hAnsiTheme="majorHAnsi" w:cs="Calibri (Titres)"/>
          <w:color w:val="000000" w:themeColor="text1"/>
          <w:spacing w:val="-4"/>
          <w:sz w:val="20"/>
          <w:szCs w:val="20"/>
        </w:rPr>
        <w:t> » (</w:t>
      </w:r>
      <w:r w:rsidRPr="00B6461D">
        <w:rPr>
          <w:rFonts w:asciiTheme="majorHAnsi" w:hAnsiTheme="majorHAnsi" w:cs="Calibri (Titres)"/>
          <w:i/>
          <w:iCs/>
          <w:color w:val="000000" w:themeColor="text1"/>
          <w:spacing w:val="-4"/>
          <w:sz w:val="20"/>
          <w:szCs w:val="20"/>
        </w:rPr>
        <w:t>Mc </w:t>
      </w:r>
      <w:r w:rsidRPr="00B6461D">
        <w:rPr>
          <w:rFonts w:asciiTheme="majorHAnsi" w:hAnsiTheme="majorHAnsi" w:cs="Calibri (Titres)"/>
          <w:color w:val="000000" w:themeColor="text1"/>
          <w:spacing w:val="-4"/>
          <w:sz w:val="20"/>
          <w:szCs w:val="20"/>
        </w:rPr>
        <w:t>14,19).</w:t>
      </w:r>
    </w:p>
    <w:p w14:paraId="47DE9BFE" w14:textId="06D7225A"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Chers amis, cette question — « </w:t>
      </w:r>
      <w:r w:rsidRPr="00B6461D">
        <w:rPr>
          <w:rFonts w:asciiTheme="majorHAnsi" w:hAnsiTheme="majorHAnsi" w:cs="Calibri (Titres)"/>
          <w:i/>
          <w:iCs/>
          <w:color w:val="000000" w:themeColor="text1"/>
          <w:spacing w:val="-4"/>
          <w:sz w:val="20"/>
          <w:szCs w:val="20"/>
        </w:rPr>
        <w:t>Serait-ce moi ?</w:t>
      </w:r>
      <w:r w:rsidRPr="00B6461D">
        <w:rPr>
          <w:rFonts w:asciiTheme="majorHAnsi" w:hAnsiTheme="majorHAnsi" w:cs="Calibri (Titres)"/>
          <w:color w:val="000000" w:themeColor="text1"/>
          <w:spacing w:val="-4"/>
          <w:sz w:val="20"/>
          <w:szCs w:val="20"/>
        </w:rPr>
        <w:t> » — est peut-être l’une des plus sincères que nous puissions nous poser. Ce n’est pas la question de l’innocent, mais celle du disciple qui se découvre fragile. Ce n’est pas le cri du coupable, mais le murmure de celui qui, tout en voulant aimer, sait qu’il peut blesser. C’est dans cette prise de conscience que commence le chemin du salut.</w:t>
      </w:r>
    </w:p>
    <w:p w14:paraId="42134806" w14:textId="064D98DC"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Jésus ne dénonce pas pour humilier. Il dit la vérité parce qu’il veut sauver. Et pour être sauvés, il faut sentir : sentir que l’on est impliqué, comprendre qu’on est aimé malgré tout, sentir que le mal est réel mais n’a pas le dernier mot. Seul celui qui a connu la vérité d’un amour profond peut aussi accepter la blessure de la trahison.</w:t>
      </w:r>
    </w:p>
    <w:p w14:paraId="78BEE578" w14:textId="687597FD"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La réaction des disciples n’est pas la colère, mais la tristesse. Ils ne s’indignent pas, ils sont tristes. C’est une douleur qui naît de la possibilité réelle d’être impliqués. Cette tristesse, précisément, si elle est accueillie sincèrement, devient un lieu de conversion. L’Évangile ne nous enseigne pas à nier le mal, mais à le reconnaître comme une opportunité douloureuse pour renaître.</w:t>
      </w:r>
    </w:p>
    <w:p w14:paraId="4E761DE3" w14:textId="496A5ADA"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Jésus ajoute ensuite une phrase qui nous inquiète et nous fait réfléchir : « </w:t>
      </w:r>
      <w:r w:rsidRPr="00B6461D">
        <w:rPr>
          <w:rFonts w:asciiTheme="majorHAnsi" w:hAnsiTheme="majorHAnsi" w:cs="Calibri (Titres)"/>
          <w:i/>
          <w:iCs/>
          <w:color w:val="000000" w:themeColor="text1"/>
          <w:spacing w:val="-4"/>
          <w:sz w:val="20"/>
          <w:szCs w:val="20"/>
        </w:rPr>
        <w:t>Malheur à cet homme-là par qui le Fils de l’homme est livré ! Mieux eût valu pour cet homme-là de ne pas naître !</w:t>
      </w:r>
      <w:r w:rsidRPr="00B6461D">
        <w:rPr>
          <w:rFonts w:asciiTheme="majorHAnsi" w:hAnsiTheme="majorHAnsi" w:cs="Calibri (Titres)"/>
          <w:color w:val="000000" w:themeColor="text1"/>
          <w:spacing w:val="-4"/>
          <w:sz w:val="20"/>
          <w:szCs w:val="20"/>
        </w:rPr>
        <w:t> » (</w:t>
      </w:r>
      <w:r w:rsidRPr="00B6461D">
        <w:rPr>
          <w:rFonts w:asciiTheme="majorHAnsi" w:hAnsiTheme="majorHAnsi" w:cs="Calibri (Titres)"/>
          <w:i/>
          <w:iCs/>
          <w:color w:val="000000" w:themeColor="text1"/>
          <w:spacing w:val="-4"/>
          <w:sz w:val="20"/>
          <w:szCs w:val="20"/>
        </w:rPr>
        <w:t>Mc </w:t>
      </w:r>
      <w:r w:rsidRPr="00B6461D">
        <w:rPr>
          <w:rFonts w:asciiTheme="majorHAnsi" w:hAnsiTheme="majorHAnsi" w:cs="Calibri (Titres)"/>
          <w:color w:val="000000" w:themeColor="text1"/>
          <w:spacing w:val="-4"/>
          <w:sz w:val="20"/>
          <w:szCs w:val="20"/>
        </w:rPr>
        <w:t>14,21). Ce sont des paroles dures, certes, mais il faut bien les comprendre : il ne s’agit pas d’une malédiction, mais d’un cri de douleur. En grec, ce « </w:t>
      </w:r>
      <w:r w:rsidRPr="00B6461D">
        <w:rPr>
          <w:rFonts w:asciiTheme="majorHAnsi" w:hAnsiTheme="majorHAnsi" w:cs="Calibri (Titres)"/>
          <w:i/>
          <w:iCs/>
          <w:color w:val="000000" w:themeColor="text1"/>
          <w:spacing w:val="-4"/>
          <w:sz w:val="20"/>
          <w:szCs w:val="20"/>
        </w:rPr>
        <w:t>malheur </w:t>
      </w:r>
      <w:r w:rsidRPr="00B6461D">
        <w:rPr>
          <w:rFonts w:asciiTheme="majorHAnsi" w:hAnsiTheme="majorHAnsi" w:cs="Calibri (Titres)"/>
          <w:color w:val="000000" w:themeColor="text1"/>
          <w:spacing w:val="-4"/>
          <w:sz w:val="20"/>
          <w:szCs w:val="20"/>
        </w:rPr>
        <w:t>» sonne comme une lamentation, un « </w:t>
      </w:r>
      <w:r w:rsidRPr="00B6461D">
        <w:rPr>
          <w:rFonts w:asciiTheme="majorHAnsi" w:hAnsiTheme="majorHAnsi" w:cs="Calibri (Titres)"/>
          <w:i/>
          <w:iCs/>
          <w:color w:val="000000" w:themeColor="text1"/>
          <w:spacing w:val="-4"/>
          <w:sz w:val="20"/>
          <w:szCs w:val="20"/>
        </w:rPr>
        <w:t>hélas</w:t>
      </w:r>
      <w:r w:rsidRPr="00B6461D">
        <w:rPr>
          <w:rFonts w:asciiTheme="majorHAnsi" w:hAnsiTheme="majorHAnsi" w:cs="Calibri (Titres)"/>
          <w:color w:val="000000" w:themeColor="text1"/>
          <w:spacing w:val="-4"/>
          <w:sz w:val="20"/>
          <w:szCs w:val="20"/>
        </w:rPr>
        <w:t> », une exclamation de compassion sincère et profonde</w:t>
      </w:r>
    </w:p>
    <w:p w14:paraId="24655985" w14:textId="444C1D72"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Nous sommes habitués à juger. Dieu, lui, accepte la souffrance. Lorsqu’il voit le mal, il ne se venge pas, mais s’afflige. Et ce « </w:t>
      </w:r>
      <w:r w:rsidRPr="00B6461D">
        <w:rPr>
          <w:rFonts w:asciiTheme="majorHAnsi" w:hAnsiTheme="majorHAnsi" w:cs="Calibri (Titres)"/>
          <w:i/>
          <w:iCs/>
          <w:color w:val="000000" w:themeColor="text1"/>
          <w:spacing w:val="-4"/>
          <w:sz w:val="20"/>
          <w:szCs w:val="20"/>
        </w:rPr>
        <w:t>mieux eût valu pour cet homme-là de ne pas naître</w:t>
      </w:r>
      <w:r w:rsidRPr="00B6461D">
        <w:rPr>
          <w:rFonts w:asciiTheme="majorHAnsi" w:hAnsiTheme="majorHAnsi" w:cs="Calibri (Titres)"/>
          <w:color w:val="000000" w:themeColor="text1"/>
          <w:spacing w:val="-4"/>
          <w:sz w:val="20"/>
          <w:szCs w:val="20"/>
        </w:rPr>
        <w:t> » n’est pas une condamnation infligée a priori, mais une vérité que chacun de nous peut reconnaître : si nous renions l’amour qui nous a engendrés, si, en trahissant, nous devenons infidèles à nous-mêmes, alors nous perdons véritablement le sens de notre venue au monde et nous nous excluons nous-mêmes du salut.</w:t>
      </w:r>
    </w:p>
    <w:p w14:paraId="5F2804CD" w14:textId="37126A3E"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Pourtant, précisément là, à l’endroit le plus sombre, la lumière ne s’éteint pas. Au contraire, elle commence à briller. Car si nous reconnaissons nos limites, si nous nous laissons toucher par la douleur du Christ, alors nous pouvons enfin naître de nouveau. La foi ne nous épargne pas la possibilité du péché, mais nous offre toujours une issue : celle de la miséricorde.</w:t>
      </w:r>
    </w:p>
    <w:p w14:paraId="1D4D233D" w14:textId="58829F78"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Jésus ne se scandalise pas face à notre fragilité. Il sait bien qu’aucune amitié n’est à l’abri du risque de trahison. Mais Jésus continue à se fier. Il continue à s’asseoir à table avec les siens. Il ne renonce pas à rompre le pain, même avec celui qui le trahira. Telle est la force silencieuse de Dieu : il n’abandonne jamais la table de l’amour, pas même lorsqu’il sait qu’il sera laissé seul.</w:t>
      </w:r>
    </w:p>
    <w:p w14:paraId="334D8AD1" w14:textId="6BF239C8" w:rsidR="00230C7A" w:rsidRPr="00B6461D" w:rsidRDefault="00230C7A" w:rsidP="00230C7A">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Chers frères et sœurs, nous aussi nous pouvons nous demander aujourd’hui, sincèrement : « </w:t>
      </w:r>
      <w:r w:rsidRPr="00B6461D">
        <w:rPr>
          <w:rFonts w:asciiTheme="majorHAnsi" w:hAnsiTheme="majorHAnsi" w:cs="Calibri (Titres)"/>
          <w:i/>
          <w:iCs/>
          <w:color w:val="000000" w:themeColor="text1"/>
          <w:spacing w:val="-4"/>
          <w:sz w:val="20"/>
          <w:szCs w:val="20"/>
        </w:rPr>
        <w:t>Serait-ce moi ?</w:t>
      </w:r>
      <w:r w:rsidRPr="00B6461D">
        <w:rPr>
          <w:rFonts w:asciiTheme="majorHAnsi" w:hAnsiTheme="majorHAnsi" w:cs="Calibri (Titres)"/>
          <w:color w:val="000000" w:themeColor="text1"/>
          <w:spacing w:val="-4"/>
          <w:sz w:val="20"/>
          <w:szCs w:val="20"/>
        </w:rPr>
        <w:t> ». Non pas pour nous sentir accusés, mais pour ouvrir un espace à la vérité dans nos cœurs. Le salut commence ici : par la conscience que nous pourrions être ceux qui trahissent la confiance en Dieu, mais aussi ceux qui la recueillent, la protègent et la renouvellent.</w:t>
      </w:r>
    </w:p>
    <w:p w14:paraId="444B5AA7" w14:textId="469FA8FD" w:rsidR="00D27B72" w:rsidRPr="00B6461D" w:rsidRDefault="00230C7A" w:rsidP="00230C7A">
      <w:pPr>
        <w:spacing w:after="12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Au fond, c’est cela l’espérance : savoir que, même si nous pouvons échouer, Dieu ne nous laisse jamais. Même si nous pouvons trahir, il ne cesse jamais de nous aimer. Et si nous nous laissons toucher par cet amour — humbles, blessés, mais toujours fidèles — alors nous pouvons véritablement renaître. Et commencer à vivre non plus comme des traîtres, mais comme des enfants toujours aimés.</w:t>
      </w:r>
    </w:p>
    <w:p w14:paraId="5D3AE47A" w14:textId="71EE5BFD" w:rsidR="005E2910" w:rsidRPr="00B7125C" w:rsidRDefault="00362EE1" w:rsidP="00362EE1">
      <w:pPr>
        <w:jc w:val="right"/>
        <w:rPr>
          <w:rFonts w:asciiTheme="majorHAnsi" w:hAnsiTheme="majorHAnsi" w:cstheme="majorHAnsi"/>
          <w:color w:val="000000" w:themeColor="text1"/>
          <w:sz w:val="20"/>
          <w:szCs w:val="20"/>
        </w:rPr>
      </w:pPr>
      <w:r w:rsidRPr="00B7125C">
        <w:rPr>
          <w:rFonts w:asciiTheme="majorHAnsi" w:hAnsiTheme="majorHAnsi" w:cstheme="majorHAnsi"/>
          <w:color w:val="000000" w:themeColor="text1"/>
          <w:sz w:val="20"/>
          <w:szCs w:val="20"/>
        </w:rPr>
        <w:t xml:space="preserve">© </w:t>
      </w:r>
      <w:proofErr w:type="spellStart"/>
      <w:r w:rsidR="006345B7" w:rsidRPr="00B7125C">
        <w:rPr>
          <w:rFonts w:asciiTheme="majorHAnsi" w:hAnsiTheme="majorHAnsi" w:cstheme="majorHAnsi"/>
          <w:color w:val="000000" w:themeColor="text1"/>
          <w:sz w:val="20"/>
          <w:szCs w:val="20"/>
        </w:rPr>
        <w:t>Libreria</w:t>
      </w:r>
      <w:proofErr w:type="spellEnd"/>
      <w:r w:rsidR="006345B7" w:rsidRPr="00B7125C">
        <w:rPr>
          <w:rFonts w:asciiTheme="majorHAnsi" w:hAnsiTheme="majorHAnsi" w:cstheme="majorHAnsi"/>
          <w:color w:val="000000" w:themeColor="text1"/>
          <w:sz w:val="20"/>
          <w:szCs w:val="20"/>
        </w:rPr>
        <w:t xml:space="preserve"> </w:t>
      </w:r>
      <w:proofErr w:type="spellStart"/>
      <w:r w:rsidR="006345B7" w:rsidRPr="00B7125C">
        <w:rPr>
          <w:rFonts w:asciiTheme="majorHAnsi" w:hAnsiTheme="majorHAnsi" w:cstheme="majorHAnsi"/>
          <w:color w:val="000000" w:themeColor="text1"/>
          <w:sz w:val="20"/>
          <w:szCs w:val="20"/>
        </w:rPr>
        <w:t>Editrice</w:t>
      </w:r>
      <w:proofErr w:type="spellEnd"/>
      <w:r w:rsidR="006345B7" w:rsidRPr="00B7125C">
        <w:rPr>
          <w:rFonts w:asciiTheme="majorHAnsi" w:hAnsiTheme="majorHAnsi" w:cstheme="majorHAnsi"/>
          <w:color w:val="000000" w:themeColor="text1"/>
          <w:sz w:val="20"/>
          <w:szCs w:val="20"/>
        </w:rPr>
        <w:t xml:space="preserve"> </w:t>
      </w:r>
      <w:proofErr w:type="spellStart"/>
      <w:r w:rsidR="006345B7" w:rsidRPr="00B7125C">
        <w:rPr>
          <w:rFonts w:asciiTheme="majorHAnsi" w:hAnsiTheme="majorHAnsi" w:cstheme="majorHAnsi"/>
          <w:color w:val="000000" w:themeColor="text1"/>
          <w:sz w:val="20"/>
          <w:szCs w:val="20"/>
        </w:rPr>
        <w:t>Vaticana</w:t>
      </w:r>
      <w:proofErr w:type="spellEnd"/>
      <w:r w:rsidR="00A73D0C" w:rsidRPr="00B7125C">
        <w:rPr>
          <w:rFonts w:asciiTheme="majorHAnsi" w:hAnsiTheme="majorHAnsi" w:cstheme="majorHAnsi"/>
          <w:color w:val="000000" w:themeColor="text1"/>
          <w:sz w:val="20"/>
          <w:szCs w:val="20"/>
        </w:rPr>
        <w:t xml:space="preserve"> - 2025</w:t>
      </w:r>
    </w:p>
    <w:p w14:paraId="7A837FEC" w14:textId="77777777" w:rsidR="00083D77" w:rsidRPr="00B7125C" w:rsidRDefault="00083D77" w:rsidP="00083D77">
      <w:pPr>
        <w:spacing w:after="120"/>
        <w:rPr>
          <w:rFonts w:asciiTheme="majorHAnsi" w:hAnsiTheme="majorHAnsi" w:cstheme="majorHAnsi"/>
          <w:i/>
          <w:color w:val="000000" w:themeColor="text1"/>
          <w:sz w:val="20"/>
          <w:szCs w:val="20"/>
        </w:rPr>
        <w:sectPr w:rsidR="00083D77" w:rsidRPr="00B7125C" w:rsidSect="00F6210C">
          <w:footerReference w:type="default" r:id="rId17"/>
          <w:type w:val="continuous"/>
          <w:pgSz w:w="11900" w:h="16840"/>
          <w:pgMar w:top="964" w:right="964" w:bottom="964" w:left="964" w:header="0" w:footer="0" w:gutter="0"/>
          <w:cols w:num="2" w:space="284"/>
        </w:sectPr>
      </w:pPr>
    </w:p>
    <w:p w14:paraId="703435B7" w14:textId="77777777" w:rsidR="00017758" w:rsidRPr="00230C7A" w:rsidRDefault="00017758" w:rsidP="00017758">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230C7A">
        <w:rPr>
          <w:rFonts w:asciiTheme="majorHAnsi" w:hAnsiTheme="majorHAnsi" w:cstheme="majorHAnsi"/>
          <w:noProof/>
          <w:color w:val="000000" w:themeColor="text1"/>
          <w:sz w:val="20"/>
          <w:szCs w:val="20"/>
        </w:rPr>
        <mc:AlternateContent>
          <mc:Choice Requires="wpg">
            <w:drawing>
              <wp:inline distT="0" distB="0" distL="0" distR="0" wp14:anchorId="4D405ABF" wp14:editId="38E61E90">
                <wp:extent cx="6332220" cy="34925"/>
                <wp:effectExtent l="0" t="0" r="0" b="0"/>
                <wp:docPr id="151023094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481248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9050262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23678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573384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ctUcr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" fillcolor="#548dd4 [1951]" stroked="f">
                  <v:textbox inset=",7.2pt,,7.2pt"/>
                </v:rect>
                <w10:anchorlock/>
              </v:group>
            </w:pict>
          </mc:Fallback>
        </mc:AlternateContent>
      </w:r>
    </w:p>
    <w:p w14:paraId="1DFD95A2" w14:textId="02EAA643" w:rsidR="00017758" w:rsidRPr="00230C7A" w:rsidRDefault="00230C7A" w:rsidP="00017758">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30C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Solidarité</w:t>
      </w:r>
    </w:p>
    <w:p w14:paraId="24622DE9" w14:textId="4BAA9A7C" w:rsidR="00017758" w:rsidRPr="00230C7A" w:rsidRDefault="00230C7A" w:rsidP="00017758">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30C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Caritas Albano : « </w:t>
      </w:r>
      <w:r w:rsidRPr="00230C7A">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Nos pauvres seront les premiers à déjeuner avec le pape</w:t>
      </w:r>
      <w:r w:rsidRPr="00230C7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w:t>
      </w:r>
    </w:p>
    <w:p w14:paraId="6588171D" w14:textId="53184998" w:rsidR="00017758" w:rsidRPr="00235656" w:rsidRDefault="00230C7A" w:rsidP="00017758">
      <w:pPr>
        <w:jc w:val="both"/>
        <w:rPr>
          <w:rFonts w:asciiTheme="majorHAnsi" w:hAnsiTheme="majorHAnsi" w:cstheme="majorHAnsi"/>
          <w:b/>
          <w:bCs/>
          <w:color w:val="FF0000"/>
          <w:sz w:val="20"/>
          <w:szCs w:val="20"/>
        </w:rPr>
      </w:pPr>
      <w:r w:rsidRPr="00230C7A">
        <w:rPr>
          <w:rFonts w:asciiTheme="majorHAnsi" w:hAnsiTheme="majorHAnsi" w:cstheme="majorHAnsi"/>
          <w:color w:val="000000" w:themeColor="text1"/>
          <w:sz w:val="20"/>
          <w:szCs w:val="20"/>
        </w:rPr>
        <w:lastRenderedPageBreak/>
        <w:t>Le dimanche 17</w:t>
      </w:r>
      <w:r>
        <w:rPr>
          <w:rFonts w:asciiTheme="majorHAnsi" w:hAnsiTheme="majorHAnsi" w:cstheme="majorHAnsi"/>
          <w:color w:val="000000" w:themeColor="text1"/>
          <w:sz w:val="20"/>
          <w:szCs w:val="20"/>
        </w:rPr>
        <w:t> </w:t>
      </w:r>
      <w:r w:rsidRPr="00230C7A">
        <w:rPr>
          <w:rFonts w:asciiTheme="majorHAnsi" w:hAnsiTheme="majorHAnsi" w:cstheme="majorHAnsi"/>
          <w:color w:val="000000" w:themeColor="text1"/>
          <w:sz w:val="20"/>
          <w:szCs w:val="20"/>
        </w:rPr>
        <w:t>août prochain, après la messe au sanctuaire de Sainte Marie de la Rotonde où les marginalisés seront les protagonistes, et la récitation de l'Angélus à Castel Gandolfo, Léon</w:t>
      </w:r>
      <w:r>
        <w:rPr>
          <w:rFonts w:asciiTheme="majorHAnsi" w:hAnsiTheme="majorHAnsi" w:cstheme="majorHAnsi"/>
          <w:color w:val="000000" w:themeColor="text1"/>
          <w:sz w:val="20"/>
          <w:szCs w:val="20"/>
        </w:rPr>
        <w:t> </w:t>
      </w:r>
      <w:r w:rsidRPr="00230C7A">
        <w:rPr>
          <w:rFonts w:asciiTheme="majorHAnsi" w:hAnsiTheme="majorHAnsi" w:cstheme="majorHAnsi"/>
          <w:color w:val="000000" w:themeColor="text1"/>
          <w:sz w:val="20"/>
          <w:szCs w:val="20"/>
        </w:rPr>
        <w:t xml:space="preserve">XIV déjeunera dans le </w:t>
      </w:r>
      <w:r w:rsidRPr="00230C7A">
        <w:rPr>
          <w:rFonts w:asciiTheme="majorHAnsi" w:hAnsiTheme="majorHAnsi" w:cstheme="majorHAnsi"/>
          <w:i/>
          <w:iCs/>
          <w:color w:val="000000" w:themeColor="text1"/>
          <w:sz w:val="20"/>
          <w:szCs w:val="20"/>
        </w:rPr>
        <w:t xml:space="preserve">Borgo </w:t>
      </w:r>
      <w:proofErr w:type="spellStart"/>
      <w:r w:rsidRPr="00230C7A">
        <w:rPr>
          <w:rFonts w:asciiTheme="majorHAnsi" w:hAnsiTheme="majorHAnsi" w:cstheme="majorHAnsi"/>
          <w:i/>
          <w:iCs/>
          <w:color w:val="000000" w:themeColor="text1"/>
          <w:sz w:val="20"/>
          <w:szCs w:val="20"/>
        </w:rPr>
        <w:t>Laudato</w:t>
      </w:r>
      <w:proofErr w:type="spellEnd"/>
      <w:r w:rsidRPr="00230C7A">
        <w:rPr>
          <w:rFonts w:asciiTheme="majorHAnsi" w:hAnsiTheme="majorHAnsi" w:cstheme="majorHAnsi"/>
          <w:i/>
          <w:iCs/>
          <w:color w:val="000000" w:themeColor="text1"/>
          <w:sz w:val="20"/>
          <w:szCs w:val="20"/>
        </w:rPr>
        <w:t xml:space="preserve"> si'</w:t>
      </w:r>
      <w:r w:rsidRPr="00230C7A">
        <w:rPr>
          <w:rFonts w:asciiTheme="majorHAnsi" w:hAnsiTheme="majorHAnsi" w:cstheme="majorHAnsi"/>
          <w:color w:val="000000" w:themeColor="text1"/>
          <w:sz w:val="20"/>
          <w:szCs w:val="20"/>
        </w:rPr>
        <w:t xml:space="preserve"> avec une centaine de personnes en situation de pauvreté du diocèse d'Albano. Le directeur de la Caritas diocésaine, Alessio Rossi, confie qu</w:t>
      </w:r>
      <w:proofErr w:type="gramStart"/>
      <w:r w:rsidRPr="00230C7A">
        <w:rPr>
          <w:rFonts w:asciiTheme="majorHAnsi" w:hAnsiTheme="majorHAnsi" w:cstheme="majorHAnsi"/>
          <w:color w:val="000000" w:themeColor="text1"/>
          <w:sz w:val="20"/>
          <w:szCs w:val="20"/>
        </w:rPr>
        <w:t>’«</w:t>
      </w:r>
      <w:proofErr w:type="gramEnd"/>
      <w:r>
        <w:rPr>
          <w:rFonts w:asciiTheme="majorHAnsi" w:hAnsiTheme="majorHAnsi" w:cstheme="majorHAnsi"/>
          <w:color w:val="000000" w:themeColor="text1"/>
          <w:sz w:val="20"/>
          <w:szCs w:val="20"/>
        </w:rPr>
        <w:t> </w:t>
      </w:r>
      <w:r w:rsidRPr="00230C7A">
        <w:rPr>
          <w:rFonts w:asciiTheme="majorHAnsi" w:hAnsiTheme="majorHAnsi" w:cstheme="majorHAnsi"/>
          <w:i/>
          <w:iCs/>
          <w:color w:val="000000" w:themeColor="text1"/>
          <w:sz w:val="20"/>
          <w:szCs w:val="20"/>
        </w:rPr>
        <w:t>ils sont tous impatients de lui parler, de lui raconter leurs histoires et leurs difficultés</w:t>
      </w:r>
      <w:r>
        <w:rPr>
          <w:rFonts w:asciiTheme="majorHAnsi" w:hAnsiTheme="majorHAnsi" w:cstheme="majorHAnsi"/>
          <w:color w:val="000000" w:themeColor="text1"/>
          <w:sz w:val="20"/>
          <w:szCs w:val="20"/>
        </w:rPr>
        <w:t> </w:t>
      </w:r>
      <w:r w:rsidRPr="00230C7A">
        <w:rPr>
          <w:rFonts w:asciiTheme="majorHAnsi" w:hAnsiTheme="majorHAnsi" w:cstheme="majorHAnsi"/>
          <w:color w:val="000000" w:themeColor="text1"/>
          <w:sz w:val="20"/>
          <w:szCs w:val="20"/>
        </w:rPr>
        <w:t>».</w:t>
      </w:r>
    </w:p>
    <w:p w14:paraId="30EB9AB6" w14:textId="71B07855" w:rsidR="00017758" w:rsidRPr="00235656" w:rsidRDefault="00017758" w:rsidP="00017758">
      <w:pPr>
        <w:jc w:val="both"/>
        <w:rPr>
          <w:rFonts w:asciiTheme="majorHAnsi" w:hAnsiTheme="majorHAnsi" w:cstheme="majorHAnsi"/>
          <w:b/>
          <w:color w:val="FF0000"/>
          <w:sz w:val="20"/>
          <w:szCs w:val="20"/>
        </w:rPr>
      </w:pPr>
      <w:r w:rsidRPr="00235656">
        <w:rPr>
          <w:rFonts w:asciiTheme="majorHAnsi" w:hAnsiTheme="majorHAnsi" w:cstheme="majorHAnsi"/>
          <w:noProof/>
          <w:color w:val="FF0000"/>
          <w:sz w:val="20"/>
          <w:szCs w:val="20"/>
        </w:rPr>
        <mc:AlternateContent>
          <mc:Choice Requires="wpg">
            <w:drawing>
              <wp:inline distT="0" distB="0" distL="0" distR="0" wp14:anchorId="6F2F5798" wp14:editId="1A053BFC">
                <wp:extent cx="6332220" cy="34925"/>
                <wp:effectExtent l="0" t="0" r="0" b="0"/>
                <wp:docPr id="18317015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524735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882025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707120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752965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8dfzdegCAACh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" fillcolor="#548dd4 [1951]" stroked="f">
                  <v:textbox inset=",7.2pt,,7.2pt"/>
                </v:rect>
                <w10:anchorlock/>
              </v:group>
            </w:pict>
          </mc:Fallback>
        </mc:AlternateContent>
      </w:r>
    </w:p>
    <w:p w14:paraId="599B1687" w14:textId="77777777" w:rsidR="00017758" w:rsidRPr="00235656" w:rsidRDefault="00017758" w:rsidP="00017758">
      <w:pPr>
        <w:jc w:val="both"/>
        <w:rPr>
          <w:rFonts w:asciiTheme="majorHAnsi" w:hAnsiTheme="majorHAnsi" w:cstheme="majorHAnsi"/>
          <w:b/>
          <w:color w:val="FF0000"/>
          <w:sz w:val="20"/>
          <w:szCs w:val="20"/>
        </w:rPr>
        <w:sectPr w:rsidR="00017758" w:rsidRPr="00235656" w:rsidSect="00017758">
          <w:footerReference w:type="default" r:id="rId18"/>
          <w:type w:val="continuous"/>
          <w:pgSz w:w="11900" w:h="16840"/>
          <w:pgMar w:top="964" w:right="964" w:bottom="964" w:left="964" w:header="0" w:footer="0" w:gutter="0"/>
          <w:cols w:space="708"/>
        </w:sectPr>
      </w:pPr>
    </w:p>
    <w:p w14:paraId="1C5DDC7B" w14:textId="387245FB" w:rsidR="00230C7A" w:rsidRPr="00B6461D" w:rsidRDefault="00230C7A" w:rsidP="00A16D71">
      <w:pPr>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 xml:space="preserve">Les derniers seront les premiers. Ceux qui vivent en marge de la société et de l'existence seront appelés par le maître de maison à s'avancer et à occuper les meilleures places à table. C'est ce qui se passera le dimanche 17 août prochain à Castel Gandolfo. Après la célébration de la messe dans le sanctuaire de Sainte Marie de la Rotonde à Albano, et la prière de l'Angélus, le Pape Léon XIV déjeunera avec une centaine d'invités de la Caritas diocésaine d'Albano </w:t>
      </w:r>
      <w:proofErr w:type="spellStart"/>
      <w:r w:rsidRPr="00B6461D">
        <w:rPr>
          <w:rFonts w:asciiTheme="majorHAnsi" w:hAnsiTheme="majorHAnsi" w:cs="Calibri (Titres)"/>
          <w:color w:val="000000" w:themeColor="text1"/>
          <w:spacing w:val="-4"/>
          <w:sz w:val="20"/>
          <w:szCs w:val="20"/>
        </w:rPr>
        <w:t>Laziale</w:t>
      </w:r>
      <w:proofErr w:type="spellEnd"/>
      <w:r w:rsidRPr="00B6461D">
        <w:rPr>
          <w:rFonts w:asciiTheme="majorHAnsi" w:hAnsiTheme="majorHAnsi" w:cs="Calibri (Titres)"/>
          <w:color w:val="000000" w:themeColor="text1"/>
          <w:spacing w:val="-4"/>
          <w:sz w:val="20"/>
          <w:szCs w:val="20"/>
        </w:rPr>
        <w:t xml:space="preserve">, dans le </w:t>
      </w:r>
      <w:r w:rsidRPr="00B6461D">
        <w:rPr>
          <w:rFonts w:asciiTheme="majorHAnsi" w:hAnsiTheme="majorHAnsi" w:cs="Calibri (Titres)"/>
          <w:i/>
          <w:iCs/>
          <w:color w:val="000000" w:themeColor="text1"/>
          <w:spacing w:val="-4"/>
          <w:sz w:val="20"/>
          <w:szCs w:val="20"/>
        </w:rPr>
        <w:t xml:space="preserve">Borgo </w:t>
      </w:r>
      <w:proofErr w:type="spellStart"/>
      <w:r w:rsidRPr="00B6461D">
        <w:rPr>
          <w:rFonts w:asciiTheme="majorHAnsi" w:hAnsiTheme="majorHAnsi" w:cs="Calibri (Titres)"/>
          <w:i/>
          <w:iCs/>
          <w:color w:val="000000" w:themeColor="text1"/>
          <w:spacing w:val="-4"/>
          <w:sz w:val="20"/>
          <w:szCs w:val="20"/>
        </w:rPr>
        <w:t>Laudato</w:t>
      </w:r>
      <w:proofErr w:type="spellEnd"/>
      <w:r w:rsidRPr="00B6461D">
        <w:rPr>
          <w:rFonts w:asciiTheme="majorHAnsi" w:hAnsiTheme="majorHAnsi" w:cs="Calibri (Titres)"/>
          <w:i/>
          <w:iCs/>
          <w:color w:val="000000" w:themeColor="text1"/>
          <w:spacing w:val="-4"/>
          <w:sz w:val="20"/>
          <w:szCs w:val="20"/>
        </w:rPr>
        <w:t xml:space="preserve"> si'</w:t>
      </w:r>
      <w:r w:rsidRPr="00B6461D">
        <w:rPr>
          <w:rFonts w:asciiTheme="majorHAnsi" w:hAnsiTheme="majorHAnsi" w:cs="Calibri (Titres)"/>
          <w:color w:val="000000" w:themeColor="text1"/>
          <w:spacing w:val="-4"/>
          <w:sz w:val="20"/>
          <w:szCs w:val="20"/>
        </w:rPr>
        <w:t>.</w:t>
      </w:r>
    </w:p>
    <w:p w14:paraId="57E00ED5" w14:textId="192D8DC3" w:rsidR="00230C7A" w:rsidRPr="00B6461D" w:rsidRDefault="00230C7A"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w:t>
      </w:r>
      <w:r w:rsidR="00A16D71" w:rsidRPr="00B6461D">
        <w:rPr>
          <w:rFonts w:asciiTheme="majorHAnsi" w:hAnsiTheme="majorHAnsi" w:cs="Calibri (Titres)"/>
          <w:color w:val="000000" w:themeColor="text1"/>
          <w:spacing w:val="-4"/>
          <w:sz w:val="20"/>
          <w:szCs w:val="20"/>
        </w:rPr>
        <w:t> </w:t>
      </w:r>
      <w:r w:rsidRPr="00B6461D">
        <w:rPr>
          <w:rFonts w:asciiTheme="majorHAnsi" w:hAnsiTheme="majorHAnsi" w:cs="Calibri (Titres)"/>
          <w:i/>
          <w:iCs/>
          <w:color w:val="000000" w:themeColor="text1"/>
          <w:spacing w:val="-4"/>
          <w:sz w:val="20"/>
          <w:szCs w:val="20"/>
        </w:rPr>
        <w:t>Les sans-abris, qui déjeuneront dimanche avec le Pape dans nous ont demandé s'ils pouvaient prendre une douche, mais aussi recevoir des vêtements propres et élégants pour le rencontrer</w:t>
      </w:r>
      <w:r w:rsidR="00A16D71"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explique aux médias du Vatican le directeur de la Caritas diocésaine d'Albano, Alessio Rossi, déjà en pleine organisation du déjeuner.</w:t>
      </w:r>
    </w:p>
    <w:p w14:paraId="4E175C3A" w14:textId="1429AB7B"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 xml:space="preserve">Monsieur le Directeur, vous avez effectué hier une visite au Borgo </w:t>
      </w:r>
      <w:proofErr w:type="spellStart"/>
      <w:r w:rsidR="00230C7A" w:rsidRPr="00B6461D">
        <w:rPr>
          <w:rFonts w:asciiTheme="majorHAnsi" w:hAnsiTheme="majorHAnsi" w:cs="Calibri (Titres)"/>
          <w:i/>
          <w:iCs/>
          <w:color w:val="000000" w:themeColor="text1"/>
          <w:spacing w:val="-4"/>
          <w:sz w:val="20"/>
          <w:szCs w:val="20"/>
        </w:rPr>
        <w:t>Laudato</w:t>
      </w:r>
      <w:proofErr w:type="spellEnd"/>
      <w:r w:rsidR="00230C7A" w:rsidRPr="00B6461D">
        <w:rPr>
          <w:rFonts w:asciiTheme="majorHAnsi" w:hAnsiTheme="majorHAnsi" w:cs="Calibri (Titres)"/>
          <w:i/>
          <w:iCs/>
          <w:color w:val="000000" w:themeColor="text1"/>
          <w:spacing w:val="-4"/>
          <w:sz w:val="20"/>
          <w:szCs w:val="20"/>
        </w:rPr>
        <w:t xml:space="preserve"> si’. Comment se déroule l’organisation</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7139EF90" w14:textId="42FCC134"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Les invités entreront dans les Villas Pontificales par le portail qui donne sur la place Pia à Albano. Un espace sera aménagé à l’intérieur des jardins, où aura lieu le déjeuner. Le Pape et ses invités s'assiéront ensemble, à une même table. Les convives de Léon</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XIV seront les hôtes des maisons d'accueil, des cantines et des centres d'écoute de la Caritas d'Albano. Un service de restauration sera assuré par une entreprise locale. L'apéritif et les desserts seront également préparés par des pizzerias et des bars d'Albano.</w:t>
      </w:r>
    </w:p>
    <w:p w14:paraId="00096249" w14:textId="758CB789"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Que mangeront le Pape et ses invités</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030C2FC3" w14:textId="419072B4"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 xml:space="preserve">Il y aura au menu des lasagnes aux légumes, des aubergines à la </w:t>
      </w:r>
      <w:proofErr w:type="spellStart"/>
      <w:r w:rsidR="00230C7A" w:rsidRPr="00B6461D">
        <w:rPr>
          <w:rFonts w:asciiTheme="majorHAnsi" w:hAnsiTheme="majorHAnsi" w:cs="Calibri (Titres)"/>
          <w:i/>
          <w:iCs/>
          <w:color w:val="000000" w:themeColor="text1"/>
          <w:spacing w:val="-4"/>
          <w:sz w:val="20"/>
          <w:szCs w:val="20"/>
        </w:rPr>
        <w:t>parmigiana</w:t>
      </w:r>
      <w:proofErr w:type="spellEnd"/>
      <w:r w:rsidR="00230C7A" w:rsidRPr="00B6461D">
        <w:rPr>
          <w:rFonts w:asciiTheme="majorHAnsi" w:hAnsiTheme="majorHAnsi" w:cs="Calibri (Titres)"/>
          <w:color w:val="000000" w:themeColor="text1"/>
          <w:spacing w:val="-4"/>
          <w:sz w:val="20"/>
          <w:szCs w:val="20"/>
        </w:rPr>
        <w:t>, du rôti de veau, une salade de fruits suivis d'un dessert typique de notre région. Le tout sera précédé d'un apéritif dans les jardins.</w:t>
      </w:r>
    </w:p>
    <w:p w14:paraId="059109E3" w14:textId="326A0632"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Comment est née l'idée d'organiser ce déjeuner avec le Saint-Père et les pauvres de la Caritas d'Albano</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2834F385" w14:textId="474FB841"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Après la première visite du Pape Léon</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XIV à Albano, le 20</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juillet dernier, j'ai exprimé à notre évêque, M</w:t>
      </w:r>
      <w:r w:rsidR="00230C7A" w:rsidRPr="00B6461D">
        <w:rPr>
          <w:rFonts w:asciiTheme="majorHAnsi" w:hAnsiTheme="majorHAnsi" w:cs="Calibri (Titres)"/>
          <w:color w:val="000000" w:themeColor="text1"/>
          <w:spacing w:val="-4"/>
          <w:sz w:val="20"/>
          <w:szCs w:val="20"/>
          <w:vertAlign w:val="superscript"/>
        </w:rPr>
        <w:t>gr</w:t>
      </w:r>
      <w:r w:rsidR="00230C7A" w:rsidRPr="00B6461D">
        <w:rPr>
          <w:rFonts w:asciiTheme="majorHAnsi" w:hAnsiTheme="majorHAnsi" w:cs="Calibri (Titres)"/>
          <w:color w:val="000000" w:themeColor="text1"/>
          <w:spacing w:val="-4"/>
          <w:sz w:val="20"/>
          <w:szCs w:val="20"/>
        </w:rPr>
        <w:t xml:space="preserve"> Vincenzo Viva, le souhait de pouvoir rencontrer le Saint-Père avec les pauvres. L'évêque a demandé au Souverain pontife s'il était disponible et nous a dit que le Pape était très heureux de nous rencontrer. Le Saint-Siège nous a confirmé la possibilité de célébrer à 9h30, une messe dans notre sanctuaire de Sainte Marie de la Rotonde, qui sera animée par nos hôtes, et, ensuite, d'organiser un déjeuner au </w:t>
      </w:r>
      <w:r w:rsidR="00230C7A" w:rsidRPr="00B6461D">
        <w:rPr>
          <w:rFonts w:asciiTheme="majorHAnsi" w:hAnsiTheme="majorHAnsi" w:cs="Calibri (Titres)"/>
          <w:i/>
          <w:iCs/>
          <w:color w:val="000000" w:themeColor="text1"/>
          <w:spacing w:val="-4"/>
          <w:sz w:val="20"/>
          <w:szCs w:val="20"/>
        </w:rPr>
        <w:t xml:space="preserve">Borgo </w:t>
      </w:r>
      <w:proofErr w:type="spellStart"/>
      <w:r w:rsidR="00230C7A" w:rsidRPr="00B6461D">
        <w:rPr>
          <w:rFonts w:asciiTheme="majorHAnsi" w:hAnsiTheme="majorHAnsi" w:cs="Calibri (Titres)"/>
          <w:i/>
          <w:iCs/>
          <w:color w:val="000000" w:themeColor="text1"/>
          <w:spacing w:val="-4"/>
          <w:sz w:val="20"/>
          <w:szCs w:val="20"/>
        </w:rPr>
        <w:t>Laudato</w:t>
      </w:r>
      <w:proofErr w:type="spellEnd"/>
      <w:r w:rsidR="00230C7A" w:rsidRPr="00B6461D">
        <w:rPr>
          <w:rFonts w:asciiTheme="majorHAnsi" w:hAnsiTheme="majorHAnsi" w:cs="Calibri (Titres)"/>
          <w:i/>
          <w:iCs/>
          <w:color w:val="000000" w:themeColor="text1"/>
          <w:spacing w:val="-4"/>
          <w:sz w:val="20"/>
          <w:szCs w:val="20"/>
        </w:rPr>
        <w:t xml:space="preserve"> si'</w:t>
      </w:r>
      <w:r w:rsidR="00230C7A" w:rsidRPr="00B6461D">
        <w:rPr>
          <w:rFonts w:asciiTheme="majorHAnsi" w:hAnsiTheme="majorHAnsi" w:cs="Calibri (Titres)"/>
          <w:color w:val="000000" w:themeColor="text1"/>
          <w:spacing w:val="-4"/>
          <w:sz w:val="20"/>
          <w:szCs w:val="20"/>
        </w:rPr>
        <w:t>. Ce fut une grande joie pour nous. Notre équipe d'organisation, avec tous les opérateurs de Caritas, s'est immédiatement mise au travail avec enthousiasme.</w:t>
      </w:r>
    </w:p>
    <w:p w14:paraId="4CB856D7" w14:textId="7283AE3F"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Une centaine de personnes seront les invités du Pape Léon</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XIV. Mais qui sont-elles</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 Et comment sont-elles entrées en contact avec Caritas</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56E86154" w14:textId="686AA34A"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Il s’agit des hôtes de notre maison d'accueil «</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 xml:space="preserve">Cardinal </w:t>
      </w:r>
      <w:proofErr w:type="spellStart"/>
      <w:r w:rsidR="00230C7A" w:rsidRPr="00B6461D">
        <w:rPr>
          <w:rFonts w:asciiTheme="majorHAnsi" w:hAnsiTheme="majorHAnsi" w:cs="Calibri (Titres)"/>
          <w:i/>
          <w:iCs/>
          <w:color w:val="000000" w:themeColor="text1"/>
          <w:spacing w:val="-4"/>
          <w:sz w:val="20"/>
          <w:szCs w:val="20"/>
        </w:rPr>
        <w:t>Pizzardo</w:t>
      </w:r>
      <w:proofErr w:type="spellEnd"/>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xml:space="preserve">» pour les familles et les mineurs de </w:t>
      </w:r>
      <w:proofErr w:type="spellStart"/>
      <w:r w:rsidR="00230C7A" w:rsidRPr="00B6461D">
        <w:rPr>
          <w:rFonts w:asciiTheme="majorHAnsi" w:hAnsiTheme="majorHAnsi" w:cs="Calibri (Titres)"/>
          <w:color w:val="000000" w:themeColor="text1"/>
          <w:spacing w:val="-4"/>
          <w:sz w:val="20"/>
          <w:szCs w:val="20"/>
        </w:rPr>
        <w:t>Torvaianica</w:t>
      </w:r>
      <w:proofErr w:type="spellEnd"/>
      <w:r w:rsidR="00230C7A" w:rsidRPr="00B6461D">
        <w:rPr>
          <w:rFonts w:asciiTheme="majorHAnsi" w:hAnsiTheme="majorHAnsi" w:cs="Calibri (Titres)"/>
          <w:color w:val="000000" w:themeColor="text1"/>
          <w:spacing w:val="-4"/>
          <w:sz w:val="20"/>
          <w:szCs w:val="20"/>
        </w:rPr>
        <w:t>, ainsi que du foyer «</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Francesco</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pour les hommes et les pères séparés, du logement social. Seront également présent les hôtes du foyer d'accueil «</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 xml:space="preserve">Don </w:t>
      </w:r>
      <w:proofErr w:type="spellStart"/>
      <w:r w:rsidR="00230C7A" w:rsidRPr="00B6461D">
        <w:rPr>
          <w:rFonts w:asciiTheme="majorHAnsi" w:hAnsiTheme="majorHAnsi" w:cs="Calibri (Titres)"/>
          <w:i/>
          <w:iCs/>
          <w:color w:val="000000" w:themeColor="text1"/>
          <w:spacing w:val="-4"/>
          <w:sz w:val="20"/>
          <w:szCs w:val="20"/>
        </w:rPr>
        <w:t>Orione</w:t>
      </w:r>
      <w:proofErr w:type="spellEnd"/>
      <w:r w:rsidR="00230C7A" w:rsidRPr="00B6461D">
        <w:rPr>
          <w:rFonts w:asciiTheme="majorHAnsi" w:hAnsiTheme="majorHAnsi" w:cs="Calibri (Titres)"/>
          <w:i/>
          <w:iCs/>
          <w:color w:val="000000" w:themeColor="text1"/>
          <w:spacing w:val="-4"/>
          <w:sz w:val="20"/>
          <w:szCs w:val="20"/>
        </w:rPr>
        <w:t xml:space="preserve"> d'Anzio</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xml:space="preserve">», également ceux du centre de jour et d'écoute d'Anzio et de </w:t>
      </w:r>
      <w:proofErr w:type="spellStart"/>
      <w:r w:rsidR="00230C7A" w:rsidRPr="00B6461D">
        <w:rPr>
          <w:rFonts w:asciiTheme="majorHAnsi" w:hAnsiTheme="majorHAnsi" w:cs="Calibri (Titres)"/>
          <w:color w:val="000000" w:themeColor="text1"/>
          <w:spacing w:val="-4"/>
          <w:sz w:val="20"/>
          <w:szCs w:val="20"/>
        </w:rPr>
        <w:t>Nettuno</w:t>
      </w:r>
      <w:proofErr w:type="spellEnd"/>
      <w:r w:rsidR="00230C7A" w:rsidRPr="00B6461D">
        <w:rPr>
          <w:rFonts w:asciiTheme="majorHAnsi" w:hAnsiTheme="majorHAnsi" w:cs="Calibri (Titres)"/>
          <w:color w:val="000000" w:themeColor="text1"/>
          <w:spacing w:val="-4"/>
          <w:sz w:val="20"/>
          <w:szCs w:val="20"/>
        </w:rPr>
        <w:t>, le «</w:t>
      </w:r>
      <w:r w:rsidRPr="00B6461D">
        <w:rPr>
          <w:rFonts w:asciiTheme="majorHAnsi" w:hAnsiTheme="majorHAnsi" w:cs="Calibri (Titres)"/>
          <w:color w:val="000000" w:themeColor="text1"/>
          <w:spacing w:val="-4"/>
          <w:sz w:val="20"/>
          <w:szCs w:val="20"/>
        </w:rPr>
        <w:t> </w:t>
      </w:r>
      <w:proofErr w:type="spellStart"/>
      <w:r w:rsidR="00230C7A" w:rsidRPr="00B6461D">
        <w:rPr>
          <w:rFonts w:asciiTheme="majorHAnsi" w:hAnsiTheme="majorHAnsi" w:cs="Calibri (Titres)"/>
          <w:i/>
          <w:iCs/>
          <w:color w:val="000000" w:themeColor="text1"/>
          <w:spacing w:val="-4"/>
          <w:sz w:val="20"/>
          <w:szCs w:val="20"/>
        </w:rPr>
        <w:t>Crocicchio</w:t>
      </w:r>
      <w:proofErr w:type="spellEnd"/>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Nous aurons aussi tous les hôtes du centre d'écoute d'Albano, dont la cantine accueille quotidiennement au moins une trentaine de sans-abris. Il y aura également certains bénéficiaires de notre centre de consultation d'</w:t>
      </w:r>
      <w:proofErr w:type="spellStart"/>
      <w:r w:rsidR="00230C7A" w:rsidRPr="00B6461D">
        <w:rPr>
          <w:rFonts w:asciiTheme="majorHAnsi" w:hAnsiTheme="majorHAnsi" w:cs="Calibri (Titres)"/>
          <w:color w:val="000000" w:themeColor="text1"/>
          <w:spacing w:val="-4"/>
          <w:sz w:val="20"/>
          <w:szCs w:val="20"/>
        </w:rPr>
        <w:t>Aprilia</w:t>
      </w:r>
      <w:proofErr w:type="spellEnd"/>
      <w:r w:rsidR="00230C7A" w:rsidRPr="00B6461D">
        <w:rPr>
          <w:rFonts w:asciiTheme="majorHAnsi" w:hAnsiTheme="majorHAnsi" w:cs="Calibri (Titres)"/>
          <w:color w:val="000000" w:themeColor="text1"/>
          <w:spacing w:val="-4"/>
          <w:sz w:val="20"/>
          <w:szCs w:val="20"/>
        </w:rPr>
        <w:t>, qui offre des services d'accompagnement psychologique.</w:t>
      </w:r>
    </w:p>
    <w:p w14:paraId="2BEAAA95" w14:textId="5E073FC6"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Quels sont les défis sociaux dans votre région</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649EF283" w14:textId="57266C5D"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 xml:space="preserve">Notre diocèse est très vaste, il s'étend de </w:t>
      </w:r>
      <w:proofErr w:type="spellStart"/>
      <w:r w:rsidR="00230C7A" w:rsidRPr="00B6461D">
        <w:rPr>
          <w:rFonts w:asciiTheme="majorHAnsi" w:hAnsiTheme="majorHAnsi" w:cs="Calibri (Titres)"/>
          <w:color w:val="000000" w:themeColor="text1"/>
          <w:spacing w:val="-4"/>
          <w:sz w:val="20"/>
          <w:szCs w:val="20"/>
        </w:rPr>
        <w:t>Ciampino</w:t>
      </w:r>
      <w:proofErr w:type="spellEnd"/>
      <w:r w:rsidR="00230C7A" w:rsidRPr="00B6461D">
        <w:rPr>
          <w:rFonts w:asciiTheme="majorHAnsi" w:hAnsiTheme="majorHAnsi" w:cs="Calibri (Titres)"/>
          <w:color w:val="000000" w:themeColor="text1"/>
          <w:spacing w:val="-4"/>
          <w:sz w:val="20"/>
          <w:szCs w:val="20"/>
        </w:rPr>
        <w:t xml:space="preserve"> à </w:t>
      </w:r>
      <w:proofErr w:type="spellStart"/>
      <w:r w:rsidR="00230C7A" w:rsidRPr="00B6461D">
        <w:rPr>
          <w:rFonts w:asciiTheme="majorHAnsi" w:hAnsiTheme="majorHAnsi" w:cs="Calibri (Titres)"/>
          <w:color w:val="000000" w:themeColor="text1"/>
          <w:spacing w:val="-4"/>
          <w:sz w:val="20"/>
          <w:szCs w:val="20"/>
        </w:rPr>
        <w:t>Nettuno</w:t>
      </w:r>
      <w:proofErr w:type="spellEnd"/>
      <w:r w:rsidR="00230C7A" w:rsidRPr="00B6461D">
        <w:rPr>
          <w:rFonts w:asciiTheme="majorHAnsi" w:hAnsiTheme="majorHAnsi" w:cs="Calibri (Titres)"/>
          <w:color w:val="000000" w:themeColor="text1"/>
          <w:spacing w:val="-4"/>
          <w:sz w:val="20"/>
          <w:szCs w:val="20"/>
        </w:rPr>
        <w:t>. On y rencontre donc différents types de pauvreté. Une poche importante se trouve sans aucun doute le long de la côte</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xml:space="preserve">: Anzio, Ardea, Tor San Lorenzo, </w:t>
      </w:r>
      <w:proofErr w:type="spellStart"/>
      <w:r w:rsidR="00230C7A" w:rsidRPr="00B6461D">
        <w:rPr>
          <w:rFonts w:asciiTheme="majorHAnsi" w:hAnsiTheme="majorHAnsi" w:cs="Calibri (Titres)"/>
          <w:color w:val="000000" w:themeColor="text1"/>
          <w:spacing w:val="-4"/>
          <w:sz w:val="20"/>
          <w:szCs w:val="20"/>
        </w:rPr>
        <w:t>Torvaianica</w:t>
      </w:r>
      <w:proofErr w:type="spellEnd"/>
      <w:r w:rsidR="00230C7A" w:rsidRPr="00B6461D">
        <w:rPr>
          <w:rFonts w:asciiTheme="majorHAnsi" w:hAnsiTheme="majorHAnsi" w:cs="Calibri (Titres)"/>
          <w:color w:val="000000" w:themeColor="text1"/>
          <w:spacing w:val="-4"/>
          <w:sz w:val="20"/>
          <w:szCs w:val="20"/>
        </w:rPr>
        <w:t>. On y trouve de nombreux sans-abris, italiens et étrangers, qui ont besoin de douches, de pouvoir se raser, d'un service de blanchisserie et d'un hébergement pour la nuit.</w:t>
      </w:r>
    </w:p>
    <w:p w14:paraId="40CA8A5E" w14:textId="78181907"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Et dans la partie la plus proche des Castelli Romani</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352B1EE0" w14:textId="40753941"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On y trouve principalement des familles dites «</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travailleurs pauvres</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 xml:space="preserve">», c'est-à-dire des personnes qui, bien qu'elles travaillent, ne parviennent pas à subvenir aux besoins de leur famille en raison de problèmes de santé ou professionnels. Ces familles n'arrivent pas, comme on dit, à joindre les deux bouts, et c'est pourquoi elles reçoivent une aide alimentaire de nos magasins. L'un d'eux se trouve par exemple à </w:t>
      </w:r>
      <w:proofErr w:type="spellStart"/>
      <w:r w:rsidR="00230C7A" w:rsidRPr="00B6461D">
        <w:rPr>
          <w:rFonts w:asciiTheme="majorHAnsi" w:hAnsiTheme="majorHAnsi" w:cs="Calibri (Titres)"/>
          <w:color w:val="000000" w:themeColor="text1"/>
          <w:spacing w:val="-4"/>
          <w:sz w:val="20"/>
          <w:szCs w:val="20"/>
        </w:rPr>
        <w:t>Genzano</w:t>
      </w:r>
      <w:proofErr w:type="spellEnd"/>
      <w:r w:rsidR="00230C7A" w:rsidRPr="00B6461D">
        <w:rPr>
          <w:rFonts w:asciiTheme="majorHAnsi" w:hAnsiTheme="majorHAnsi" w:cs="Calibri (Titres)"/>
          <w:color w:val="000000" w:themeColor="text1"/>
          <w:spacing w:val="-4"/>
          <w:sz w:val="20"/>
          <w:szCs w:val="20"/>
        </w:rPr>
        <w:t>.</w:t>
      </w:r>
    </w:p>
    <w:p w14:paraId="020A5465" w14:textId="6C225C1C" w:rsidR="00230C7A" w:rsidRPr="00B6461D" w:rsidRDefault="00A16D71" w:rsidP="00B6461D">
      <w:pPr>
        <w:spacing w:after="60"/>
        <w:jc w:val="both"/>
        <w:rPr>
          <w:rFonts w:asciiTheme="majorHAnsi" w:hAnsiTheme="majorHAnsi" w:cs="Calibri (Titres)"/>
          <w:i/>
          <w:iC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Radio Vatican</w:t>
      </w:r>
      <w:r w:rsidRPr="00B6461D">
        <w:rPr>
          <w:rFonts w:asciiTheme="majorHAnsi" w:hAnsiTheme="majorHAnsi" w:cs="Calibri (Titres)"/>
          <w:i/>
          <w:iCs/>
          <w:color w:val="000000" w:themeColor="text1"/>
          <w:spacing w:val="-4"/>
          <w:sz w:val="20"/>
          <w:szCs w:val="20"/>
        </w:rPr>
        <w:t xml:space="preserve"> : </w:t>
      </w:r>
      <w:r w:rsidR="00230C7A" w:rsidRPr="00B6461D">
        <w:rPr>
          <w:rFonts w:asciiTheme="majorHAnsi" w:hAnsiTheme="majorHAnsi" w:cs="Calibri (Titres)"/>
          <w:i/>
          <w:iCs/>
          <w:color w:val="000000" w:themeColor="text1"/>
          <w:spacing w:val="-4"/>
          <w:sz w:val="20"/>
          <w:szCs w:val="20"/>
        </w:rPr>
        <w:t>Quels sont les chiffres de vos interventions sur le territoire</w:t>
      </w:r>
      <w:r w:rsidRPr="00B6461D">
        <w:rPr>
          <w:rFonts w:asciiTheme="majorHAnsi" w:hAnsiTheme="majorHAnsi" w:cs="Calibri (Titres)"/>
          <w:i/>
          <w:iCs/>
          <w:color w:val="000000" w:themeColor="text1"/>
          <w:spacing w:val="-4"/>
          <w:sz w:val="20"/>
          <w:szCs w:val="20"/>
        </w:rPr>
        <w:t> </w:t>
      </w:r>
      <w:r w:rsidR="00230C7A" w:rsidRPr="00B6461D">
        <w:rPr>
          <w:rFonts w:asciiTheme="majorHAnsi" w:hAnsiTheme="majorHAnsi" w:cs="Calibri (Titres)"/>
          <w:i/>
          <w:iCs/>
          <w:color w:val="000000" w:themeColor="text1"/>
          <w:spacing w:val="-4"/>
          <w:sz w:val="20"/>
          <w:szCs w:val="20"/>
        </w:rPr>
        <w:t>?</w:t>
      </w:r>
    </w:p>
    <w:p w14:paraId="615452D3" w14:textId="65551C59"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i/>
          <w:iCs/>
          <w:color w:val="000000" w:themeColor="text1"/>
          <w:spacing w:val="-4"/>
          <w:sz w:val="20"/>
          <w:szCs w:val="20"/>
          <w:u w:val="single"/>
        </w:rPr>
        <w:t>Alessio Rossi</w:t>
      </w:r>
      <w:r w:rsidRPr="00B6461D">
        <w:rPr>
          <w:rFonts w:asciiTheme="majorHAnsi" w:hAnsiTheme="majorHAnsi" w:cs="Calibri (Titres)"/>
          <w:i/>
          <w:iCs/>
          <w:color w:val="000000" w:themeColor="text1"/>
          <w:spacing w:val="-4"/>
          <w:sz w:val="20"/>
          <w:szCs w:val="20"/>
        </w:rPr>
        <w:t> :</w:t>
      </w:r>
      <w:r w:rsidRPr="00B6461D">
        <w:rPr>
          <w:rFonts w:asciiTheme="majorHAnsi" w:hAnsiTheme="majorHAnsi" w:cs="Calibri (Titres)"/>
          <w:color w:val="000000" w:themeColor="text1"/>
          <w:spacing w:val="-4"/>
          <w:sz w:val="20"/>
          <w:szCs w:val="20"/>
        </w:rPr>
        <w:t xml:space="preserve"> </w:t>
      </w:r>
      <w:r w:rsidR="00230C7A" w:rsidRPr="00B6461D">
        <w:rPr>
          <w:rFonts w:asciiTheme="majorHAnsi" w:hAnsiTheme="majorHAnsi" w:cs="Calibri (Titres)"/>
          <w:color w:val="000000" w:themeColor="text1"/>
          <w:spacing w:val="-4"/>
          <w:sz w:val="20"/>
          <w:szCs w:val="20"/>
        </w:rPr>
        <w:t>En 2024, nous avons aidé 49 500 personnes, soit 3 580 familles. Nous avons distribué plus de 48</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000 repas. Au cours des dix premiers mois de 2024, 13</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000 personnes ont reçu des produits non alimentaires. Nous avons distribué plus de 4</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480 petits-déjeuners. 473 personnes ont bénéficié de notre assistance médicale dans notre dispensaire Caritas.</w:t>
      </w:r>
    </w:p>
    <w:p w14:paraId="7AFA41F7" w14:textId="0D2D6A56" w:rsidR="00230C7A" w:rsidRPr="00B6461D" w:rsidRDefault="00A16D71"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u w:val="single"/>
        </w:rPr>
        <w:t>Alessio Rossi</w:t>
      </w:r>
      <w:r w:rsidRPr="00B6461D">
        <w:rPr>
          <w:rFonts w:asciiTheme="majorHAnsi" w:hAnsiTheme="majorHAnsi" w:cs="Calibri (Titres)"/>
          <w:color w:val="000000" w:themeColor="text1"/>
          <w:spacing w:val="-4"/>
          <w:sz w:val="20"/>
          <w:szCs w:val="20"/>
        </w:rPr>
        <w:t xml:space="preserve"> : </w:t>
      </w:r>
      <w:r w:rsidR="00230C7A" w:rsidRPr="00B6461D">
        <w:rPr>
          <w:rFonts w:asciiTheme="majorHAnsi" w:hAnsiTheme="majorHAnsi" w:cs="Calibri (Titres)"/>
          <w:color w:val="000000" w:themeColor="text1"/>
          <w:spacing w:val="-4"/>
          <w:sz w:val="20"/>
          <w:szCs w:val="20"/>
        </w:rPr>
        <w:t>Est-il prévu un moment de discussion, d'échange, entre les hôtes de Caritas et le Pape, au cours duquel ils pourront lui raconter les difficultés qu'ils rencontrent</w:t>
      </w:r>
      <w:r w:rsidRPr="00B6461D">
        <w:rPr>
          <w:rFonts w:asciiTheme="majorHAnsi" w:hAnsiTheme="majorHAnsi" w:cs="Calibri (Titres)"/>
          <w:color w:val="000000" w:themeColor="text1"/>
          <w:spacing w:val="-4"/>
          <w:sz w:val="20"/>
          <w:szCs w:val="20"/>
        </w:rPr>
        <w:t> </w:t>
      </w:r>
      <w:r w:rsidR="00230C7A" w:rsidRPr="00B6461D">
        <w:rPr>
          <w:rFonts w:asciiTheme="majorHAnsi" w:hAnsiTheme="majorHAnsi" w:cs="Calibri (Titres)"/>
          <w:color w:val="000000" w:themeColor="text1"/>
          <w:spacing w:val="-4"/>
          <w:sz w:val="20"/>
          <w:szCs w:val="20"/>
        </w:rPr>
        <w:t>?</w:t>
      </w:r>
    </w:p>
    <w:p w14:paraId="454DF311" w14:textId="75A0ABB4" w:rsidR="00017758" w:rsidRPr="00B6461D" w:rsidRDefault="00230C7A"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Certainement. Nous voulons créer un contexte absolument familial, à l’image de Caritas. Ils sont tous émus et heureux. Ils ont dit qu'à 8</w:t>
      </w:r>
      <w:r w:rsidR="00A16D71" w:rsidRPr="00B6461D">
        <w:rPr>
          <w:rFonts w:asciiTheme="majorHAnsi" w:hAnsiTheme="majorHAnsi" w:cs="Calibri (Titres)"/>
          <w:color w:val="000000" w:themeColor="text1"/>
          <w:spacing w:val="-4"/>
          <w:sz w:val="20"/>
          <w:szCs w:val="20"/>
        </w:rPr>
        <w:t> </w:t>
      </w:r>
      <w:r w:rsidRPr="00B6461D">
        <w:rPr>
          <w:rFonts w:asciiTheme="majorHAnsi" w:hAnsiTheme="majorHAnsi" w:cs="Calibri (Titres)"/>
          <w:color w:val="000000" w:themeColor="text1"/>
          <w:spacing w:val="-4"/>
          <w:sz w:val="20"/>
          <w:szCs w:val="20"/>
        </w:rPr>
        <w:t>heures du matin, ils seraient tous là, au siège de Caritas Albano, pour attendre la messe avec le Pape. Beaucoup de sans-abri nous ont dit qu'ils voulaient lui raconter leur histoire et leurs difficultés. Ils sont prêts et émus.</w:t>
      </w:r>
    </w:p>
    <w:p w14:paraId="5A729A82" w14:textId="77777777" w:rsidR="00017758" w:rsidRPr="00235656" w:rsidRDefault="00017758" w:rsidP="00017758">
      <w:pPr>
        <w:jc w:val="right"/>
        <w:rPr>
          <w:rFonts w:asciiTheme="majorHAnsi" w:hAnsiTheme="majorHAnsi" w:cstheme="majorHAnsi"/>
          <w:color w:val="FF0000"/>
          <w:sz w:val="20"/>
          <w:szCs w:val="20"/>
          <w:lang w:val="en-US"/>
        </w:rPr>
      </w:pPr>
      <w:r w:rsidRPr="00235656">
        <w:rPr>
          <w:rFonts w:asciiTheme="majorHAnsi" w:hAnsiTheme="majorHAnsi" w:cstheme="majorHAnsi"/>
          <w:color w:val="FF0000"/>
          <w:sz w:val="20"/>
          <w:szCs w:val="20"/>
          <w:lang w:val="en-US"/>
        </w:rPr>
        <w:t>© Radio 1 - 2025</w:t>
      </w:r>
    </w:p>
    <w:p w14:paraId="799E4411" w14:textId="77777777" w:rsidR="00017758" w:rsidRPr="00235656" w:rsidRDefault="00017758" w:rsidP="00017758">
      <w:pPr>
        <w:spacing w:after="120"/>
        <w:rPr>
          <w:rFonts w:asciiTheme="majorHAnsi" w:hAnsiTheme="majorHAnsi" w:cstheme="majorHAnsi"/>
          <w:i/>
          <w:color w:val="FF0000"/>
          <w:sz w:val="20"/>
          <w:szCs w:val="20"/>
          <w:lang w:val="en-US"/>
        </w:rPr>
        <w:sectPr w:rsidR="00017758" w:rsidRPr="00235656" w:rsidSect="00017758">
          <w:footerReference w:type="default" r:id="rId19"/>
          <w:type w:val="continuous"/>
          <w:pgSz w:w="11900" w:h="16840"/>
          <w:pgMar w:top="964" w:right="964" w:bottom="964" w:left="964" w:header="0" w:footer="0" w:gutter="0"/>
          <w:cols w:num="2" w:space="284"/>
        </w:sectPr>
      </w:pPr>
    </w:p>
    <w:p w14:paraId="6945F950" w14:textId="4FB78B2A" w:rsidR="0074376A" w:rsidRPr="000A6AF2" w:rsidRDefault="0074376A" w:rsidP="0074376A">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0A6AF2">
        <w:rPr>
          <w:rFonts w:asciiTheme="majorHAnsi" w:hAnsiTheme="majorHAnsi" w:cstheme="majorHAnsi"/>
          <w:noProof/>
          <w:color w:val="000000" w:themeColor="text1"/>
          <w:sz w:val="20"/>
          <w:szCs w:val="20"/>
        </w:rPr>
        <mc:AlternateContent>
          <mc:Choice Requires="wpg">
            <w:drawing>
              <wp:inline distT="0" distB="0" distL="0" distR="0" wp14:anchorId="276BC07B" wp14:editId="6BC4018D">
                <wp:extent cx="6332220" cy="34925"/>
                <wp:effectExtent l="0" t="0" r="0" b="0"/>
                <wp:docPr id="1104976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957805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969128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7281420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F8990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2A8pV+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" fillcolor="#548dd4 [1951]" stroked="f">
                  <v:textbox inset=",7.2pt,,7.2pt"/>
                </v:rect>
                <w10:anchorlock/>
              </v:group>
            </w:pict>
          </mc:Fallback>
        </mc:AlternateContent>
      </w:r>
    </w:p>
    <w:p w14:paraId="3C7A6A9F" w14:textId="03A8A136" w:rsidR="0074376A" w:rsidRPr="000A6AF2" w:rsidRDefault="002770EB" w:rsidP="0074376A">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A6AF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Société</w:t>
      </w:r>
    </w:p>
    <w:p w14:paraId="3F593991" w14:textId="2B49FDD6" w:rsidR="0074376A" w:rsidRPr="000A6AF2" w:rsidRDefault="000A6AF2" w:rsidP="0074376A">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A6AF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Le souci de la pauvreté</w:t>
      </w:r>
      <w:r w:rsidRPr="000A6AF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br/>
      </w:r>
      <w:r w:rsidRPr="000A6AF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lastRenderedPageBreak/>
        <w:t>Une forme de présence du Père de Foucauld au Concile Vatican II ?</w:t>
      </w:r>
    </w:p>
    <w:p w14:paraId="5D02476A" w14:textId="02398655" w:rsidR="0074376A" w:rsidRPr="000A6AF2" w:rsidRDefault="000A6AF2" w:rsidP="0074376A">
      <w:pPr>
        <w:jc w:val="both"/>
        <w:rPr>
          <w:rFonts w:asciiTheme="majorHAnsi" w:hAnsiTheme="majorHAnsi" w:cstheme="majorHAnsi"/>
          <w:b/>
          <w:bCs/>
          <w:color w:val="000000" w:themeColor="text1"/>
          <w:sz w:val="20"/>
          <w:szCs w:val="20"/>
        </w:rPr>
      </w:pPr>
      <w:r w:rsidRPr="000A6AF2">
        <w:rPr>
          <w:rFonts w:asciiTheme="majorHAnsi" w:hAnsiTheme="majorHAnsi" w:cstheme="majorHAnsi"/>
          <w:color w:val="000000" w:themeColor="text1"/>
          <w:sz w:val="20"/>
          <w:szCs w:val="20"/>
        </w:rPr>
        <w:t xml:space="preserve">Dans le siècle qui nous sépare de la mort de Charles de Foucauld, le concile Vatican II a représenté une étape importante – on pourrait même dire fondamentale – de l’histoire de l’Église. Le visage de celle-ci a changé, abandonnant le triomphalisme qu’Y. </w:t>
      </w:r>
      <w:proofErr w:type="spellStart"/>
      <w:r w:rsidRPr="000A6AF2">
        <w:rPr>
          <w:rFonts w:asciiTheme="majorHAnsi" w:hAnsiTheme="majorHAnsi" w:cstheme="majorHAnsi"/>
          <w:color w:val="000000" w:themeColor="text1"/>
          <w:sz w:val="20"/>
          <w:szCs w:val="20"/>
        </w:rPr>
        <w:t>Congar</w:t>
      </w:r>
      <w:proofErr w:type="spellEnd"/>
      <w:r w:rsidRPr="000A6AF2">
        <w:rPr>
          <w:rFonts w:asciiTheme="majorHAnsi" w:hAnsiTheme="majorHAnsi" w:cstheme="majorHAnsi"/>
          <w:color w:val="000000" w:themeColor="text1"/>
          <w:sz w:val="20"/>
          <w:szCs w:val="20"/>
        </w:rPr>
        <w:t xml:space="preserve"> qualifiait de constantinien pour devenir « </w:t>
      </w:r>
      <w:r w:rsidRPr="000A6AF2">
        <w:rPr>
          <w:rFonts w:asciiTheme="majorHAnsi" w:hAnsiTheme="majorHAnsi" w:cstheme="majorHAnsi"/>
          <w:i/>
          <w:iCs/>
          <w:color w:val="000000" w:themeColor="text1"/>
          <w:sz w:val="20"/>
          <w:szCs w:val="20"/>
        </w:rPr>
        <w:t>servante et pauvre</w:t>
      </w:r>
      <w:r w:rsidRPr="000A6AF2">
        <w:rPr>
          <w:rFonts w:asciiTheme="majorHAnsi" w:hAnsiTheme="majorHAnsi" w:cstheme="majorHAnsi"/>
          <w:color w:val="000000" w:themeColor="text1"/>
          <w:sz w:val="20"/>
          <w:szCs w:val="20"/>
        </w:rPr>
        <w:t> », rejoignant ainsi les intuitions qui se sont exprimées dans la vie du P. de Foucauld. Après avoir rappelé comment ce souci de la pauvreté s’est exprimé dans les textes conciliaires, nous tenterons de retrouver quelques traces de la référence au P. de Foucauld dans la préparation de ces textes.</w:t>
      </w:r>
    </w:p>
    <w:p w14:paraId="3B7AA23F" w14:textId="77777777" w:rsidR="0074376A" w:rsidRPr="000A6AF2" w:rsidRDefault="0074376A" w:rsidP="0074376A">
      <w:pPr>
        <w:jc w:val="both"/>
        <w:rPr>
          <w:rFonts w:asciiTheme="majorHAnsi" w:hAnsiTheme="majorHAnsi" w:cstheme="majorHAnsi"/>
          <w:b/>
          <w:color w:val="000000" w:themeColor="text1"/>
          <w:sz w:val="20"/>
          <w:szCs w:val="20"/>
        </w:rPr>
      </w:pPr>
      <w:r w:rsidRPr="000A6AF2">
        <w:rPr>
          <w:rFonts w:asciiTheme="majorHAnsi" w:hAnsiTheme="majorHAnsi" w:cstheme="majorHAnsi"/>
          <w:noProof/>
          <w:color w:val="000000" w:themeColor="text1"/>
          <w:sz w:val="20"/>
          <w:szCs w:val="20"/>
        </w:rPr>
        <mc:AlternateContent>
          <mc:Choice Requires="wpg">
            <w:drawing>
              <wp:inline distT="0" distB="0" distL="0" distR="0" wp14:anchorId="597C7A61" wp14:editId="176FB455">
                <wp:extent cx="6332220" cy="34925"/>
                <wp:effectExtent l="0" t="0" r="0" b="0"/>
                <wp:docPr id="45818869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781560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869903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89049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C1C29A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DZ2i6S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" fillcolor="#548dd4 [1951]" stroked="f">
                  <v:textbox inset=",7.2pt,,7.2pt"/>
                </v:rect>
                <w10:anchorlock/>
              </v:group>
            </w:pict>
          </mc:Fallback>
        </mc:AlternateContent>
      </w:r>
    </w:p>
    <w:p w14:paraId="6AAF2493" w14:textId="77777777" w:rsidR="0074376A" w:rsidRPr="00235656" w:rsidRDefault="0074376A" w:rsidP="0074376A">
      <w:pPr>
        <w:jc w:val="both"/>
        <w:rPr>
          <w:rFonts w:asciiTheme="majorHAnsi" w:hAnsiTheme="majorHAnsi" w:cstheme="majorHAnsi"/>
          <w:b/>
          <w:color w:val="FF0000"/>
          <w:sz w:val="20"/>
          <w:szCs w:val="20"/>
        </w:rPr>
        <w:sectPr w:rsidR="0074376A" w:rsidRPr="00235656" w:rsidSect="0074376A">
          <w:footerReference w:type="default" r:id="rId20"/>
          <w:type w:val="continuous"/>
          <w:pgSz w:w="11900" w:h="16840"/>
          <w:pgMar w:top="964" w:right="964" w:bottom="964" w:left="964" w:header="0" w:footer="0" w:gutter="0"/>
          <w:cols w:space="708"/>
        </w:sectPr>
      </w:pPr>
    </w:p>
    <w:p w14:paraId="140FBAD8" w14:textId="77777777" w:rsidR="000A6AF2" w:rsidRPr="00B6461D" w:rsidRDefault="000A6AF2" w:rsidP="000A6AF2">
      <w:pPr>
        <w:pStyle w:val="NormalWeb"/>
        <w:spacing w:before="0" w:after="120"/>
        <w:rPr>
          <w:rFonts w:cs="Calibri (Titres)"/>
          <w:b/>
          <w:bCs/>
          <w:color w:val="000000" w:themeColor="text1"/>
          <w:spacing w:val="-4"/>
          <w:sz w:val="20"/>
          <w:szCs w:val="20"/>
        </w:rPr>
      </w:pPr>
      <w:r w:rsidRPr="00B6461D">
        <w:rPr>
          <w:rFonts w:cs="Calibri (Titres)"/>
          <w:b/>
          <w:bCs/>
          <w:color w:val="000000" w:themeColor="text1"/>
          <w:spacing w:val="-4"/>
          <w:sz w:val="20"/>
          <w:szCs w:val="20"/>
        </w:rPr>
        <w:t>Le souci de la pauvreté dans les textes conciliaires</w:t>
      </w:r>
    </w:p>
    <w:p w14:paraId="503F6FE0" w14:textId="77777777" w:rsidR="000A6AF2" w:rsidRPr="00B6461D" w:rsidRDefault="000A6AF2" w:rsidP="000A6AF2">
      <w:pPr>
        <w:pStyle w:val="NormalWeb"/>
        <w:spacing w:before="0" w:after="120"/>
        <w:rPr>
          <w:rFonts w:cs="Calibri (Titres)"/>
          <w:i/>
          <w:iCs/>
          <w:color w:val="000000" w:themeColor="text1"/>
          <w:spacing w:val="-4"/>
          <w:sz w:val="20"/>
          <w:szCs w:val="20"/>
        </w:rPr>
      </w:pPr>
      <w:r w:rsidRPr="00B6461D">
        <w:rPr>
          <w:rFonts w:cs="Calibri (Titres)"/>
          <w:i/>
          <w:iCs/>
          <w:color w:val="000000" w:themeColor="text1"/>
          <w:spacing w:val="-4"/>
          <w:sz w:val="20"/>
          <w:szCs w:val="20"/>
        </w:rPr>
        <w:t>Le souci des pauvres</w:t>
      </w:r>
    </w:p>
    <w:p w14:paraId="5C984343" w14:textId="319696E4" w:rsidR="000A6AF2" w:rsidRPr="00B6461D" w:rsidRDefault="000A6AF2" w:rsidP="000A6AF2">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 xml:space="preserve">Le souci des pauvres est un thème classique dans l’Église. Ce thème est naturellement présent dans les textes conciliaires (AA8, AG20, PO20). Il est référé à l’amour du Christ envers les pauvres (GS90), mais aussi aux Pères de l’Église qui indiquent que ce n’est pas seulement à partir de son superflu que l’on peut apporter une telle aide (GS69). Ce thème se renforce en celui du respect du pauvre (GS27) et en celui d’une profonde solidarité avec les pauvres : c’est la phrase qui ouvre la constitution pastorale </w:t>
      </w:r>
      <w:proofErr w:type="spellStart"/>
      <w:r w:rsidRPr="00B6461D">
        <w:rPr>
          <w:rFonts w:cs="Calibri (Titres)"/>
          <w:i/>
          <w:iCs/>
          <w:color w:val="000000" w:themeColor="text1"/>
          <w:spacing w:val="-4"/>
          <w:sz w:val="20"/>
          <w:szCs w:val="20"/>
        </w:rPr>
        <w:t>Gaudium</w:t>
      </w:r>
      <w:proofErr w:type="spellEnd"/>
      <w:r w:rsidRPr="00B6461D">
        <w:rPr>
          <w:rFonts w:cs="Calibri (Titres)"/>
          <w:i/>
          <w:iCs/>
          <w:color w:val="000000" w:themeColor="text1"/>
          <w:spacing w:val="-4"/>
          <w:sz w:val="20"/>
          <w:szCs w:val="20"/>
        </w:rPr>
        <w:t xml:space="preserve"> et </w:t>
      </w:r>
      <w:proofErr w:type="spellStart"/>
      <w:r w:rsidRPr="00B6461D">
        <w:rPr>
          <w:rFonts w:cs="Calibri (Titres)"/>
          <w:i/>
          <w:iCs/>
          <w:color w:val="000000" w:themeColor="text1"/>
          <w:spacing w:val="-4"/>
          <w:sz w:val="20"/>
          <w:szCs w:val="20"/>
        </w:rPr>
        <w:t>spes</w:t>
      </w:r>
      <w:proofErr w:type="spellEnd"/>
      <w:r w:rsidRPr="00B6461D">
        <w:rPr>
          <w:rFonts w:cs="Calibri (Titres)"/>
          <w:color w:val="000000" w:themeColor="text1"/>
          <w:spacing w:val="-4"/>
          <w:sz w:val="20"/>
          <w:szCs w:val="20"/>
        </w:rPr>
        <w:t xml:space="preserve"> (GS1). On indique que c’est un devoir pour les évêques de porter « </w:t>
      </w:r>
      <w:r w:rsidRPr="00B6461D">
        <w:rPr>
          <w:rFonts w:cs="Calibri (Titres)"/>
          <w:i/>
          <w:iCs/>
          <w:color w:val="000000" w:themeColor="text1"/>
          <w:spacing w:val="-4"/>
          <w:sz w:val="20"/>
          <w:szCs w:val="20"/>
        </w:rPr>
        <w:t>une particulière attention aux pauvres et aux petits</w:t>
      </w:r>
      <w:r w:rsidRPr="00B6461D">
        <w:rPr>
          <w:rFonts w:cs="Calibri (Titres)"/>
          <w:color w:val="000000" w:themeColor="text1"/>
          <w:spacing w:val="-4"/>
          <w:sz w:val="20"/>
          <w:szCs w:val="20"/>
        </w:rPr>
        <w:t> » (CD13), d’encourager les curés et tous les prêtres (CD30, PO6) et les fidèles (LG23) à cet amour des pauvres. Une autre référence néotestamentaire qui revient plusieurs fois, c’est le thème de l’envoi du Christ pour « </w:t>
      </w:r>
      <w:r w:rsidRPr="00B6461D">
        <w:rPr>
          <w:rFonts w:cs="Calibri (Titres)"/>
          <w:i/>
          <w:iCs/>
          <w:color w:val="000000" w:themeColor="text1"/>
          <w:spacing w:val="-4"/>
          <w:sz w:val="20"/>
          <w:szCs w:val="20"/>
        </w:rPr>
        <w:t>porter la bonne nouvelle aux pauvres</w:t>
      </w:r>
      <w:r w:rsidRPr="00B6461D">
        <w:rPr>
          <w:rFonts w:cs="Calibri (Titres)"/>
          <w:color w:val="000000" w:themeColor="text1"/>
          <w:spacing w:val="-4"/>
          <w:sz w:val="20"/>
          <w:szCs w:val="20"/>
        </w:rPr>
        <w:t> » (</w:t>
      </w:r>
      <w:proofErr w:type="spellStart"/>
      <w:r w:rsidRPr="00B6461D">
        <w:rPr>
          <w:rFonts w:cs="Calibri (Titres)"/>
          <w:color w:val="000000" w:themeColor="text1"/>
          <w:spacing w:val="-4"/>
          <w:sz w:val="20"/>
          <w:szCs w:val="20"/>
        </w:rPr>
        <w:t>Lc</w:t>
      </w:r>
      <w:proofErr w:type="spellEnd"/>
      <w:r w:rsidRPr="00B6461D">
        <w:rPr>
          <w:rFonts w:cs="Calibri (Titres)"/>
          <w:color w:val="000000" w:themeColor="text1"/>
          <w:spacing w:val="-4"/>
          <w:sz w:val="20"/>
          <w:szCs w:val="20"/>
        </w:rPr>
        <w:t> 4,18) : on la trouve dans LG8 et dans AG3. Elle est reprise dans AG5 pour fonder la mission de l’Église et dans PO17 pour inviter les clercs (prêtres et évêques) à une manière de vivre qui ne soit pas un obstacle à l’accueil des pauvres.</w:t>
      </w:r>
    </w:p>
    <w:p w14:paraId="0394F7FB" w14:textId="77777777" w:rsidR="000A6AF2" w:rsidRPr="00B6461D" w:rsidRDefault="000A6AF2" w:rsidP="000A6AF2">
      <w:pPr>
        <w:pStyle w:val="NormalWeb"/>
        <w:spacing w:before="0" w:after="120"/>
        <w:rPr>
          <w:rFonts w:cs="Calibri (Titres)"/>
          <w:i/>
          <w:iCs/>
          <w:color w:val="000000" w:themeColor="text1"/>
          <w:spacing w:val="-4"/>
          <w:sz w:val="20"/>
          <w:szCs w:val="20"/>
        </w:rPr>
      </w:pPr>
      <w:r w:rsidRPr="00B6461D">
        <w:rPr>
          <w:rFonts w:cs="Calibri (Titres)"/>
          <w:i/>
          <w:iCs/>
          <w:color w:val="000000" w:themeColor="text1"/>
          <w:spacing w:val="-4"/>
          <w:sz w:val="20"/>
          <w:szCs w:val="20"/>
        </w:rPr>
        <w:t>Le souci des nations pauvres</w:t>
      </w:r>
    </w:p>
    <w:p w14:paraId="6BE23721" w14:textId="5F105218"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C’est principalement dans la constitution sur l’Église dans le monde de ce temps, </w:t>
      </w:r>
      <w:proofErr w:type="spellStart"/>
      <w:r w:rsidRPr="00B6461D">
        <w:rPr>
          <w:rFonts w:cs="Calibri (Titres)"/>
          <w:i/>
          <w:iCs/>
          <w:color w:val="000000" w:themeColor="text1"/>
          <w:spacing w:val="-4"/>
          <w:sz w:val="20"/>
          <w:szCs w:val="20"/>
        </w:rPr>
        <w:t>Gaudium</w:t>
      </w:r>
      <w:proofErr w:type="spellEnd"/>
      <w:r w:rsidRPr="00B6461D">
        <w:rPr>
          <w:rFonts w:cs="Calibri (Titres)"/>
          <w:i/>
          <w:iCs/>
          <w:color w:val="000000" w:themeColor="text1"/>
          <w:spacing w:val="-4"/>
          <w:sz w:val="20"/>
          <w:szCs w:val="20"/>
        </w:rPr>
        <w:t xml:space="preserve"> et </w:t>
      </w:r>
      <w:proofErr w:type="spellStart"/>
      <w:r w:rsidRPr="00B6461D">
        <w:rPr>
          <w:rFonts w:cs="Calibri (Titres)"/>
          <w:i/>
          <w:iCs/>
          <w:color w:val="000000" w:themeColor="text1"/>
          <w:spacing w:val="-4"/>
          <w:sz w:val="20"/>
          <w:szCs w:val="20"/>
        </w:rPr>
        <w:t>spes</w:t>
      </w:r>
      <w:proofErr w:type="spellEnd"/>
      <w:r w:rsidRPr="00B6461D">
        <w:rPr>
          <w:rFonts w:cs="Calibri (Titres)"/>
          <w:color w:val="000000" w:themeColor="text1"/>
          <w:spacing w:val="-4"/>
          <w:sz w:val="20"/>
          <w:szCs w:val="20"/>
        </w:rPr>
        <w:t>, qu’on trouve mention des disparités de richesse entre pays riches et pauvres. Au-delà du constat (GS8, UR12), on note l’apport que les pays pauvres peuvent apporter aux autres en termes d</w:t>
      </w:r>
      <w:proofErr w:type="gramStart"/>
      <w:r w:rsidRPr="00B6461D">
        <w:rPr>
          <w:rFonts w:cs="Calibri (Titres)"/>
          <w:color w:val="000000" w:themeColor="text1"/>
          <w:spacing w:val="-4"/>
          <w:sz w:val="20"/>
          <w:szCs w:val="20"/>
        </w:rPr>
        <w:t>’«</w:t>
      </w:r>
      <w:proofErr w:type="gramEnd"/>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intelligence, de vérité et de sagesse</w:t>
      </w:r>
      <w:r w:rsidRPr="00B6461D">
        <w:rPr>
          <w:rFonts w:cs="Calibri (Titres)"/>
          <w:color w:val="000000" w:themeColor="text1"/>
          <w:spacing w:val="-4"/>
          <w:sz w:val="20"/>
          <w:szCs w:val="20"/>
        </w:rPr>
        <w:t> » (GS15). Le concile invite les nations riches à tenir compte, dans les négociations avec celles qui sont pauvres, que les revenus qu’elles tirent de la vente de leurs produits sont nécessaires à leur subsistance.</w:t>
      </w:r>
    </w:p>
    <w:p w14:paraId="6A27F97F" w14:textId="0C4443F2"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La croissance des inégalités sociales et le mépris des pauvres vont parfois de pair avec le développement économique (GS63). Il est également </w:t>
      </w:r>
      <w:proofErr w:type="spellStart"/>
      <w:r w:rsidRPr="00B6461D">
        <w:rPr>
          <w:rFonts w:cs="Calibri (Titres)"/>
          <w:color w:val="000000" w:themeColor="text1"/>
          <w:spacing w:val="-4"/>
          <w:sz w:val="20"/>
          <w:szCs w:val="20"/>
        </w:rPr>
        <w:t>affrmé</w:t>
      </w:r>
      <w:proofErr w:type="spellEnd"/>
      <w:r w:rsidRPr="00B6461D">
        <w:rPr>
          <w:rFonts w:cs="Calibri (Titres)"/>
          <w:color w:val="000000" w:themeColor="text1"/>
          <w:spacing w:val="-4"/>
          <w:sz w:val="20"/>
          <w:szCs w:val="20"/>
        </w:rPr>
        <w:t xml:space="preserve"> : </w:t>
      </w:r>
      <w:r w:rsidRPr="00B6461D">
        <w:rPr>
          <w:rFonts w:cs="Calibri (Titres)" w:hint="eastAsia"/>
          <w:color w:val="000000" w:themeColor="text1"/>
          <w:spacing w:val="-4"/>
          <w:sz w:val="20"/>
          <w:szCs w:val="20"/>
        </w:rPr>
        <w:t>«</w:t>
      </w:r>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La course aux armements est une plaie extrêmement grave de l’humanité et lèse les pauvres d’une manière intolérable</w:t>
      </w:r>
      <w:r w:rsidRPr="00B6461D">
        <w:rPr>
          <w:rFonts w:cs="Calibri (Titres)"/>
          <w:color w:val="000000" w:themeColor="text1"/>
          <w:spacing w:val="-4"/>
          <w:sz w:val="20"/>
          <w:szCs w:val="20"/>
        </w:rPr>
        <w:t> » (GS 81).</w:t>
      </w:r>
    </w:p>
    <w:p w14:paraId="55057F40" w14:textId="0283EA11" w:rsidR="000A6AF2" w:rsidRPr="00B6461D" w:rsidRDefault="000A6AF2" w:rsidP="000A6AF2">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Le concile émet le vœu de la création d’un organisme chargé de « </w:t>
      </w:r>
      <w:r w:rsidRPr="00B6461D">
        <w:rPr>
          <w:rFonts w:cs="Calibri (Titres)"/>
          <w:i/>
          <w:iCs/>
          <w:color w:val="000000" w:themeColor="text1"/>
          <w:spacing w:val="-4"/>
          <w:sz w:val="20"/>
          <w:szCs w:val="20"/>
        </w:rPr>
        <w:t>promouvoir l’essor des régions pauvres et la justice sociale entre les nations</w:t>
      </w:r>
      <w:r w:rsidRPr="00B6461D">
        <w:rPr>
          <w:rFonts w:cs="Calibri (Titres)"/>
          <w:color w:val="000000" w:themeColor="text1"/>
          <w:spacing w:val="-4"/>
          <w:sz w:val="20"/>
          <w:szCs w:val="20"/>
        </w:rPr>
        <w:t> » (GS90) : ce sera la commission Justice et paix, créée par Paul VI, le 6 janvier 1967.</w:t>
      </w:r>
    </w:p>
    <w:p w14:paraId="57E8C9D6" w14:textId="77777777" w:rsidR="000A6AF2" w:rsidRPr="00B6461D" w:rsidRDefault="000A6AF2" w:rsidP="000A6AF2">
      <w:pPr>
        <w:pStyle w:val="NormalWeb"/>
        <w:spacing w:before="0" w:after="120"/>
        <w:rPr>
          <w:rFonts w:cs="Calibri (Titres)"/>
          <w:i/>
          <w:iCs/>
          <w:color w:val="000000" w:themeColor="text1"/>
          <w:spacing w:val="-4"/>
          <w:sz w:val="20"/>
          <w:szCs w:val="20"/>
        </w:rPr>
      </w:pPr>
      <w:r w:rsidRPr="00B6461D">
        <w:rPr>
          <w:rFonts w:cs="Calibri (Titres)"/>
          <w:i/>
          <w:iCs/>
          <w:color w:val="000000" w:themeColor="text1"/>
          <w:spacing w:val="-4"/>
          <w:sz w:val="20"/>
          <w:szCs w:val="20"/>
        </w:rPr>
        <w:t>La référence au Christ pauvre</w:t>
      </w:r>
    </w:p>
    <w:p w14:paraId="0155B537" w14:textId="784893EA"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Mais le point important, c’est la référence au Christ pauvre. Le chrétien doit donc le suivre sur ce chemin (AA4). Par conséquent, dans « </w:t>
      </w:r>
      <w:r w:rsidRPr="00B6461D">
        <w:rPr>
          <w:rFonts w:cs="Calibri (Titres)"/>
          <w:i/>
          <w:iCs/>
          <w:color w:val="000000" w:themeColor="text1"/>
          <w:spacing w:val="-4"/>
          <w:sz w:val="20"/>
          <w:szCs w:val="20"/>
        </w:rPr>
        <w:t>les pauvres et les souffrants</w:t>
      </w:r>
      <w:r w:rsidRPr="00B6461D">
        <w:rPr>
          <w:rFonts w:cs="Calibri (Titres)"/>
          <w:color w:val="000000" w:themeColor="text1"/>
          <w:spacing w:val="-4"/>
          <w:sz w:val="20"/>
          <w:szCs w:val="20"/>
        </w:rPr>
        <w:t xml:space="preserve"> » – ces deux qualificatifs sont conjoints à plusieurs </w:t>
      </w:r>
      <w:proofErr w:type="gramStart"/>
      <w:r w:rsidRPr="00B6461D">
        <w:rPr>
          <w:rFonts w:cs="Calibri (Titres)"/>
          <w:color w:val="000000" w:themeColor="text1"/>
          <w:spacing w:val="-4"/>
          <w:sz w:val="20"/>
          <w:szCs w:val="20"/>
        </w:rPr>
        <w:t>reprises  :</w:t>
      </w:r>
      <w:proofErr w:type="gramEnd"/>
      <w:r w:rsidRPr="00B6461D">
        <w:rPr>
          <w:rFonts w:cs="Calibri (Titres)"/>
          <w:color w:val="000000" w:themeColor="text1"/>
          <w:spacing w:val="-4"/>
          <w:sz w:val="20"/>
          <w:szCs w:val="20"/>
        </w:rPr>
        <w:t xml:space="preserve"> LG8, LG23, GS1, AG12 – l’Église reconnaît l’image du Christ (LG8) qui s’identifie à eux (AA8, OT8). C’est le Christ qui, dans la personne des pauvres, réclame aux chrétiens l’exercice de la charité (GS 88).</w:t>
      </w:r>
    </w:p>
    <w:p w14:paraId="6AF3499B" w14:textId="15F18819"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La phrase : « </w:t>
      </w:r>
      <w:r w:rsidRPr="00B6461D">
        <w:rPr>
          <w:rFonts w:cs="Calibri (Titres)"/>
          <w:i/>
          <w:iCs/>
          <w:color w:val="000000" w:themeColor="text1"/>
          <w:spacing w:val="-4"/>
          <w:sz w:val="20"/>
          <w:szCs w:val="20"/>
        </w:rPr>
        <w:t>Il s’est fait pauvre, de riche qu’il était</w:t>
      </w:r>
      <w:r w:rsidRPr="00B6461D">
        <w:rPr>
          <w:rFonts w:cs="Calibri (Titres)"/>
          <w:color w:val="000000" w:themeColor="text1"/>
          <w:spacing w:val="-4"/>
          <w:sz w:val="20"/>
          <w:szCs w:val="20"/>
        </w:rPr>
        <w:t> » (2Co 8,9) revient à plusieurs reprises. Elle est citée dans LG8 pour fonder le devoir, pour l’Église, de ne pas rechercher la gloire terrestre mais de faire estimer, par son exemple, « </w:t>
      </w:r>
      <w:r w:rsidRPr="00B6461D">
        <w:rPr>
          <w:rFonts w:cs="Calibri (Titres)"/>
          <w:i/>
          <w:iCs/>
          <w:color w:val="000000" w:themeColor="text1"/>
          <w:spacing w:val="-4"/>
          <w:sz w:val="20"/>
          <w:szCs w:val="20"/>
        </w:rPr>
        <w:t>l’humilité et l’abnégation</w:t>
      </w:r>
      <w:r w:rsidRPr="00B6461D">
        <w:rPr>
          <w:rFonts w:cs="Calibri (Titres)"/>
          <w:color w:val="000000" w:themeColor="text1"/>
          <w:spacing w:val="-4"/>
          <w:sz w:val="20"/>
          <w:szCs w:val="20"/>
        </w:rPr>
        <w:t> ». On la retrouve dans LG42 pour indiquer que c’est dans la voie de l’humilité et de la charité qu’on peut cheminer en direction de la sainteté. Elle figure dans AG3 pour rappeler que, par son incarnation, le Christ est venu pour entraîner l’humanité dans sa gloire. Mais, dans PO17, c’est elle qui est invoquée pour justifier la possibilité du choix par les prêtres d’une pauvreté volontaire. Il en est de même dans PC13 pour les religieux.</w:t>
      </w:r>
    </w:p>
    <w:p w14:paraId="08DB0C47" w14:textId="247DBB4A" w:rsidR="000A6AF2" w:rsidRPr="00B6461D" w:rsidRDefault="000A6AF2" w:rsidP="000A6AF2">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 xml:space="preserve">Une seule fois, on trouve l’évocation de l’union des pauvres avec le Christ pauvre, un thème qui a été fréquemment utilisé en vue de consoler mais qui peut n’être pas sans ambiguïté : </w:t>
      </w:r>
      <w:r w:rsidRPr="00B6461D">
        <w:rPr>
          <w:rFonts w:cs="Calibri (Titres)" w:hint="eastAsia"/>
          <w:color w:val="000000" w:themeColor="text1"/>
          <w:spacing w:val="-4"/>
          <w:sz w:val="20"/>
          <w:szCs w:val="20"/>
        </w:rPr>
        <w:t>«</w:t>
      </w:r>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Qu’ils se sachent eux aussi unis tout spécialement au Christ souffrant pour le salut du monde, ceux sur qui pèsent la pauvreté, l’infirmité, la maladie, les épreuves diverses, ou qui souffrent persécution pour la justice : le Seigneur dans l’Évangile les a déclarés bienheureux et le Dieu de toute grâce qui nous a appelés dans le Christ à sa gloire éternelle, après une courte épreuve les rétablira lui-même, les affermira et les rendra inébranlables </w:t>
      </w:r>
      <w:r w:rsidRPr="00B6461D">
        <w:rPr>
          <w:rFonts w:cs="Calibri (Titres)"/>
          <w:color w:val="000000" w:themeColor="text1"/>
          <w:spacing w:val="-4"/>
          <w:sz w:val="20"/>
          <w:szCs w:val="20"/>
        </w:rPr>
        <w:t>» (1P 5,10 ; LG41)</w:t>
      </w:r>
    </w:p>
    <w:p w14:paraId="09D589EC" w14:textId="77777777" w:rsidR="000A6AF2" w:rsidRPr="00B6461D" w:rsidRDefault="000A6AF2" w:rsidP="000A6AF2">
      <w:pPr>
        <w:pStyle w:val="NormalWeb"/>
        <w:spacing w:before="0" w:after="120"/>
        <w:rPr>
          <w:rFonts w:cs="Calibri (Titres)"/>
          <w:i/>
          <w:iCs/>
          <w:color w:val="000000" w:themeColor="text1"/>
          <w:spacing w:val="-4"/>
          <w:sz w:val="20"/>
          <w:szCs w:val="20"/>
        </w:rPr>
      </w:pPr>
      <w:r w:rsidRPr="00B6461D">
        <w:rPr>
          <w:rFonts w:cs="Calibri (Titres)"/>
          <w:i/>
          <w:iCs/>
          <w:color w:val="000000" w:themeColor="text1"/>
          <w:spacing w:val="-4"/>
          <w:sz w:val="20"/>
          <w:szCs w:val="20"/>
        </w:rPr>
        <w:t>Une Église pauvre</w:t>
      </w:r>
    </w:p>
    <w:p w14:paraId="50EAC6C3" w14:textId="2A518694"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Le concile affirme que le choix, par l’Église, de la pauvreté fait partie de son essence même : « </w:t>
      </w:r>
      <w:r w:rsidRPr="00B6461D">
        <w:rPr>
          <w:rFonts w:cs="Calibri (Titres)"/>
          <w:i/>
          <w:iCs/>
          <w:color w:val="000000" w:themeColor="text1"/>
          <w:spacing w:val="-4"/>
          <w:sz w:val="20"/>
          <w:szCs w:val="20"/>
        </w:rPr>
        <w:t>L’esprit de pauvreté et de charité est, en effet, la gloire et le signe de l’Église du Christ</w:t>
      </w:r>
      <w:r w:rsidRPr="00B6461D">
        <w:rPr>
          <w:rFonts w:cs="Calibri (Titres)"/>
          <w:color w:val="000000" w:themeColor="text1"/>
          <w:spacing w:val="-4"/>
          <w:sz w:val="20"/>
          <w:szCs w:val="20"/>
        </w:rPr>
        <w:t xml:space="preserve"> » (GS 88). Cela procède de l’imitation du Christ pauvre : </w:t>
      </w:r>
      <w:r w:rsidRPr="00B6461D">
        <w:rPr>
          <w:rFonts w:cs="Calibri (Titres)" w:hint="eastAsia"/>
          <w:color w:val="000000" w:themeColor="text1"/>
          <w:spacing w:val="-4"/>
          <w:sz w:val="20"/>
          <w:szCs w:val="20"/>
        </w:rPr>
        <w:t>«</w:t>
      </w:r>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C’est par la même route qu’a suivie le Christ lui-même que, sous la poussée de l’Esprit du Christ, l’Église doit marcher, c’est-à-dire par la route de la pauvreté, de l’obéissance, du service et de l’immolation de soi jusqu’à</w:t>
      </w:r>
      <w:r w:rsidRPr="00B6461D">
        <w:rPr>
          <w:rFonts w:cs="Calibri (Titres)"/>
          <w:color w:val="000000" w:themeColor="text1"/>
          <w:spacing w:val="-4"/>
          <w:sz w:val="20"/>
          <w:szCs w:val="20"/>
        </w:rPr>
        <w:t xml:space="preserve"> </w:t>
      </w:r>
      <w:r w:rsidRPr="00B6461D">
        <w:rPr>
          <w:rFonts w:cs="Calibri (Titres)"/>
          <w:i/>
          <w:iCs/>
          <w:color w:val="000000" w:themeColor="text1"/>
          <w:spacing w:val="-4"/>
          <w:sz w:val="20"/>
          <w:szCs w:val="20"/>
        </w:rPr>
        <w:t>la mort, dont il est sorti victorieux par sa résurrection</w:t>
      </w:r>
      <w:r w:rsidRPr="00B6461D">
        <w:rPr>
          <w:rFonts w:cs="Calibri (Titres)"/>
          <w:color w:val="000000" w:themeColor="text1"/>
          <w:spacing w:val="-4"/>
          <w:sz w:val="20"/>
          <w:szCs w:val="20"/>
        </w:rPr>
        <w:t> » (AG5).</w:t>
      </w:r>
    </w:p>
    <w:p w14:paraId="4D15169A" w14:textId="77542A18" w:rsidR="000A6AF2" w:rsidRPr="00B6461D" w:rsidRDefault="000A6AF2" w:rsidP="000A6AF2">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Dans Ad gentes, les Pères conciliaires lancent un appel pour qu’une aide solidaire soit apportée aux Églises situées dans les contrées les plus pauvres de la terre, ainsi qu’à celles qui sont « </w:t>
      </w:r>
      <w:r w:rsidRPr="00B6461D">
        <w:rPr>
          <w:rFonts w:cs="Calibri (Titres)"/>
          <w:i/>
          <w:iCs/>
          <w:color w:val="000000" w:themeColor="text1"/>
          <w:spacing w:val="-4"/>
          <w:sz w:val="20"/>
          <w:szCs w:val="20"/>
        </w:rPr>
        <w:t>dans un état de régression et de faiblesse</w:t>
      </w:r>
      <w:r w:rsidRPr="00B6461D">
        <w:rPr>
          <w:rFonts w:cs="Calibri (Titres)"/>
          <w:color w:val="000000" w:themeColor="text1"/>
          <w:spacing w:val="-4"/>
          <w:sz w:val="20"/>
          <w:szCs w:val="20"/>
        </w:rPr>
        <w:t> » (AG19). Une péréquation est recommandée également entre diocèses (PO21).</w:t>
      </w:r>
    </w:p>
    <w:p w14:paraId="4B804338" w14:textId="77777777" w:rsidR="000A6AF2" w:rsidRPr="00B6461D" w:rsidRDefault="000A6AF2" w:rsidP="000A6AF2">
      <w:pPr>
        <w:pStyle w:val="NormalWeb"/>
        <w:spacing w:before="0" w:after="120"/>
        <w:rPr>
          <w:rFonts w:cs="Calibri (Titres)"/>
          <w:b/>
          <w:bCs/>
          <w:color w:val="000000" w:themeColor="text1"/>
          <w:spacing w:val="-4"/>
          <w:sz w:val="20"/>
          <w:szCs w:val="20"/>
        </w:rPr>
      </w:pPr>
      <w:r w:rsidRPr="00B6461D">
        <w:rPr>
          <w:rFonts w:cs="Calibri (Titres)"/>
          <w:b/>
          <w:bCs/>
          <w:color w:val="000000" w:themeColor="text1"/>
          <w:spacing w:val="-4"/>
          <w:sz w:val="20"/>
          <w:szCs w:val="20"/>
        </w:rPr>
        <w:t>Le choix d’une vie pauvre</w:t>
      </w:r>
    </w:p>
    <w:p w14:paraId="105E8FE9" w14:textId="173D27D3" w:rsidR="000A6AF2" w:rsidRPr="00B6461D" w:rsidRDefault="000A6AF2" w:rsidP="000A6AF2">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Le chemin de la sainteté, pour tous les fidèles, passe par le refus de s’attacher aux richesses en conformité avec le conseil évangélique de la pauvreté (LG42). L’homme doit user des biens donnés par Dieu « </w:t>
      </w:r>
      <w:r w:rsidRPr="00B6461D">
        <w:rPr>
          <w:rFonts w:cs="Calibri (Titres)"/>
          <w:i/>
          <w:iCs/>
          <w:color w:val="000000" w:themeColor="text1"/>
          <w:spacing w:val="-4"/>
          <w:sz w:val="20"/>
          <w:szCs w:val="20"/>
        </w:rPr>
        <w:t>dans un esprit de pauvreté et de liberté</w:t>
      </w:r>
      <w:r w:rsidRPr="00B6461D">
        <w:rPr>
          <w:rFonts w:cs="Calibri (Titres)"/>
          <w:color w:val="000000" w:themeColor="text1"/>
          <w:spacing w:val="-4"/>
          <w:sz w:val="20"/>
          <w:szCs w:val="20"/>
        </w:rPr>
        <w:t> » (GS37, 72). Le concile fait référence à saint Paul pour affirmer que le missionnaire qui mène une vie de pauvreté en tirera de la joie (AG24). La pauvreté est particulièrement recommandée chez deux catégories de fidèles : les prêtres et les religieux.</w:t>
      </w:r>
    </w:p>
    <w:p w14:paraId="6A7A6336" w14:textId="77777777" w:rsidR="000A6AF2" w:rsidRPr="00B6461D" w:rsidRDefault="000A6AF2" w:rsidP="000A6AF2">
      <w:pPr>
        <w:pStyle w:val="NormalWeb"/>
        <w:spacing w:before="0" w:after="120"/>
        <w:rPr>
          <w:rFonts w:cs="Calibri (Titres)"/>
          <w:i/>
          <w:iCs/>
          <w:color w:val="000000" w:themeColor="text1"/>
          <w:spacing w:val="-4"/>
          <w:sz w:val="20"/>
          <w:szCs w:val="20"/>
        </w:rPr>
      </w:pPr>
      <w:r w:rsidRPr="00B6461D">
        <w:rPr>
          <w:rFonts w:cs="Calibri (Titres)"/>
          <w:i/>
          <w:iCs/>
          <w:color w:val="000000" w:themeColor="text1"/>
          <w:spacing w:val="-4"/>
          <w:sz w:val="20"/>
          <w:szCs w:val="20"/>
        </w:rPr>
        <w:lastRenderedPageBreak/>
        <w:t>Les prêtres</w:t>
      </w:r>
    </w:p>
    <w:p w14:paraId="64578C81" w14:textId="112FD6B9"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Parmi les qualités qui sont encouragées chez les prêtres, il y a particulièrement l’humilité qui va permettre de se dépenser dans « </w:t>
      </w:r>
      <w:r w:rsidRPr="00B6461D">
        <w:rPr>
          <w:rFonts w:cs="Calibri (Titres)"/>
          <w:i/>
          <w:iCs/>
          <w:color w:val="000000" w:themeColor="text1"/>
          <w:spacing w:val="-4"/>
          <w:sz w:val="20"/>
          <w:szCs w:val="20"/>
        </w:rPr>
        <w:t>toutes les fonctions […], si humbles et si pauvres soient-elles </w:t>
      </w:r>
      <w:r w:rsidRPr="00B6461D">
        <w:rPr>
          <w:rFonts w:cs="Calibri (Titres)"/>
          <w:color w:val="000000" w:themeColor="text1"/>
          <w:spacing w:val="-4"/>
          <w:sz w:val="20"/>
          <w:szCs w:val="20"/>
        </w:rPr>
        <w:t>» (PO15).</w:t>
      </w:r>
    </w:p>
    <w:p w14:paraId="783973BB" w14:textId="4D8B3912" w:rsidR="000A6AF2" w:rsidRPr="00B6461D" w:rsidRDefault="000A6AF2" w:rsidP="00B6461D">
      <w:pPr>
        <w:pStyle w:val="NormalWeb"/>
        <w:spacing w:before="0" w:after="60"/>
        <w:rPr>
          <w:rFonts w:cs="Calibri (Titres)"/>
          <w:color w:val="000000" w:themeColor="text1"/>
          <w:spacing w:val="-4"/>
          <w:sz w:val="20"/>
          <w:szCs w:val="20"/>
        </w:rPr>
      </w:pPr>
      <w:r w:rsidRPr="00B6461D">
        <w:rPr>
          <w:rFonts w:cs="Calibri (Titres)"/>
          <w:color w:val="000000" w:themeColor="text1"/>
          <w:spacing w:val="-4"/>
          <w:sz w:val="20"/>
          <w:szCs w:val="20"/>
        </w:rPr>
        <w:t xml:space="preserve">Un paragraphe entier de </w:t>
      </w:r>
      <w:proofErr w:type="spellStart"/>
      <w:r w:rsidRPr="00B6461D">
        <w:rPr>
          <w:rFonts w:cs="Calibri (Titres)"/>
          <w:i/>
          <w:iCs/>
          <w:color w:val="000000" w:themeColor="text1"/>
          <w:spacing w:val="-4"/>
          <w:sz w:val="20"/>
          <w:szCs w:val="20"/>
        </w:rPr>
        <w:t>Presbyterorum</w:t>
      </w:r>
      <w:proofErr w:type="spellEnd"/>
      <w:r w:rsidRPr="00B6461D">
        <w:rPr>
          <w:rFonts w:cs="Calibri (Titres)"/>
          <w:i/>
          <w:iCs/>
          <w:color w:val="000000" w:themeColor="text1"/>
          <w:spacing w:val="-4"/>
          <w:sz w:val="20"/>
          <w:szCs w:val="20"/>
        </w:rPr>
        <w:t xml:space="preserve"> </w:t>
      </w:r>
      <w:proofErr w:type="spellStart"/>
      <w:r w:rsidRPr="00B6461D">
        <w:rPr>
          <w:rFonts w:cs="Calibri (Titres)"/>
          <w:i/>
          <w:iCs/>
          <w:color w:val="000000" w:themeColor="text1"/>
          <w:spacing w:val="-4"/>
          <w:sz w:val="20"/>
          <w:szCs w:val="20"/>
        </w:rPr>
        <w:t>ordinis</w:t>
      </w:r>
      <w:proofErr w:type="spellEnd"/>
      <w:r w:rsidRPr="00B6461D">
        <w:rPr>
          <w:rFonts w:cs="Calibri (Titres)"/>
          <w:color w:val="000000" w:themeColor="text1"/>
          <w:spacing w:val="-4"/>
          <w:sz w:val="20"/>
          <w:szCs w:val="20"/>
        </w:rPr>
        <w:t xml:space="preserve"> (PO17) est consacré à la pauvreté volontaire du prêtre. R. </w:t>
      </w:r>
      <w:proofErr w:type="spellStart"/>
      <w:r w:rsidRPr="00B6461D">
        <w:rPr>
          <w:rFonts w:cs="Calibri (Titres)"/>
          <w:color w:val="000000" w:themeColor="text1"/>
          <w:spacing w:val="-4"/>
          <w:sz w:val="20"/>
          <w:szCs w:val="20"/>
        </w:rPr>
        <w:t>Wasselynck</w:t>
      </w:r>
      <w:proofErr w:type="spellEnd"/>
      <w:r w:rsidRPr="00B6461D">
        <w:rPr>
          <w:rFonts w:cs="Calibri (Titres)"/>
          <w:color w:val="000000" w:themeColor="text1"/>
          <w:spacing w:val="-4"/>
          <w:sz w:val="20"/>
          <w:szCs w:val="20"/>
        </w:rPr>
        <w:t xml:space="preserve"> souligne que celle-ci n’a pas l’aspect négatif de rupture par rapport au monde qu’elle pourrait revêtir chez les religieux cloîtrés. Il leur est donc proposé d</w:t>
      </w:r>
      <w:proofErr w:type="gramStart"/>
      <w:r w:rsidRPr="00B6461D">
        <w:rPr>
          <w:rFonts w:cs="Calibri (Titres)"/>
          <w:color w:val="000000" w:themeColor="text1"/>
          <w:spacing w:val="-4"/>
          <w:sz w:val="20"/>
          <w:szCs w:val="20"/>
        </w:rPr>
        <w:t>’«</w:t>
      </w:r>
      <w:proofErr w:type="gramEnd"/>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user du monde comme n’en usant pas vraiment</w:t>
      </w:r>
      <w:r w:rsidRPr="00B6461D">
        <w:rPr>
          <w:rFonts w:cs="Calibri (Titres)"/>
          <w:color w:val="000000" w:themeColor="text1"/>
          <w:spacing w:val="-4"/>
          <w:sz w:val="20"/>
          <w:szCs w:val="20"/>
        </w:rPr>
        <w:t xml:space="preserve"> », ce qui conduit à la liberté et à un discernement par rapport au monde et aux réalités terrestres. Cette manière, pour les prêtres, d’user des biens doit être finalisée par leur mission. Il est souligné que l’exercice d’une fonction d’Église ne doit pas devenir une activité lucrative. Les revenus doivent servir à leur assurer un niveau de vie suffisant et accomplir les devoirs de leur état ; il est recommandé que le surplus serve au service de l’Église et des œuvres de charité. Allant plus loin, le concile émet le souhait de la pratique de la pauvreté volontaire : </w:t>
      </w:r>
      <w:r w:rsidRPr="00B6461D">
        <w:rPr>
          <w:rFonts w:cs="Calibri (Titres)" w:hint="eastAsia"/>
          <w:color w:val="000000" w:themeColor="text1"/>
          <w:spacing w:val="-4"/>
          <w:sz w:val="20"/>
          <w:szCs w:val="20"/>
        </w:rPr>
        <w:t>«</w:t>
      </w:r>
      <w:r w:rsidRPr="00B6461D">
        <w:rPr>
          <w:rFonts w:cs="Calibri (Titres)"/>
          <w:color w:val="000000" w:themeColor="text1"/>
          <w:spacing w:val="-4"/>
          <w:sz w:val="20"/>
          <w:szCs w:val="20"/>
        </w:rPr>
        <w:t> </w:t>
      </w:r>
      <w:r w:rsidRPr="00B6461D">
        <w:rPr>
          <w:rFonts w:cs="Calibri (Titres)"/>
          <w:i/>
          <w:iCs/>
          <w:color w:val="000000" w:themeColor="text1"/>
          <w:spacing w:val="-4"/>
          <w:sz w:val="20"/>
          <w:szCs w:val="20"/>
        </w:rPr>
        <w:t xml:space="preserve">Ils sont même invités à embrasser la pauvreté volontaire qui rendra plus évidente leur ressemblance avec le Christ et les fera plus disponibles au saint ministère. Le Christ est devenu pauvre pour nous lui qui était riche, afin de nous enrichir par sa pauvreté (cf. 2Co 8,9). Les apôtres, à leur tour, ont montré par leur exemple qu’il faut donner gratuitement ce que Dieu accorde gratuitement (cf. </w:t>
      </w:r>
      <w:proofErr w:type="spellStart"/>
      <w:r w:rsidRPr="00B6461D">
        <w:rPr>
          <w:rFonts w:cs="Calibri (Titres)"/>
          <w:i/>
          <w:iCs/>
          <w:color w:val="000000" w:themeColor="text1"/>
          <w:spacing w:val="-4"/>
          <w:sz w:val="20"/>
          <w:szCs w:val="20"/>
        </w:rPr>
        <w:t>Ac</w:t>
      </w:r>
      <w:proofErr w:type="spellEnd"/>
      <w:r w:rsidRPr="00B6461D">
        <w:rPr>
          <w:rFonts w:cs="Calibri (Titres)"/>
          <w:i/>
          <w:iCs/>
          <w:color w:val="000000" w:themeColor="text1"/>
          <w:spacing w:val="-4"/>
          <w:sz w:val="20"/>
          <w:szCs w:val="20"/>
        </w:rPr>
        <w:t xml:space="preserve"> 8,18-25) et ils ont su s’habituer à l’abondance comme au dénuement (cf. Ph 4,12). Une certaine mise en commun matérielle, à l’image de la communauté de biens que vante l’histoire de la primitive Église (cf. </w:t>
      </w:r>
      <w:proofErr w:type="spellStart"/>
      <w:r w:rsidRPr="00B6461D">
        <w:rPr>
          <w:rFonts w:cs="Calibri (Titres)"/>
          <w:i/>
          <w:iCs/>
          <w:color w:val="000000" w:themeColor="text1"/>
          <w:spacing w:val="-4"/>
          <w:sz w:val="20"/>
          <w:szCs w:val="20"/>
        </w:rPr>
        <w:t>Ac</w:t>
      </w:r>
      <w:proofErr w:type="spellEnd"/>
      <w:r w:rsidRPr="00B6461D">
        <w:rPr>
          <w:rFonts w:cs="Calibri (Titres)"/>
          <w:i/>
          <w:iCs/>
          <w:color w:val="000000" w:themeColor="text1"/>
          <w:spacing w:val="-4"/>
          <w:sz w:val="20"/>
          <w:szCs w:val="20"/>
        </w:rPr>
        <w:t> 22,42-47) est une excellente voie d’accès à la charité pastorale ; c’est une manière de vivre louable qui permet aux prêtres de remettre en pratique l’esprit de pauvreté conseillé par le Christ</w:t>
      </w:r>
      <w:r w:rsidRPr="00B6461D">
        <w:rPr>
          <w:rFonts w:cs="Calibri (Titres)"/>
          <w:color w:val="000000" w:themeColor="text1"/>
          <w:spacing w:val="-4"/>
          <w:sz w:val="20"/>
          <w:szCs w:val="20"/>
        </w:rPr>
        <w:t> ».</w:t>
      </w:r>
    </w:p>
    <w:p w14:paraId="2830B3E2" w14:textId="71CB4DF3" w:rsidR="000A6AF2" w:rsidRPr="00B6461D" w:rsidRDefault="000A6AF2" w:rsidP="00B6461D">
      <w:pPr>
        <w:pStyle w:val="NormalWeb"/>
        <w:spacing w:before="0" w:after="60"/>
        <w:rPr>
          <w:rFonts w:cs="Calibri (Titres)"/>
          <w:i/>
          <w:iCs/>
          <w:color w:val="000000" w:themeColor="text1"/>
          <w:spacing w:val="-4"/>
          <w:sz w:val="20"/>
          <w:szCs w:val="20"/>
        </w:rPr>
      </w:pPr>
      <w:r w:rsidRPr="00B6461D">
        <w:rPr>
          <w:rFonts w:cs="Calibri (Titres)"/>
          <w:i/>
          <w:iCs/>
          <w:color w:val="000000" w:themeColor="text1"/>
          <w:spacing w:val="-4"/>
          <w:sz w:val="20"/>
          <w:szCs w:val="20"/>
        </w:rPr>
        <w:t>Les religieux</w:t>
      </w:r>
    </w:p>
    <w:p w14:paraId="764A3CAA" w14:textId="3243521A"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La vie religieuse se base sur la profession des conseils évangéliques (LG43, PC1, 25) et les conditions de virginité et pauvreté ont été d’abord vécues par le Christ et par sa Mère (LG46). De celle-ci, il est également dit qu</w:t>
      </w:r>
      <w:proofErr w:type="gramStart"/>
      <w:r w:rsidRPr="00B6461D">
        <w:rPr>
          <w:rFonts w:cs="Calibri (Titres)"/>
          <w:color w:val="000000" w:themeColor="text1"/>
          <w:spacing w:val="-4"/>
          <w:sz w:val="20"/>
          <w:szCs w:val="20"/>
        </w:rPr>
        <w:t>’«</w:t>
      </w:r>
      <w:proofErr w:type="gramEnd"/>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elle occupe la première place parmi ces humbles et ces pauvres du Seigneur qui espèrent et reçoivent le salut de lui avec confiance</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xml:space="preserve">» (LG55). Le numéro 13 de </w:t>
      </w:r>
      <w:proofErr w:type="spellStart"/>
      <w:r w:rsidRPr="00B6461D">
        <w:rPr>
          <w:rFonts w:cs="Calibri (Titres)"/>
          <w:i/>
          <w:iCs/>
          <w:color w:val="000000" w:themeColor="text1"/>
          <w:spacing w:val="-4"/>
          <w:sz w:val="20"/>
          <w:szCs w:val="20"/>
        </w:rPr>
        <w:t>Perfectae</w:t>
      </w:r>
      <w:proofErr w:type="spellEnd"/>
      <w:r w:rsidRPr="00B6461D">
        <w:rPr>
          <w:rFonts w:cs="Calibri (Titres)"/>
          <w:i/>
          <w:iCs/>
          <w:color w:val="000000" w:themeColor="text1"/>
          <w:spacing w:val="-4"/>
          <w:sz w:val="20"/>
          <w:szCs w:val="20"/>
        </w:rPr>
        <w:t xml:space="preserve"> </w:t>
      </w:r>
      <w:proofErr w:type="spellStart"/>
      <w:r w:rsidRPr="00B6461D">
        <w:rPr>
          <w:rFonts w:cs="Calibri (Titres)"/>
          <w:i/>
          <w:iCs/>
          <w:color w:val="000000" w:themeColor="text1"/>
          <w:spacing w:val="-4"/>
          <w:sz w:val="20"/>
          <w:szCs w:val="20"/>
        </w:rPr>
        <w:t>caritatis</w:t>
      </w:r>
      <w:proofErr w:type="spellEnd"/>
      <w:r w:rsidRPr="00B6461D">
        <w:rPr>
          <w:rFonts w:cs="Calibri (Titres)"/>
          <w:color w:val="000000" w:themeColor="text1"/>
          <w:spacing w:val="-4"/>
          <w:sz w:val="20"/>
          <w:szCs w:val="20"/>
        </w:rPr>
        <w:t xml:space="preserve"> est particulièrement consacré à la pauvreté, ainsi qu’une incise au n°17 concernant l’habit religieux, qui doit être «</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simple et modeste, pauvre et décent</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PC13 est organisé en trois parties</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une introduction (§1), ce qui concerne la pauvreté individuelle (§2-4) et la pauvreté collective (§5-6).</w:t>
      </w:r>
    </w:p>
    <w:p w14:paraId="1F4C9069" w14:textId="2B131678"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Il est d’abord rappelé que la pauvreté est choisie «</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en vue de suivre le Christ</w:t>
      </w:r>
      <w:r w:rsidR="00251892" w:rsidRPr="00B6461D">
        <w:rPr>
          <w:rFonts w:cs="Calibri (Titres)"/>
          <w:i/>
          <w:iCs/>
          <w:color w:val="000000" w:themeColor="text1"/>
          <w:spacing w:val="-4"/>
          <w:sz w:val="20"/>
          <w:szCs w:val="20"/>
        </w:rPr>
        <w:t> </w:t>
      </w:r>
      <w:r w:rsidRPr="00B6461D">
        <w:rPr>
          <w:rFonts w:cs="Calibri (Titres)"/>
          <w:color w:val="000000" w:themeColor="text1"/>
          <w:spacing w:val="-4"/>
          <w:sz w:val="20"/>
          <w:szCs w:val="20"/>
        </w:rPr>
        <w:t>». Elle est un témoignage jugé particulièrement signifiant à l’époque actuelle, et pour lequel il pourra être nécessaire de rechercher des formes d’expression nouvelles.</w:t>
      </w:r>
    </w:p>
    <w:p w14:paraId="0ED14DDE" w14:textId="6F8D3CC6"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hint="eastAsia"/>
          <w:color w:val="000000" w:themeColor="text1"/>
          <w:spacing w:val="-4"/>
          <w:sz w:val="20"/>
          <w:szCs w:val="20"/>
        </w:rPr>
        <w:t>À</w:t>
      </w:r>
      <w:r w:rsidRPr="00B6461D">
        <w:rPr>
          <w:rFonts w:cs="Calibri (Titres)"/>
          <w:color w:val="000000" w:themeColor="text1"/>
          <w:spacing w:val="-4"/>
          <w:sz w:val="20"/>
          <w:szCs w:val="20"/>
        </w:rPr>
        <w:t xml:space="preserve"> l’égard de la pauvreté individuelle, il est stipulé qu’elle ne se réduit pas à la dépendance vis-à-vis des supérieurs, mais qu’elle doit être intériorisée. Le texte a</w:t>
      </w:r>
      <w:r w:rsidR="00251892" w:rsidRPr="00B6461D">
        <w:rPr>
          <w:rFonts w:cs="Calibri (Titres)"/>
          <w:color w:val="000000" w:themeColor="text1"/>
          <w:spacing w:val="-4"/>
          <w:sz w:val="20"/>
          <w:szCs w:val="20"/>
        </w:rPr>
        <w:t>ffi</w:t>
      </w:r>
      <w:r w:rsidRPr="00B6461D">
        <w:rPr>
          <w:rFonts w:cs="Calibri (Titres)"/>
          <w:color w:val="000000" w:themeColor="text1"/>
          <w:spacing w:val="-4"/>
          <w:sz w:val="20"/>
          <w:szCs w:val="20"/>
        </w:rPr>
        <w:t>rme que chacun doit se sentir astreint à l’obligation du travail. Il ouvre ensuite la porte à ce qui peut apparaître comme une petite révolution, en rendant possible que des membres de congrégations religieuses renoncent à tous leurs biens.</w:t>
      </w:r>
    </w:p>
    <w:p w14:paraId="6B556CAE" w14:textId="69F0CD4E" w:rsidR="000A6AF2" w:rsidRPr="00B6461D" w:rsidRDefault="000A6AF2" w:rsidP="00200A17">
      <w:pPr>
        <w:pStyle w:val="NormalWeb"/>
        <w:spacing w:before="0" w:after="60"/>
        <w:rPr>
          <w:rFonts w:cs="Calibri (Titres)"/>
          <w:color w:val="000000" w:themeColor="text1"/>
          <w:spacing w:val="-4"/>
          <w:sz w:val="20"/>
          <w:szCs w:val="20"/>
        </w:rPr>
      </w:pPr>
      <w:r w:rsidRPr="00B6461D">
        <w:rPr>
          <w:rFonts w:cs="Calibri (Titres)"/>
          <w:color w:val="000000" w:themeColor="text1"/>
          <w:spacing w:val="-4"/>
          <w:sz w:val="20"/>
          <w:szCs w:val="20"/>
        </w:rPr>
        <w:t xml:space="preserve">Les deux derniers alinéas portent sur la pauvreté collective. Les différentes maisons sont invitées, non seulement à soutenir celles qui sont dans le besoin, mais aussi à répondre aux </w:t>
      </w:r>
      <w:r w:rsidRPr="00B6461D">
        <w:rPr>
          <w:rFonts w:cs="Calibri (Titres)"/>
          <w:color w:val="000000" w:themeColor="text1"/>
          <w:spacing w:val="-4"/>
          <w:sz w:val="20"/>
          <w:szCs w:val="20"/>
        </w:rPr>
        <w:t>besoins de l’Église et à ceux des indigents. Par ailleurs, les instituts doivent éviter «</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tout luxe, tout gain immodéré ou cumul de biens</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2C6AAFCF" w14:textId="602C9356" w:rsidR="000A6AF2" w:rsidRPr="00B6461D" w:rsidRDefault="000A6AF2" w:rsidP="00200A17">
      <w:pPr>
        <w:pStyle w:val="NormalWeb"/>
        <w:spacing w:before="0" w:after="60"/>
        <w:rPr>
          <w:rFonts w:cs="Calibri (Titres)"/>
          <w:b/>
          <w:bCs/>
          <w:color w:val="000000" w:themeColor="text1"/>
          <w:spacing w:val="-4"/>
          <w:sz w:val="20"/>
          <w:szCs w:val="20"/>
        </w:rPr>
      </w:pPr>
      <w:r w:rsidRPr="00B6461D">
        <w:rPr>
          <w:rFonts w:cs="Calibri (Titres)"/>
          <w:b/>
          <w:bCs/>
          <w:color w:val="000000" w:themeColor="text1"/>
          <w:spacing w:val="-4"/>
          <w:sz w:val="20"/>
          <w:szCs w:val="20"/>
        </w:rPr>
        <w:t>Une influence du P. de Foucauld sur le concile ?</w:t>
      </w:r>
    </w:p>
    <w:p w14:paraId="30E95CFD" w14:textId="25B8CD82" w:rsidR="000A6AF2" w:rsidRPr="00B6461D" w:rsidRDefault="000A6AF2" w:rsidP="00200A17">
      <w:pPr>
        <w:pStyle w:val="NormalWeb"/>
        <w:spacing w:before="0" w:after="60"/>
        <w:rPr>
          <w:rFonts w:cs="Calibri (Titres)"/>
          <w:color w:val="000000" w:themeColor="text1"/>
          <w:spacing w:val="-4"/>
          <w:sz w:val="20"/>
          <w:szCs w:val="20"/>
        </w:rPr>
      </w:pPr>
      <w:r w:rsidRPr="00B6461D">
        <w:rPr>
          <w:rFonts w:cs="Calibri (Titres)"/>
          <w:color w:val="000000" w:themeColor="text1"/>
          <w:spacing w:val="-4"/>
          <w:sz w:val="20"/>
          <w:szCs w:val="20"/>
        </w:rPr>
        <w:t>Ce qui précède montre une certaine convergence entre l’enseignement du concile sur la pauvreté et la pensée du P.</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de Foucauld qui recherche avant tout la vie cachée avec Jésus pauvre, à la fois pour lui et pour l’ordre religieux dans lequel il est provisoirement entré – la Trappe et qui désire vivre uniquement du travail de ses mains. Il nous faut maintenant nous interroger sur les relais qui ont pu exister entre Ch. de Foucauld et le concile.</w:t>
      </w:r>
    </w:p>
    <w:p w14:paraId="56283329" w14:textId="2AA5C83B" w:rsidR="000A6AF2" w:rsidRPr="00B6461D" w:rsidRDefault="00251892" w:rsidP="00200A17">
      <w:pPr>
        <w:pStyle w:val="NormalWeb"/>
        <w:spacing w:before="0" w:after="60"/>
        <w:rPr>
          <w:rFonts w:cs="Calibri (Titres)"/>
          <w:i/>
          <w:iCs/>
          <w:color w:val="000000" w:themeColor="text1"/>
          <w:spacing w:val="-4"/>
          <w:sz w:val="20"/>
          <w:szCs w:val="20"/>
        </w:rPr>
      </w:pPr>
      <w:r w:rsidRPr="00B6461D">
        <w:rPr>
          <w:rFonts w:cs="Calibri (Titres)"/>
          <w:i/>
          <w:iCs/>
          <w:color w:val="000000" w:themeColor="text1"/>
          <w:spacing w:val="-4"/>
          <w:sz w:val="20"/>
          <w:szCs w:val="20"/>
        </w:rPr>
        <w:t>« </w:t>
      </w:r>
      <w:r w:rsidR="000A6AF2" w:rsidRPr="00B6461D">
        <w:rPr>
          <w:rFonts w:cs="Calibri (Titres)"/>
          <w:i/>
          <w:iCs/>
          <w:color w:val="000000" w:themeColor="text1"/>
          <w:spacing w:val="-4"/>
          <w:sz w:val="20"/>
          <w:szCs w:val="20"/>
        </w:rPr>
        <w:t>L’Église des pauvres</w:t>
      </w:r>
      <w:r w:rsidRPr="00B6461D">
        <w:rPr>
          <w:rFonts w:cs="Calibri (Titres)"/>
          <w:i/>
          <w:iCs/>
          <w:color w:val="000000" w:themeColor="text1"/>
          <w:spacing w:val="-4"/>
          <w:sz w:val="20"/>
          <w:szCs w:val="20"/>
        </w:rPr>
        <w:t> »</w:t>
      </w:r>
    </w:p>
    <w:p w14:paraId="135BC2FD" w14:textId="640749A9"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Le groupe portant le nom d’“Église des pauvres” est né durant la première session du concile, autour du P. Paul Gauthier, ancien professeur de dogme au séminaire de Dijon qui, en 1954, au moment de l’interdiction des prêtres ouvriers, a choisi de partager la condition des ouvriers chrétiens de Nazareth en lançant les Compagnons de Jésus charpentier, tandis que Marie-Thérèse </w:t>
      </w:r>
      <w:proofErr w:type="spellStart"/>
      <w:r w:rsidRPr="00B6461D">
        <w:rPr>
          <w:rFonts w:cs="Calibri (Titres)"/>
          <w:color w:val="000000" w:themeColor="text1"/>
          <w:spacing w:val="-4"/>
          <w:sz w:val="20"/>
          <w:szCs w:val="20"/>
        </w:rPr>
        <w:t>Lescaze</w:t>
      </w:r>
      <w:proofErr w:type="spellEnd"/>
      <w:r w:rsidR="00251892" w:rsidRPr="00B6461D">
        <w:rPr>
          <w:rFonts w:cs="Calibri (Titres)"/>
          <w:color w:val="000000" w:themeColor="text1"/>
          <w:spacing w:val="-4"/>
          <w:sz w:val="20"/>
          <w:szCs w:val="20"/>
        </w:rPr>
        <w:t xml:space="preserve"> </w:t>
      </w:r>
      <w:r w:rsidRPr="00B6461D">
        <w:rPr>
          <w:rFonts w:cs="Calibri (Titres)"/>
          <w:color w:val="000000" w:themeColor="text1"/>
          <w:spacing w:val="-4"/>
          <w:sz w:val="20"/>
          <w:szCs w:val="20"/>
        </w:rPr>
        <w:t>fondait les Compagnes. Le groupe intègre plusieurs évêques, dont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Georges Hakim, évêque de Saint-Jean d’Acre et Nazareth, M</w:t>
      </w:r>
      <w:r w:rsidRPr="00B6461D">
        <w:rPr>
          <w:rFonts w:cs="Calibri (Titres)"/>
          <w:i/>
          <w:iCs/>
          <w:color w:val="000000" w:themeColor="text1"/>
          <w:spacing w:val="-4"/>
          <w:sz w:val="20"/>
          <w:szCs w:val="20"/>
        </w:rPr>
        <w:t>gr</w:t>
      </w:r>
      <w:r w:rsidRPr="00B6461D">
        <w:rPr>
          <w:rFonts w:cs="Calibri (Titres)"/>
          <w:color w:val="000000" w:themeColor="text1"/>
          <w:spacing w:val="-4"/>
          <w:sz w:val="20"/>
          <w:szCs w:val="20"/>
        </w:rPr>
        <w:t xml:space="preserve"> Georges-Louis Mercier, évêque de Laghouat (Algérie), M</w:t>
      </w:r>
      <w:r w:rsidRPr="00B6461D">
        <w:rPr>
          <w:rFonts w:cs="Calibri (Titres)"/>
          <w:i/>
          <w:iCs/>
          <w:color w:val="000000" w:themeColor="text1"/>
          <w:spacing w:val="-4"/>
          <w:sz w:val="20"/>
          <w:szCs w:val="20"/>
        </w:rPr>
        <w:t>gr</w:t>
      </w:r>
      <w:r w:rsidRPr="00B6461D">
        <w:rPr>
          <w:rFonts w:cs="Calibri (Titres)"/>
          <w:color w:val="000000" w:themeColor="text1"/>
          <w:spacing w:val="-4"/>
          <w:sz w:val="20"/>
          <w:szCs w:val="20"/>
        </w:rPr>
        <w:t xml:space="preserve"> Alfred Ancel, évêque auxiliaire de Lyon, supérieur des prêtres du Prado et ayant adopté durant quelques années un travail à temps partiel, Dom Helder Camara, évêque de Recife, d’autres évêques latino-américains. Il se place sous le patronage nominal du cardinal Pierre Gerlier, de Lyon, et se fait un allié en la personne du cardinal Giacomo </w:t>
      </w:r>
      <w:proofErr w:type="spellStart"/>
      <w:r w:rsidRPr="00B6461D">
        <w:rPr>
          <w:rFonts w:cs="Calibri (Titres)"/>
          <w:color w:val="000000" w:themeColor="text1"/>
          <w:spacing w:val="-4"/>
          <w:sz w:val="20"/>
          <w:szCs w:val="20"/>
        </w:rPr>
        <w:t>Lercaro</w:t>
      </w:r>
      <w:proofErr w:type="spellEnd"/>
      <w:r w:rsidRPr="00B6461D">
        <w:rPr>
          <w:rFonts w:cs="Calibri (Titres)"/>
          <w:color w:val="000000" w:themeColor="text1"/>
          <w:spacing w:val="-4"/>
          <w:sz w:val="20"/>
          <w:szCs w:val="20"/>
        </w:rPr>
        <w:t xml:space="preserve"> (Bologne), futur modérateur du concile.</w:t>
      </w:r>
    </w:p>
    <w:p w14:paraId="4935310D" w14:textId="3B0F8934"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La réflexion de ce groupe est synthétisée, dès la première session du concile, par le P. Gauthier, sous le titre Les pauvres, Jésus et l’Église. Une première partie du livre vise à opérer une prise de conscience du lecteur sur les différents aspects de la pauvreté</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faim, analphabétisme, manque de vêtement et d’habitat, maladie, injustice sociale… Cette situation doit interpeller l’Église, dans la mesure où Jésus a choisi la pauvreté. C’est sur ce point que P. Gauthier fait ici référence explicitement au P. de Foucauld</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r w:rsidR="00251892" w:rsidRPr="00B6461D">
        <w:rPr>
          <w:rFonts w:cs="Calibri (Titres)"/>
          <w:color w:val="000000" w:themeColor="text1"/>
          <w:spacing w:val="-4"/>
          <w:sz w:val="20"/>
          <w:szCs w:val="20"/>
        </w:rPr>
        <w:t xml:space="preserve"> </w:t>
      </w:r>
      <w:r w:rsidRPr="00B6461D">
        <w:rPr>
          <w:rFonts w:cs="Calibri (Titres)" w:hint="eastAsia"/>
          <w:color w:val="000000" w:themeColor="text1"/>
          <w:spacing w:val="-4"/>
          <w:sz w:val="20"/>
          <w:szCs w:val="20"/>
        </w:rPr>
        <w:t>«</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Bossuet voit dans le pauvre “la peinture vivante et parlante qui porte une expression naturelle de Jésus mourant… Jésus souffrant dans les pauvres, abandonné dans les pauvres, patient dans les pauvres”. Pour Lacordaire, “le pauvre est un crucifix vivant”. La même vision se retrouve chez le Père de Foucauld depuis le jour où il a découvert Jésus pauvre devant le cadavre d’un ouvrier mort de misère</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6CC8C767" w14:textId="0F20F3B2"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On peut considérer que l’assertion fondamentale du P.</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Gauthier est la suivante</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L’Église et le peuple des pauvres ne forment donc en réalité qu’un seul Corps, le Corps du Christ</w:t>
      </w:r>
      <w:r w:rsidR="00251892" w:rsidRPr="00B6461D">
        <w:rPr>
          <w:rFonts w:cs="Calibri (Titres)"/>
          <w:i/>
          <w:iCs/>
          <w:color w:val="000000" w:themeColor="text1"/>
          <w:spacing w:val="-4"/>
          <w:sz w:val="20"/>
          <w:szCs w:val="20"/>
        </w:rPr>
        <w:t> </w:t>
      </w:r>
      <w:r w:rsidRPr="00B6461D">
        <w:rPr>
          <w:rFonts w:cs="Calibri (Titres)"/>
          <w:color w:val="000000" w:themeColor="text1"/>
          <w:spacing w:val="-4"/>
          <w:sz w:val="20"/>
          <w:szCs w:val="20"/>
        </w:rPr>
        <w:t>». Il en déduit qu’une coupure entre l’Église et les pauvres représente en fait un schisme à l’intérieur de l’Église, une blessure causée à l’unité. Il appelle à une conversion des évêques qui choisiraient la pauvreté et cite en exemple plusieurs prélats latino-américains, dont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w:t>
      </w:r>
      <w:proofErr w:type="spellStart"/>
      <w:r w:rsidRPr="00B6461D">
        <w:rPr>
          <w:rFonts w:cs="Calibri (Titres)"/>
          <w:color w:val="000000" w:themeColor="text1"/>
          <w:spacing w:val="-4"/>
          <w:sz w:val="20"/>
          <w:szCs w:val="20"/>
        </w:rPr>
        <w:t>Tulio</w:t>
      </w:r>
      <w:proofErr w:type="spellEnd"/>
      <w:r w:rsidRPr="00B6461D">
        <w:rPr>
          <w:rFonts w:cs="Calibri (Titres)"/>
          <w:color w:val="000000" w:themeColor="text1"/>
          <w:spacing w:val="-4"/>
          <w:sz w:val="20"/>
          <w:szCs w:val="20"/>
        </w:rPr>
        <w:t xml:space="preserve"> Botero Salazar (Medellin), qui a déci</w:t>
      </w:r>
      <w:r w:rsidR="00251892" w:rsidRPr="00B6461D">
        <w:rPr>
          <w:rFonts w:cs="Calibri (Titres)"/>
          <w:color w:val="000000" w:themeColor="text1"/>
          <w:spacing w:val="-4"/>
          <w:sz w:val="20"/>
          <w:szCs w:val="20"/>
        </w:rPr>
        <w:t>dé</w:t>
      </w:r>
      <w:r w:rsidRPr="00B6461D">
        <w:rPr>
          <w:rFonts w:cs="Calibri (Titres)"/>
          <w:color w:val="000000" w:themeColor="text1"/>
          <w:spacing w:val="-4"/>
          <w:sz w:val="20"/>
          <w:szCs w:val="20"/>
        </w:rPr>
        <w:t xml:space="preserve"> d’abandonner sa résidence</w:t>
      </w:r>
      <w:r w:rsidR="00251892" w:rsidRPr="00B6461D">
        <w:rPr>
          <w:rFonts w:cs="Calibri (Titres)"/>
          <w:color w:val="000000" w:themeColor="text1"/>
          <w:spacing w:val="-4"/>
          <w:sz w:val="20"/>
          <w:szCs w:val="20"/>
        </w:rPr>
        <w:t xml:space="preserve"> </w:t>
      </w:r>
      <w:r w:rsidRPr="00B6461D">
        <w:rPr>
          <w:rFonts w:cs="Calibri (Titres)"/>
          <w:color w:val="000000" w:themeColor="text1"/>
          <w:spacing w:val="-4"/>
          <w:sz w:val="20"/>
          <w:szCs w:val="20"/>
        </w:rPr>
        <w:t>confortable pour y fonder une école de leaders ouvriers et paysans et s’installer dans une modeste maison au cœur du quartier ouvrier.</w:t>
      </w:r>
    </w:p>
    <w:p w14:paraId="2EB25C2C" w14:textId="22C410E9"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Au terme de la première session conciliaire, le cardinal </w:t>
      </w:r>
      <w:proofErr w:type="spellStart"/>
      <w:r w:rsidRPr="00B6461D">
        <w:rPr>
          <w:rFonts w:cs="Calibri (Titres)"/>
          <w:color w:val="000000" w:themeColor="text1"/>
          <w:spacing w:val="-4"/>
          <w:sz w:val="20"/>
          <w:szCs w:val="20"/>
        </w:rPr>
        <w:t>Lercaro</w:t>
      </w:r>
      <w:proofErr w:type="spellEnd"/>
      <w:r w:rsidRPr="00B6461D">
        <w:rPr>
          <w:rFonts w:cs="Calibri (Titres)"/>
          <w:color w:val="000000" w:themeColor="text1"/>
          <w:spacing w:val="-4"/>
          <w:sz w:val="20"/>
          <w:szCs w:val="20"/>
        </w:rPr>
        <w:t xml:space="preserve"> lance un appel aux Pères pour que les schémas intègrent ce souci de la pauvreté</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r w:rsidR="00251892" w:rsidRPr="00B6461D">
        <w:rPr>
          <w:rFonts w:cs="Calibri (Titres)"/>
          <w:color w:val="000000" w:themeColor="text1"/>
          <w:spacing w:val="-4"/>
          <w:sz w:val="20"/>
          <w:szCs w:val="20"/>
        </w:rPr>
        <w:t xml:space="preserve"> </w:t>
      </w:r>
      <w:r w:rsidRPr="00B6461D">
        <w:rPr>
          <w:rFonts w:cs="Calibri (Titres)" w:hint="eastAsia"/>
          <w:color w:val="000000" w:themeColor="text1"/>
          <w:spacing w:val="-4"/>
          <w:sz w:val="20"/>
          <w:szCs w:val="20"/>
        </w:rPr>
        <w:t>«</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 xml:space="preserve">L’être et l’action de l’Église doivent être </w:t>
      </w:r>
      <w:r w:rsidRPr="00B6461D">
        <w:rPr>
          <w:rFonts w:cs="Calibri (Titres)"/>
          <w:i/>
          <w:iCs/>
          <w:color w:val="000000" w:themeColor="text1"/>
          <w:spacing w:val="-4"/>
          <w:sz w:val="20"/>
          <w:szCs w:val="20"/>
        </w:rPr>
        <w:lastRenderedPageBreak/>
        <w:t>marqués de la note de pauvreté. La pauvreté est le signe de l’Incarnation. […] Or le monde d’aujourd’hui fait injure à la pauvreté des deux-tiers de l’humanité. Le concile ne pourra éluder la question posée à l’Église par ces centaines de millions de pauvres. Il est souhaitable, par conséquent, que le schéma sur l’Église expose la doctrine de la pauvreté dans l’Église, souligne l’éminente dignité des pauvres, dans lesquels Dieu cache sa gloire. Que les autres schémas montrent la connexion entre la présence du Christ dans les pauvres et son action dans l’Eucharistie et dans la hiérarchie</w:t>
      </w:r>
      <w:r w:rsidR="00251892" w:rsidRPr="00B6461D">
        <w:rPr>
          <w:rFonts w:cs="Calibri (Titres)"/>
          <w:i/>
          <w:iCs/>
          <w:color w:val="000000" w:themeColor="text1"/>
          <w:spacing w:val="-4"/>
          <w:sz w:val="20"/>
          <w:szCs w:val="20"/>
        </w:rPr>
        <w:t> </w:t>
      </w:r>
      <w:r w:rsidRPr="00B6461D">
        <w:rPr>
          <w:rFonts w:cs="Calibri (Titres)"/>
          <w:color w:val="000000" w:themeColor="text1"/>
          <w:spacing w:val="-4"/>
          <w:sz w:val="20"/>
          <w:szCs w:val="20"/>
        </w:rPr>
        <w:t>».</w:t>
      </w:r>
    </w:p>
    <w:p w14:paraId="4DD691E5" w14:textId="4F78DB03" w:rsidR="000A6AF2" w:rsidRPr="00B6461D" w:rsidRDefault="000A6AF2" w:rsidP="00B6461D">
      <w:pPr>
        <w:pStyle w:val="NormalWeb"/>
        <w:spacing w:before="0" w:after="60"/>
        <w:rPr>
          <w:rFonts w:cs="Calibri (Titres)"/>
          <w:color w:val="000000" w:themeColor="text1"/>
          <w:spacing w:val="-4"/>
          <w:sz w:val="20"/>
          <w:szCs w:val="20"/>
        </w:rPr>
      </w:pPr>
      <w:r w:rsidRPr="00B6461D">
        <w:rPr>
          <w:rFonts w:cs="Calibri (Titres)"/>
          <w:color w:val="000000" w:themeColor="text1"/>
          <w:spacing w:val="-4"/>
          <w:sz w:val="20"/>
          <w:szCs w:val="20"/>
        </w:rPr>
        <w:t>Cette initiative recevra l’aval de Paul</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VI. L’appel du P.</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Gauthier aux évêques se concrétisera par l’adhésion de plusieurs de ceux-ci, au terme de la 4</w:t>
      </w:r>
      <w:r w:rsidRPr="00B6461D">
        <w:rPr>
          <w:rFonts w:cs="Calibri (Titres)"/>
          <w:color w:val="000000" w:themeColor="text1"/>
          <w:spacing w:val="-4"/>
          <w:sz w:val="20"/>
          <w:szCs w:val="20"/>
          <w:vertAlign w:val="superscript"/>
        </w:rPr>
        <w:t>e</w:t>
      </w:r>
      <w:r w:rsidRPr="00B6461D">
        <w:rPr>
          <w:rFonts w:cs="Calibri (Titres)"/>
          <w:color w:val="000000" w:themeColor="text1"/>
          <w:spacing w:val="-4"/>
          <w:sz w:val="20"/>
          <w:szCs w:val="20"/>
        </w:rPr>
        <w:t xml:space="preserve"> session, à ce qu’ils appelleront “</w:t>
      </w:r>
      <w:r w:rsidRPr="00B6461D">
        <w:rPr>
          <w:rFonts w:cs="Calibri (Titres)"/>
          <w:i/>
          <w:iCs/>
          <w:color w:val="000000" w:themeColor="text1"/>
          <w:spacing w:val="-4"/>
          <w:sz w:val="20"/>
          <w:szCs w:val="20"/>
        </w:rPr>
        <w:t>le pacte des catacombes</w:t>
      </w:r>
      <w:r w:rsidRPr="00B6461D">
        <w:rPr>
          <w:rFonts w:cs="Calibri (Titres)"/>
          <w:color w:val="000000" w:themeColor="text1"/>
          <w:spacing w:val="-4"/>
          <w:sz w:val="20"/>
          <w:szCs w:val="20"/>
        </w:rPr>
        <w:t>”. Cependant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Camara souhaite aller plus loin et inviter l’Église non seulement à rendre un témoignage de pauvreté, mais à combattre celle-ci.</w:t>
      </w:r>
    </w:p>
    <w:p w14:paraId="3361E232" w14:textId="77777777" w:rsidR="000A6AF2" w:rsidRPr="00B6461D" w:rsidRDefault="000A6AF2" w:rsidP="00B6461D">
      <w:pPr>
        <w:pStyle w:val="NormalWeb"/>
        <w:spacing w:before="0" w:after="60"/>
        <w:rPr>
          <w:rFonts w:cs="Calibri (Titres)"/>
          <w:b/>
          <w:bCs/>
          <w:color w:val="000000" w:themeColor="text1"/>
          <w:spacing w:val="-4"/>
          <w:sz w:val="20"/>
          <w:szCs w:val="20"/>
        </w:rPr>
      </w:pPr>
      <w:r w:rsidRPr="00B6461D">
        <w:rPr>
          <w:rFonts w:cs="Calibri (Titres)"/>
          <w:b/>
          <w:bCs/>
          <w:color w:val="000000" w:themeColor="text1"/>
          <w:spacing w:val="-4"/>
          <w:sz w:val="20"/>
          <w:szCs w:val="20"/>
        </w:rPr>
        <w:t>Un lien direct entre le P. de Foucauld, la théologie de la pauvreté et celle de la mission</w:t>
      </w:r>
    </w:p>
    <w:p w14:paraId="1DF5ACE9" w14:textId="398C9C2B"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Le lien direct de cette réflexion sur la pauvreté avec la pensée du P. de Foucauld est assuré par deux hommes</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le P.</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 xml:space="preserve">René </w:t>
      </w:r>
      <w:proofErr w:type="spellStart"/>
      <w:r w:rsidRPr="00B6461D">
        <w:rPr>
          <w:rFonts w:cs="Calibri (Titres)"/>
          <w:color w:val="000000" w:themeColor="text1"/>
          <w:spacing w:val="-4"/>
          <w:sz w:val="20"/>
          <w:szCs w:val="20"/>
        </w:rPr>
        <w:t>Voillaume</w:t>
      </w:r>
      <w:proofErr w:type="spellEnd"/>
      <w:r w:rsidRPr="00B6461D">
        <w:rPr>
          <w:rFonts w:cs="Calibri (Titres)"/>
          <w:color w:val="000000" w:themeColor="text1"/>
          <w:spacing w:val="-4"/>
          <w:sz w:val="20"/>
          <w:szCs w:val="20"/>
        </w:rPr>
        <w:t xml:space="preserve"> et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Guy-Marie </w:t>
      </w:r>
      <w:proofErr w:type="spellStart"/>
      <w:r w:rsidRPr="00B6461D">
        <w:rPr>
          <w:rFonts w:cs="Calibri (Titres)"/>
          <w:color w:val="000000" w:themeColor="text1"/>
          <w:spacing w:val="-4"/>
          <w:sz w:val="20"/>
          <w:szCs w:val="20"/>
        </w:rPr>
        <w:t>Riobé</w:t>
      </w:r>
      <w:proofErr w:type="spellEnd"/>
      <w:r w:rsidRPr="00B6461D">
        <w:rPr>
          <w:rFonts w:cs="Calibri (Titres)"/>
          <w:color w:val="000000" w:themeColor="text1"/>
          <w:spacing w:val="-4"/>
          <w:sz w:val="20"/>
          <w:szCs w:val="20"/>
        </w:rPr>
        <w:t>. Le premier se trouve à Rome durant le concile et collabore directement avec le groupe de “</w:t>
      </w:r>
      <w:r w:rsidRPr="00B6461D">
        <w:rPr>
          <w:rFonts w:cs="Calibri (Titres)"/>
          <w:i/>
          <w:iCs/>
          <w:color w:val="000000" w:themeColor="text1"/>
          <w:spacing w:val="-4"/>
          <w:sz w:val="20"/>
          <w:szCs w:val="20"/>
        </w:rPr>
        <w:t>l’Église</w:t>
      </w:r>
      <w:r w:rsidR="00251892" w:rsidRPr="00B6461D">
        <w:rPr>
          <w:rFonts w:cs="Calibri (Titres)"/>
          <w:i/>
          <w:iCs/>
          <w:color w:val="000000" w:themeColor="text1"/>
          <w:spacing w:val="-4"/>
          <w:sz w:val="20"/>
          <w:szCs w:val="20"/>
        </w:rPr>
        <w:t xml:space="preserve"> </w:t>
      </w:r>
      <w:r w:rsidRPr="00B6461D">
        <w:rPr>
          <w:rFonts w:cs="Calibri (Titres)"/>
          <w:i/>
          <w:iCs/>
          <w:color w:val="000000" w:themeColor="text1"/>
          <w:spacing w:val="-4"/>
          <w:sz w:val="20"/>
          <w:szCs w:val="20"/>
        </w:rPr>
        <w:t>des pauvres</w:t>
      </w:r>
      <w:r w:rsidRPr="00B6461D">
        <w:rPr>
          <w:rFonts w:cs="Calibri (Titres)"/>
          <w:color w:val="000000" w:themeColor="text1"/>
          <w:spacing w:val="-4"/>
          <w:sz w:val="20"/>
          <w:szCs w:val="20"/>
        </w:rPr>
        <w:t>”. Le second a découvert très tôt la spiritualité du P. de Foucauld et a participé à la fraternité sacerdotale du Cœur de Jésus dès les débuts de celle-ci, pour laquelle le P. Pierre Cimetière résumait ainsi la spiritualité de l’ermite</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r w:rsidR="00251892" w:rsidRPr="00B6461D">
        <w:rPr>
          <w:rFonts w:cs="Calibri (Titres)"/>
          <w:color w:val="000000" w:themeColor="text1"/>
          <w:spacing w:val="-4"/>
          <w:sz w:val="20"/>
          <w:szCs w:val="20"/>
        </w:rPr>
        <w:t xml:space="preserve"> </w:t>
      </w:r>
      <w:r w:rsidRPr="00B6461D">
        <w:rPr>
          <w:rFonts w:cs="Calibri (Titres)" w:hint="eastAsia"/>
          <w:color w:val="000000" w:themeColor="text1"/>
          <w:spacing w:val="-4"/>
          <w:sz w:val="20"/>
          <w:szCs w:val="20"/>
        </w:rPr>
        <w:t>«</w:t>
      </w:r>
      <w:r w:rsidR="00251892" w:rsidRPr="00B6461D">
        <w:rPr>
          <w:rFonts w:cs="Calibri (Titres)"/>
          <w:color w:val="000000" w:themeColor="text1"/>
          <w:spacing w:val="-4"/>
          <w:sz w:val="20"/>
          <w:szCs w:val="20"/>
        </w:rPr>
        <w:t> </w:t>
      </w:r>
      <w:r w:rsidRPr="00B6461D">
        <w:rPr>
          <w:rFonts w:cs="Calibri (Titres)"/>
          <w:i/>
          <w:iCs/>
          <w:color w:val="000000" w:themeColor="text1"/>
          <w:spacing w:val="-4"/>
          <w:sz w:val="20"/>
          <w:szCs w:val="20"/>
        </w:rPr>
        <w:t>Si présent à la fois à Dieu et aux hommes, si assoiffé de contemplation, et en même temps frère universel qu’un ardent amour de Jésus a porté aux plus pauvres, aux plus éloignés de lui. N’est-ce pas cela qui nous a séduits en lui, parce que cela répondait à ce qui angoissait notre esprit et notre cœur</w:t>
      </w:r>
      <w:r w:rsidR="00251892" w:rsidRPr="00B6461D">
        <w:rPr>
          <w:rFonts w:cs="Calibri (Titres)"/>
          <w:i/>
          <w:iCs/>
          <w:color w:val="000000" w:themeColor="text1"/>
          <w:spacing w:val="-4"/>
          <w:sz w:val="20"/>
          <w:szCs w:val="20"/>
        </w:rPr>
        <w:t> </w:t>
      </w:r>
      <w:r w:rsidRPr="00B6461D">
        <w:rPr>
          <w:rFonts w:cs="Calibri (Titres)"/>
          <w:i/>
          <w:iCs/>
          <w:color w:val="000000" w:themeColor="text1"/>
          <w:spacing w:val="-4"/>
          <w:sz w:val="20"/>
          <w:szCs w:val="20"/>
        </w:rPr>
        <w:t>?</w:t>
      </w:r>
      <w:r w:rsidR="00251892"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49F6634D" w14:textId="77777777"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Dès 1955, G. </w:t>
      </w:r>
      <w:proofErr w:type="spellStart"/>
      <w:r w:rsidRPr="00B6461D">
        <w:rPr>
          <w:rFonts w:cs="Calibri (Titres)"/>
          <w:color w:val="000000" w:themeColor="text1"/>
          <w:spacing w:val="-4"/>
          <w:sz w:val="20"/>
          <w:szCs w:val="20"/>
        </w:rPr>
        <w:t>Riobé</w:t>
      </w:r>
      <w:proofErr w:type="spellEnd"/>
      <w:r w:rsidRPr="00B6461D">
        <w:rPr>
          <w:rFonts w:cs="Calibri (Titres)"/>
          <w:color w:val="000000" w:themeColor="text1"/>
          <w:spacing w:val="-4"/>
          <w:sz w:val="20"/>
          <w:szCs w:val="20"/>
        </w:rPr>
        <w:t xml:space="preserve"> devient responsable de l’Union sacerdotale. Il conserve cette responsabilité durant les premières années de son épiscopat à Orléans, alors qu’il siège au concile. Plusieurs évêques sont membres de l’Union dont Mgr Marcos McGrath, évêque de Veraguas, au Panama, avant de devenir archevêque de la capitale.</w:t>
      </w:r>
    </w:p>
    <w:p w14:paraId="0CEA45AF" w14:textId="429ADE07"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w:t>
      </w:r>
      <w:proofErr w:type="spellStart"/>
      <w:r w:rsidRPr="00B6461D">
        <w:rPr>
          <w:rFonts w:cs="Calibri (Titres)"/>
          <w:color w:val="000000" w:themeColor="text1"/>
          <w:spacing w:val="-4"/>
          <w:sz w:val="20"/>
          <w:szCs w:val="20"/>
        </w:rPr>
        <w:t>Riobé</w:t>
      </w:r>
      <w:proofErr w:type="spellEnd"/>
      <w:r w:rsidRPr="00B6461D">
        <w:rPr>
          <w:rFonts w:cs="Calibri (Titres)"/>
          <w:color w:val="000000" w:themeColor="text1"/>
          <w:spacing w:val="-4"/>
          <w:sz w:val="20"/>
          <w:szCs w:val="20"/>
        </w:rPr>
        <w:t xml:space="preserve"> se sent très concerné par la question de la pauvreté. Il écrit, le 2</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juin</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1964</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w:t>
      </w:r>
      <w:r w:rsidR="00A15677" w:rsidRPr="00B6461D">
        <w:rPr>
          <w:rFonts w:cs="Calibri (Titres)"/>
          <w:color w:val="000000" w:themeColor="text1"/>
          <w:spacing w:val="-4"/>
          <w:sz w:val="20"/>
          <w:szCs w:val="20"/>
        </w:rPr>
        <w:t xml:space="preserve"> </w:t>
      </w:r>
      <w:r w:rsidRPr="00B6461D">
        <w:rPr>
          <w:rFonts w:cs="Calibri (Titres)" w:hint="eastAsia"/>
          <w:color w:val="000000" w:themeColor="text1"/>
          <w:spacing w:val="-4"/>
          <w:sz w:val="20"/>
          <w:szCs w:val="20"/>
        </w:rPr>
        <w:t>«</w:t>
      </w:r>
      <w:r w:rsidR="00A15677" w:rsidRPr="00B6461D">
        <w:rPr>
          <w:rFonts w:cs="Calibri (Titres)"/>
          <w:color w:val="000000" w:themeColor="text1"/>
          <w:spacing w:val="-4"/>
          <w:sz w:val="20"/>
          <w:szCs w:val="20"/>
        </w:rPr>
        <w:t> </w:t>
      </w:r>
      <w:r w:rsidRPr="00B6461D">
        <w:rPr>
          <w:rFonts w:cs="Calibri (Titres)"/>
          <w:i/>
          <w:iCs/>
          <w:color w:val="000000" w:themeColor="text1"/>
          <w:spacing w:val="-4"/>
          <w:sz w:val="20"/>
          <w:szCs w:val="20"/>
        </w:rPr>
        <w:t>C’est un terrible problème que celui de la pauvreté quand il s’agit de la vivre, non pas en nous faisant l’illusion d’une pauvreté taillée à notre mesure, mais en laissant Jésus lui-même vivre en nous le Mystère sauveur de sa pauvreté. Chaque fois que je suis remis devant cette exigence, je m’aperçois de l’immense distance qui nous sépare des pauvres et des petits</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76A899A3" w14:textId="5429AEE5" w:rsidR="000A6AF2" w:rsidRPr="00B6461D" w:rsidRDefault="000A6AF2" w:rsidP="000A6AF2">
      <w:pPr>
        <w:pStyle w:val="NormalWeb"/>
        <w:spacing w:before="0" w:after="0"/>
        <w:rPr>
          <w:rFonts w:cs="Calibri (Titres)"/>
          <w:i/>
          <w:iCs/>
          <w:color w:val="000000" w:themeColor="text1"/>
          <w:spacing w:val="-4"/>
          <w:sz w:val="20"/>
          <w:szCs w:val="20"/>
        </w:rPr>
      </w:pPr>
      <w:r w:rsidRPr="00B6461D">
        <w:rPr>
          <w:rFonts w:cs="Calibri (Titres)"/>
          <w:color w:val="000000" w:themeColor="text1"/>
          <w:spacing w:val="-4"/>
          <w:sz w:val="20"/>
          <w:szCs w:val="20"/>
        </w:rPr>
        <w:t>Cependant il se sent moins concerné par le groupe réuni autour du P. Gauthier – qu’il juge «</w:t>
      </w:r>
      <w:r w:rsidR="00A15677" w:rsidRPr="00B6461D">
        <w:rPr>
          <w:rFonts w:cs="Calibri (Titres)"/>
          <w:color w:val="000000" w:themeColor="text1"/>
          <w:spacing w:val="-4"/>
          <w:sz w:val="20"/>
          <w:szCs w:val="20"/>
        </w:rPr>
        <w:t> </w:t>
      </w:r>
      <w:r w:rsidRPr="00B6461D">
        <w:rPr>
          <w:rFonts w:cs="Calibri (Titres)"/>
          <w:i/>
          <w:iCs/>
          <w:color w:val="000000" w:themeColor="text1"/>
          <w:spacing w:val="-4"/>
          <w:sz w:val="20"/>
          <w:szCs w:val="20"/>
        </w:rPr>
        <w:t>plus sentimental que doctrinal et réaliste</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 – que par l’angoissante importance de ce problème. Il donne une conférence sur ce sujet aux religieuses de son dio</w:t>
      </w:r>
      <w:r w:rsidR="00A15677" w:rsidRPr="00B6461D">
        <w:rPr>
          <w:rFonts w:cs="Calibri (Titres)"/>
          <w:color w:val="000000" w:themeColor="text1"/>
          <w:spacing w:val="-4"/>
          <w:sz w:val="20"/>
          <w:szCs w:val="20"/>
        </w:rPr>
        <w:t>cè</w:t>
      </w:r>
      <w:r w:rsidRPr="00B6461D">
        <w:rPr>
          <w:rFonts w:cs="Calibri (Titres)"/>
          <w:color w:val="000000" w:themeColor="text1"/>
          <w:spacing w:val="-4"/>
          <w:sz w:val="20"/>
          <w:szCs w:val="20"/>
        </w:rPr>
        <w:t>se. En fait,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w:t>
      </w:r>
      <w:proofErr w:type="spellStart"/>
      <w:r w:rsidRPr="00B6461D">
        <w:rPr>
          <w:rFonts w:cs="Calibri (Titres)"/>
          <w:color w:val="000000" w:themeColor="text1"/>
          <w:spacing w:val="-4"/>
          <w:sz w:val="20"/>
          <w:szCs w:val="20"/>
        </w:rPr>
        <w:t>Riobé</w:t>
      </w:r>
      <w:proofErr w:type="spellEnd"/>
      <w:r w:rsidRPr="00B6461D">
        <w:rPr>
          <w:rFonts w:cs="Calibri (Titres)"/>
          <w:color w:val="000000" w:themeColor="text1"/>
          <w:spacing w:val="-4"/>
          <w:sz w:val="20"/>
          <w:szCs w:val="20"/>
        </w:rPr>
        <w:t xml:space="preserve"> se tourne vers la théologie de la mission, dans la mesure où il a été élu membre de cette commission conciliaire. La perception de la mission qui est la sienne est directement inspirée du P. de Foucauld</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w:t>
      </w:r>
      <w:r w:rsidR="00A15677" w:rsidRPr="00B6461D">
        <w:rPr>
          <w:rFonts w:cs="Calibri (Titres)"/>
          <w:color w:val="000000" w:themeColor="text1"/>
          <w:spacing w:val="-4"/>
          <w:sz w:val="20"/>
          <w:szCs w:val="20"/>
        </w:rPr>
        <w:t xml:space="preserve"> </w:t>
      </w:r>
      <w:r w:rsidRPr="00B6461D">
        <w:rPr>
          <w:rFonts w:cs="Calibri (Titres)" w:hint="eastAsia"/>
          <w:color w:val="000000" w:themeColor="text1"/>
          <w:spacing w:val="-4"/>
          <w:sz w:val="20"/>
          <w:szCs w:val="20"/>
        </w:rPr>
        <w:t>«</w:t>
      </w:r>
      <w:r w:rsidR="00A15677" w:rsidRPr="00B6461D">
        <w:rPr>
          <w:rFonts w:cs="Calibri (Titres)"/>
          <w:color w:val="000000" w:themeColor="text1"/>
          <w:spacing w:val="-4"/>
          <w:sz w:val="20"/>
          <w:szCs w:val="20"/>
        </w:rPr>
        <w:t> </w:t>
      </w:r>
      <w:r w:rsidRPr="00B6461D">
        <w:rPr>
          <w:rFonts w:cs="Calibri (Titres)"/>
          <w:i/>
          <w:iCs/>
          <w:color w:val="000000" w:themeColor="text1"/>
          <w:spacing w:val="-4"/>
          <w:sz w:val="20"/>
          <w:szCs w:val="20"/>
        </w:rPr>
        <w:t xml:space="preserve">L’évangélisation est un service parce qu’elle exige avant tout du chrétien une attitude d’accueil et d’écoute. […] Le plus souvent, nous sommes tentés de penser que celui qui évangélise est quelqu’un qui donne ce qu’il a, qu’il distribue ce qu’il possède. Nous voyons mal qu’il </w:t>
      </w:r>
      <w:proofErr w:type="gramStart"/>
      <w:r w:rsidRPr="00B6461D">
        <w:rPr>
          <w:rFonts w:cs="Calibri (Titres)"/>
          <w:i/>
          <w:iCs/>
          <w:color w:val="000000" w:themeColor="text1"/>
          <w:spacing w:val="-4"/>
          <w:sz w:val="20"/>
          <w:szCs w:val="20"/>
        </w:rPr>
        <w:t>ait</w:t>
      </w:r>
      <w:proofErr w:type="gramEnd"/>
      <w:r w:rsidRPr="00B6461D">
        <w:rPr>
          <w:rFonts w:cs="Calibri (Titres)"/>
          <w:i/>
          <w:iCs/>
          <w:color w:val="000000" w:themeColor="text1"/>
          <w:spacing w:val="-4"/>
          <w:sz w:val="20"/>
          <w:szCs w:val="20"/>
        </w:rPr>
        <w:t xml:space="preserve"> d’abord à recevoir de ceux vers qui le Seigneur le conduit.</w:t>
      </w:r>
    </w:p>
    <w:p w14:paraId="4E69C984" w14:textId="084130E3"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i/>
          <w:iCs/>
          <w:color w:val="000000" w:themeColor="text1"/>
          <w:spacing w:val="-4"/>
          <w:sz w:val="20"/>
          <w:szCs w:val="20"/>
        </w:rPr>
        <w:t>Faire la mission, c’est commencer par discerner les chemins de la grâce au plus dense de la vie des hommes, dans le menu de leur vie quotidienne comme dans les grands événements qui ne cessent de bouleverser le monde. Un tel discernement suppose évidemment que le chrétien soit présent, qu’il partage au plus profond la vie de ceux qui ne connaissent pas le Christ</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6D5742D3" w14:textId="7D92907D" w:rsidR="000A6AF2" w:rsidRPr="00B6461D" w:rsidRDefault="000A6AF2" w:rsidP="000A6AF2">
      <w:pPr>
        <w:pStyle w:val="NormalWeb"/>
        <w:spacing w:before="0" w:after="0"/>
        <w:rPr>
          <w:rFonts w:cs="Calibri (Titres)"/>
          <w:color w:val="000000" w:themeColor="text1"/>
          <w:spacing w:val="-4"/>
          <w:sz w:val="20"/>
          <w:szCs w:val="20"/>
        </w:rPr>
      </w:pPr>
      <w:r w:rsidRPr="00B6461D">
        <w:rPr>
          <w:rFonts w:cs="Calibri (Titres)"/>
          <w:color w:val="000000" w:themeColor="text1"/>
          <w:spacing w:val="-4"/>
          <w:sz w:val="20"/>
          <w:szCs w:val="20"/>
        </w:rPr>
        <w:t xml:space="preserve">Dans la discussion conciliaire, l’évêque d’Orléans insiste pour que le schéma sur les missions dépasse la considération des territoires confiés à la Congrégation de </w:t>
      </w:r>
      <w:r w:rsidRPr="00B6461D">
        <w:rPr>
          <w:rFonts w:cs="Calibri (Titres)"/>
          <w:i/>
          <w:iCs/>
          <w:color w:val="000000" w:themeColor="text1"/>
          <w:spacing w:val="-4"/>
          <w:sz w:val="20"/>
          <w:szCs w:val="20"/>
        </w:rPr>
        <w:t xml:space="preserve">Propaganda </w:t>
      </w:r>
      <w:proofErr w:type="spellStart"/>
      <w:r w:rsidRPr="00B6461D">
        <w:rPr>
          <w:rFonts w:cs="Calibri (Titres)"/>
          <w:i/>
          <w:iCs/>
          <w:color w:val="000000" w:themeColor="text1"/>
          <w:spacing w:val="-4"/>
          <w:sz w:val="20"/>
          <w:szCs w:val="20"/>
        </w:rPr>
        <w:t>fide</w:t>
      </w:r>
      <w:proofErr w:type="spellEnd"/>
      <w:r w:rsidRPr="00B6461D">
        <w:rPr>
          <w:rFonts w:cs="Calibri (Titres)"/>
          <w:color w:val="000000" w:themeColor="text1"/>
          <w:spacing w:val="-4"/>
          <w:sz w:val="20"/>
          <w:szCs w:val="20"/>
        </w:rPr>
        <w:t>, pour en venir à celle des hommes, «</w:t>
      </w:r>
      <w:r w:rsidR="00A15677" w:rsidRPr="00B6461D">
        <w:rPr>
          <w:rFonts w:cs="Calibri (Titres)"/>
          <w:color w:val="000000" w:themeColor="text1"/>
          <w:spacing w:val="-4"/>
          <w:sz w:val="20"/>
          <w:szCs w:val="20"/>
        </w:rPr>
        <w:t> </w:t>
      </w:r>
      <w:r w:rsidRPr="00B6461D">
        <w:rPr>
          <w:rFonts w:cs="Calibri (Titres)"/>
          <w:i/>
          <w:iCs/>
          <w:color w:val="000000" w:themeColor="text1"/>
          <w:spacing w:val="-4"/>
          <w:sz w:val="20"/>
          <w:szCs w:val="20"/>
        </w:rPr>
        <w:t>ceux qui sont loin</w:t>
      </w:r>
      <w:r w:rsidR="00A15677" w:rsidRPr="00B6461D">
        <w:rPr>
          <w:rFonts w:cs="Calibri (Titres)"/>
          <w:i/>
          <w:iCs/>
          <w:color w:val="000000" w:themeColor="text1"/>
          <w:spacing w:val="-4"/>
          <w:sz w:val="20"/>
          <w:szCs w:val="20"/>
        </w:rPr>
        <w:t> </w:t>
      </w:r>
      <w:r w:rsidRPr="00B6461D">
        <w:rPr>
          <w:rFonts w:cs="Calibri (Titres)"/>
          <w:color w:val="000000" w:themeColor="text1"/>
          <w:spacing w:val="-4"/>
          <w:sz w:val="20"/>
          <w:szCs w:val="20"/>
        </w:rPr>
        <w:t>» spirituellement. Le texte du décret conciliaire répond bien à son désir</w:t>
      </w:r>
      <w:r w:rsidR="00A15677" w:rsidRPr="00B6461D">
        <w:rPr>
          <w:rFonts w:cs="Calibri (Titres)"/>
          <w:color w:val="000000" w:themeColor="text1"/>
          <w:spacing w:val="-4"/>
          <w:sz w:val="20"/>
          <w:szCs w:val="20"/>
        </w:rPr>
        <w:t> </w:t>
      </w:r>
      <w:r w:rsidRPr="00B6461D">
        <w:rPr>
          <w:rFonts w:cs="Calibri (Titres)"/>
          <w:color w:val="000000" w:themeColor="text1"/>
          <w:spacing w:val="-4"/>
          <w:sz w:val="20"/>
          <w:szCs w:val="20"/>
        </w:rPr>
        <w:t>:</w:t>
      </w:r>
    </w:p>
    <w:p w14:paraId="19CF60DE" w14:textId="5DF2309D" w:rsidR="000A6AF2" w:rsidRPr="00B6461D" w:rsidRDefault="000A6AF2" w:rsidP="00B6461D">
      <w:pPr>
        <w:pStyle w:val="NormalWeb"/>
        <w:spacing w:before="0" w:after="60"/>
        <w:rPr>
          <w:rFonts w:cs="Calibri (Titres)"/>
          <w:color w:val="000000" w:themeColor="text1"/>
          <w:spacing w:val="-4"/>
          <w:sz w:val="20"/>
          <w:szCs w:val="20"/>
        </w:rPr>
      </w:pPr>
      <w:r w:rsidRPr="00B6461D">
        <w:rPr>
          <w:rFonts w:cs="Calibri (Titres)" w:hint="eastAsia"/>
          <w:color w:val="000000" w:themeColor="text1"/>
          <w:spacing w:val="-4"/>
          <w:sz w:val="20"/>
          <w:szCs w:val="20"/>
        </w:rPr>
        <w:t>«</w:t>
      </w:r>
      <w:r w:rsidR="00A15677" w:rsidRPr="00B6461D">
        <w:rPr>
          <w:rFonts w:cs="Calibri (Titres)"/>
          <w:color w:val="000000" w:themeColor="text1"/>
          <w:spacing w:val="-4"/>
          <w:sz w:val="20"/>
          <w:szCs w:val="20"/>
        </w:rPr>
        <w:t> </w:t>
      </w:r>
      <w:r w:rsidRPr="00B6461D">
        <w:rPr>
          <w:rFonts w:cs="Calibri (Titres)"/>
          <w:i/>
          <w:iCs/>
          <w:color w:val="000000" w:themeColor="text1"/>
          <w:spacing w:val="-4"/>
          <w:sz w:val="20"/>
          <w:szCs w:val="20"/>
        </w:rPr>
        <w:t>La mission de l’Église s’accomplit par l’opération au moyen de laquelle, obéissant à l’ordre du Christ et mue par la grâce de l’Esprit-Saint et la charité, elle devient en acte plénier présente à tous les hommes et à tous les peuples, pour les amener par l’exemple de sa vie, par la prédication, par les sacrements et les autres moyens de grâce, à la foi, à la liberté, à la paix du Christ, de telle sorte qu’elle leur soit ouverte comme la voie libre et sûre pour participer pleinement au mystère du Christ</w:t>
      </w:r>
      <w:r w:rsidR="00A15677" w:rsidRPr="00B6461D">
        <w:rPr>
          <w:rFonts w:cs="Calibri (Titres)"/>
          <w:i/>
          <w:iCs/>
          <w:color w:val="000000" w:themeColor="text1"/>
          <w:spacing w:val="-4"/>
          <w:sz w:val="20"/>
          <w:szCs w:val="20"/>
        </w:rPr>
        <w:t> </w:t>
      </w:r>
      <w:r w:rsidRPr="00B6461D">
        <w:rPr>
          <w:rFonts w:cs="Calibri (Titres)"/>
          <w:color w:val="000000" w:themeColor="text1"/>
          <w:spacing w:val="-4"/>
          <w:sz w:val="20"/>
          <w:szCs w:val="20"/>
        </w:rPr>
        <w:t>» (AG5).</w:t>
      </w:r>
    </w:p>
    <w:p w14:paraId="4CB424DF" w14:textId="77777777" w:rsidR="000A6AF2" w:rsidRPr="00B6461D" w:rsidRDefault="000A6AF2" w:rsidP="00B6461D">
      <w:pPr>
        <w:pStyle w:val="NormalWeb"/>
        <w:spacing w:before="0" w:after="60"/>
        <w:rPr>
          <w:rFonts w:cs="Calibri (Titres)"/>
          <w:b/>
          <w:bCs/>
          <w:color w:val="000000" w:themeColor="text1"/>
          <w:spacing w:val="-4"/>
          <w:sz w:val="20"/>
          <w:szCs w:val="20"/>
        </w:rPr>
      </w:pPr>
      <w:r w:rsidRPr="00B6461D">
        <w:rPr>
          <w:rFonts w:cs="Calibri (Titres)"/>
          <w:b/>
          <w:bCs/>
          <w:color w:val="000000" w:themeColor="text1"/>
          <w:spacing w:val="-4"/>
          <w:sz w:val="20"/>
          <w:szCs w:val="20"/>
        </w:rPr>
        <w:t>Conclusion</w:t>
      </w:r>
    </w:p>
    <w:p w14:paraId="6F153DF9" w14:textId="77777777" w:rsidR="000A6AF2" w:rsidRPr="00B6461D" w:rsidRDefault="000A6AF2" w:rsidP="00A15677">
      <w:pPr>
        <w:pStyle w:val="NormalWeb"/>
        <w:spacing w:before="0" w:after="120"/>
        <w:rPr>
          <w:rFonts w:cs="Calibri (Titres)"/>
          <w:color w:val="000000" w:themeColor="text1"/>
          <w:spacing w:val="-4"/>
          <w:sz w:val="20"/>
          <w:szCs w:val="20"/>
        </w:rPr>
      </w:pPr>
      <w:r w:rsidRPr="00B6461D">
        <w:rPr>
          <w:rFonts w:cs="Calibri (Titres)"/>
          <w:color w:val="000000" w:themeColor="text1"/>
          <w:spacing w:val="-4"/>
          <w:sz w:val="20"/>
          <w:szCs w:val="20"/>
        </w:rPr>
        <w:t>Comme on le voit, il serait exagéré de voir les orientations du concile Vatican II comme une conséquence directe de la pensée spirituelle du P. de Foucauld. Cependant on constate que sa recherche d’une Église pauvre a été entendue. Elle a cheminé, aux côtés d’autres spiritualités convergentes, dans la pensée de plusieurs des acteurs du concile et a donné du fruit dans la plupart des textes conciliaires. Son désir d’une Église présente aux hommes dans un certain enfouissement n’a pas été sans influence, par l’intermédiaire de M</w:t>
      </w:r>
      <w:r w:rsidRPr="00B6461D">
        <w:rPr>
          <w:rFonts w:cs="Calibri (Titres)"/>
          <w:color w:val="000000" w:themeColor="text1"/>
          <w:spacing w:val="-4"/>
          <w:sz w:val="20"/>
          <w:szCs w:val="20"/>
          <w:vertAlign w:val="superscript"/>
        </w:rPr>
        <w:t>gr</w:t>
      </w:r>
      <w:r w:rsidRPr="00B6461D">
        <w:rPr>
          <w:rFonts w:cs="Calibri (Titres)"/>
          <w:color w:val="000000" w:themeColor="text1"/>
          <w:spacing w:val="-4"/>
          <w:sz w:val="20"/>
          <w:szCs w:val="20"/>
        </w:rPr>
        <w:t xml:space="preserve"> </w:t>
      </w:r>
      <w:proofErr w:type="spellStart"/>
      <w:r w:rsidRPr="00B6461D">
        <w:rPr>
          <w:rFonts w:cs="Calibri (Titres)"/>
          <w:color w:val="000000" w:themeColor="text1"/>
          <w:spacing w:val="-4"/>
          <w:sz w:val="20"/>
          <w:szCs w:val="20"/>
        </w:rPr>
        <w:t>Riobé</w:t>
      </w:r>
      <w:proofErr w:type="spellEnd"/>
      <w:r w:rsidRPr="00B6461D">
        <w:rPr>
          <w:rFonts w:cs="Calibri (Titres)"/>
          <w:color w:val="000000" w:themeColor="text1"/>
          <w:spacing w:val="-4"/>
          <w:sz w:val="20"/>
          <w:szCs w:val="20"/>
        </w:rPr>
        <w:t>, sur le décret Ad gentes qui a inscrit dans les actes une évolution importante de la théologie de la mission.</w:t>
      </w:r>
    </w:p>
    <w:p w14:paraId="01E93B67" w14:textId="661C6467" w:rsidR="0074376A" w:rsidRPr="00A15677" w:rsidRDefault="00C22EAE" w:rsidP="0074376A">
      <w:pPr>
        <w:jc w:val="right"/>
        <w:rPr>
          <w:rFonts w:asciiTheme="majorHAnsi" w:hAnsiTheme="majorHAnsi" w:cstheme="majorHAnsi"/>
          <w:color w:val="000000" w:themeColor="text1"/>
          <w:sz w:val="20"/>
          <w:szCs w:val="20"/>
          <w:lang w:val="en-US"/>
        </w:rPr>
      </w:pPr>
      <w:r w:rsidRPr="00A15677">
        <w:rPr>
          <w:rFonts w:asciiTheme="majorHAnsi" w:hAnsiTheme="majorHAnsi" w:cstheme="majorHAnsi"/>
          <w:color w:val="000000" w:themeColor="text1"/>
          <w:sz w:val="20"/>
          <w:szCs w:val="20"/>
          <w:lang w:val="en-US"/>
        </w:rPr>
        <w:t xml:space="preserve">© </w:t>
      </w:r>
      <w:proofErr w:type="spellStart"/>
      <w:r w:rsidR="00A15677" w:rsidRPr="00A15677">
        <w:rPr>
          <w:rFonts w:asciiTheme="majorHAnsi" w:hAnsiTheme="majorHAnsi" w:cstheme="majorHAnsi"/>
          <w:color w:val="000000" w:themeColor="text1"/>
          <w:sz w:val="20"/>
          <w:szCs w:val="20"/>
          <w:lang w:val="en-US"/>
        </w:rPr>
        <w:t>Kartala</w:t>
      </w:r>
      <w:proofErr w:type="spellEnd"/>
      <w:r w:rsidR="00A15677" w:rsidRPr="00A15677">
        <w:rPr>
          <w:rFonts w:asciiTheme="majorHAnsi" w:hAnsiTheme="majorHAnsi" w:cstheme="majorHAnsi"/>
          <w:color w:val="000000" w:themeColor="text1"/>
          <w:sz w:val="20"/>
          <w:szCs w:val="20"/>
          <w:lang w:val="en-US"/>
        </w:rPr>
        <w:t xml:space="preserve"> - 2017</w:t>
      </w:r>
    </w:p>
    <w:p w14:paraId="6B989C4E" w14:textId="77777777" w:rsidR="0074376A" w:rsidRPr="00235656" w:rsidRDefault="0074376A" w:rsidP="0074376A">
      <w:pPr>
        <w:spacing w:after="120"/>
        <w:rPr>
          <w:rFonts w:asciiTheme="majorHAnsi" w:hAnsiTheme="majorHAnsi" w:cstheme="majorHAnsi"/>
          <w:i/>
          <w:color w:val="FF0000"/>
          <w:sz w:val="20"/>
          <w:szCs w:val="20"/>
          <w:lang w:val="en-US"/>
        </w:rPr>
        <w:sectPr w:rsidR="0074376A" w:rsidRPr="00235656" w:rsidSect="0074376A">
          <w:footerReference w:type="default" r:id="rId21"/>
          <w:type w:val="continuous"/>
          <w:pgSz w:w="11900" w:h="16840"/>
          <w:pgMar w:top="964" w:right="964" w:bottom="964" w:left="964" w:header="0" w:footer="0" w:gutter="0"/>
          <w:cols w:num="2" w:space="284"/>
        </w:sectPr>
      </w:pPr>
    </w:p>
    <w:p w14:paraId="77632ED2" w14:textId="77777777" w:rsidR="00B6461D" w:rsidRPr="00230C7A" w:rsidRDefault="00B6461D" w:rsidP="00B6461D">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230C7A">
        <w:rPr>
          <w:rFonts w:asciiTheme="majorHAnsi" w:hAnsiTheme="majorHAnsi" w:cstheme="majorHAnsi"/>
          <w:noProof/>
          <w:color w:val="000000" w:themeColor="text1"/>
          <w:sz w:val="20"/>
          <w:szCs w:val="20"/>
        </w:rPr>
        <mc:AlternateContent>
          <mc:Choice Requires="wpg">
            <w:drawing>
              <wp:inline distT="0" distB="0" distL="0" distR="0" wp14:anchorId="375902D7" wp14:editId="6CCEC6C6">
                <wp:extent cx="6332220" cy="34925"/>
                <wp:effectExtent l="0" t="0" r="0" b="0"/>
                <wp:docPr id="14168839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12683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034091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1741047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3CFD83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fKMxoeUCAACf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" fillcolor="#548dd4 [1951]" stroked="f">
                  <v:textbox inset=",7.2pt,,7.2pt"/>
                </v:rect>
                <w10:anchorlock/>
              </v:group>
            </w:pict>
          </mc:Fallback>
        </mc:AlternateContent>
      </w:r>
    </w:p>
    <w:p w14:paraId="330837C9" w14:textId="733E711A" w:rsidR="00B6461D" w:rsidRPr="00B6461D" w:rsidRDefault="00B6461D" w:rsidP="00B6461D">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6461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Méditation</w:t>
      </w:r>
    </w:p>
    <w:p w14:paraId="5D50D97B" w14:textId="6EE53A99" w:rsidR="00B6461D" w:rsidRPr="00230C7A" w:rsidRDefault="00B6461D" w:rsidP="00B6461D">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Lourdes 2025, l’homélie du 14 août : « </w:t>
      </w:r>
      <w:r w:rsidRPr="00B6461D">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De la boue jaillit la Vie</w:t>
      </w: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w:t>
      </w:r>
    </w:p>
    <w:p w14:paraId="01B43E1F" w14:textId="673CEE7F" w:rsidR="00B6461D" w:rsidRPr="00235656" w:rsidRDefault="00B6461D" w:rsidP="00B6461D">
      <w:pPr>
        <w:jc w:val="both"/>
        <w:rPr>
          <w:rFonts w:asciiTheme="majorHAnsi" w:hAnsiTheme="majorHAnsi" w:cstheme="majorHAnsi"/>
          <w:b/>
          <w:bCs/>
          <w:color w:val="FF0000"/>
          <w:sz w:val="20"/>
          <w:szCs w:val="20"/>
        </w:rPr>
      </w:pPr>
      <w:r w:rsidRPr="00B6461D">
        <w:rPr>
          <w:rFonts w:asciiTheme="majorHAnsi" w:hAnsiTheme="majorHAnsi" w:cs="Calibri (Titres)"/>
          <w:sz w:val="20"/>
          <w:szCs w:val="20"/>
        </w:rPr>
        <w:t>Homélie de la messe du 14 août 2025 à Lourdes. 3</w:t>
      </w:r>
      <w:r w:rsidRPr="00B6461D">
        <w:rPr>
          <w:rFonts w:asciiTheme="majorHAnsi" w:hAnsiTheme="majorHAnsi" w:cs="Calibri (Titres)"/>
          <w:sz w:val="20"/>
          <w:szCs w:val="20"/>
          <w:vertAlign w:val="superscript"/>
        </w:rPr>
        <w:t>e</w:t>
      </w:r>
      <w:r w:rsidRPr="00B6461D">
        <w:rPr>
          <w:rFonts w:asciiTheme="majorHAnsi" w:hAnsiTheme="majorHAnsi" w:cs="Calibri (Titres)"/>
          <w:sz w:val="20"/>
          <w:szCs w:val="20"/>
        </w:rPr>
        <w:t xml:space="preserve"> jour du pèlerinage national. Le texte choisi est celui d’un enseignement de Jésus sur la fin d’un monde qui ignore la Parole de Dieu et la présence du Christ (Mc</w:t>
      </w:r>
      <w:r>
        <w:rPr>
          <w:rFonts w:asciiTheme="majorHAnsi" w:hAnsiTheme="majorHAnsi" w:cs="Calibri (Titres)"/>
          <w:sz w:val="20"/>
          <w:szCs w:val="20"/>
        </w:rPr>
        <w:t> </w:t>
      </w:r>
      <w:r w:rsidRPr="00B6461D">
        <w:rPr>
          <w:rFonts w:asciiTheme="majorHAnsi" w:hAnsiTheme="majorHAnsi" w:cs="Calibri (Titres)"/>
          <w:sz w:val="20"/>
          <w:szCs w:val="20"/>
        </w:rPr>
        <w:t>13,24-32). M</w:t>
      </w:r>
      <w:r w:rsidRPr="00B6461D">
        <w:rPr>
          <w:rFonts w:asciiTheme="majorHAnsi" w:hAnsiTheme="majorHAnsi" w:cs="Calibri (Titres)"/>
          <w:sz w:val="20"/>
          <w:szCs w:val="20"/>
          <w:vertAlign w:val="superscript"/>
        </w:rPr>
        <w:t>gr</w:t>
      </w:r>
      <w:r w:rsidRPr="00B6461D">
        <w:rPr>
          <w:rFonts w:asciiTheme="majorHAnsi" w:hAnsiTheme="majorHAnsi" w:cs="Calibri (Titres)"/>
          <w:sz w:val="20"/>
          <w:szCs w:val="20"/>
        </w:rPr>
        <w:t xml:space="preserve"> Benoît </w:t>
      </w:r>
      <w:proofErr w:type="spellStart"/>
      <w:r w:rsidRPr="00B6461D">
        <w:rPr>
          <w:rFonts w:asciiTheme="majorHAnsi" w:hAnsiTheme="majorHAnsi" w:cs="Calibri (Titres)"/>
          <w:sz w:val="20"/>
          <w:szCs w:val="20"/>
        </w:rPr>
        <w:t>Gschwind</w:t>
      </w:r>
      <w:proofErr w:type="spellEnd"/>
      <w:r w:rsidRPr="00B6461D">
        <w:rPr>
          <w:rFonts w:asciiTheme="majorHAnsi" w:hAnsiTheme="majorHAnsi" w:cs="Calibri (Titres)"/>
          <w:sz w:val="20"/>
          <w:szCs w:val="20"/>
        </w:rPr>
        <w:t>, évêque de Pamiers et président du pèlerinage, insiste sur l’espérance que ce texte nourrit.</w:t>
      </w:r>
    </w:p>
    <w:p w14:paraId="7ABFD717" w14:textId="77777777" w:rsidR="00B6461D" w:rsidRPr="00235656" w:rsidRDefault="00B6461D" w:rsidP="00B6461D">
      <w:pPr>
        <w:jc w:val="both"/>
        <w:rPr>
          <w:rFonts w:asciiTheme="majorHAnsi" w:hAnsiTheme="majorHAnsi" w:cstheme="majorHAnsi"/>
          <w:b/>
          <w:color w:val="FF0000"/>
          <w:sz w:val="20"/>
          <w:szCs w:val="20"/>
        </w:rPr>
      </w:pPr>
      <w:r w:rsidRPr="00235656">
        <w:rPr>
          <w:rFonts w:asciiTheme="majorHAnsi" w:hAnsiTheme="majorHAnsi" w:cstheme="majorHAnsi"/>
          <w:noProof/>
          <w:color w:val="FF0000"/>
          <w:sz w:val="20"/>
          <w:szCs w:val="20"/>
        </w:rPr>
        <mc:AlternateContent>
          <mc:Choice Requires="wpg">
            <w:drawing>
              <wp:inline distT="0" distB="0" distL="0" distR="0" wp14:anchorId="53AC7D82" wp14:editId="1B57CD81">
                <wp:extent cx="6332220" cy="34925"/>
                <wp:effectExtent l="0" t="0" r="0" b="0"/>
                <wp:docPr id="12237797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95839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974446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022727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BDDF16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" fillcolor="#548dd4 [1951]" stroked="f">
                  <v:textbox inset=",7.2pt,,7.2pt"/>
                </v:rect>
                <w10:anchorlock/>
              </v:group>
            </w:pict>
          </mc:Fallback>
        </mc:AlternateContent>
      </w:r>
    </w:p>
    <w:p w14:paraId="2CAB9787" w14:textId="77777777" w:rsidR="00B6461D" w:rsidRPr="00235656" w:rsidRDefault="00B6461D" w:rsidP="00B6461D">
      <w:pPr>
        <w:jc w:val="both"/>
        <w:rPr>
          <w:rFonts w:asciiTheme="majorHAnsi" w:hAnsiTheme="majorHAnsi" w:cstheme="majorHAnsi"/>
          <w:b/>
          <w:color w:val="FF0000"/>
          <w:sz w:val="20"/>
          <w:szCs w:val="20"/>
        </w:rPr>
        <w:sectPr w:rsidR="00B6461D" w:rsidRPr="00235656" w:rsidSect="00B6461D">
          <w:footerReference w:type="default" r:id="rId22"/>
          <w:type w:val="continuous"/>
          <w:pgSz w:w="11900" w:h="16840"/>
          <w:pgMar w:top="964" w:right="964" w:bottom="964" w:left="964" w:header="0" w:footer="0" w:gutter="0"/>
          <w:cols w:space="708"/>
        </w:sectPr>
      </w:pPr>
    </w:p>
    <w:p w14:paraId="34B25843"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 xml:space="preserve">Le passage d’évangile que nous entendons aujourd’hui a vraiment de quoi nous surprendre. Nous sommes tellement habitués à aller de l’avant, à faire notre vie, à bâtir notre monde, à avoir des projets plein la tête qu’il nous est sans doute difficile de voir notre monde se défaire, se disloquer. Et </w:t>
      </w:r>
      <w:r w:rsidRPr="00B6461D">
        <w:rPr>
          <w:rFonts w:asciiTheme="majorHAnsi" w:hAnsiTheme="majorHAnsi" w:cs="Calibri (Titres)"/>
          <w:color w:val="191919"/>
          <w:spacing w:val="-4"/>
          <w:sz w:val="20"/>
          <w:szCs w:val="20"/>
        </w:rPr>
        <w:t xml:space="preserve">voilà que le soleil s’obscurcit, et que les étoiles tombent du ciel ! La création si magnifiquement contée aux premières pages de la Bible est </w:t>
      </w:r>
      <w:proofErr w:type="spellStart"/>
      <w:r w:rsidRPr="00B6461D">
        <w:rPr>
          <w:rFonts w:asciiTheme="majorHAnsi" w:hAnsiTheme="majorHAnsi" w:cs="Calibri (Titres)"/>
          <w:color w:val="191919"/>
          <w:spacing w:val="-4"/>
          <w:sz w:val="20"/>
          <w:szCs w:val="20"/>
        </w:rPr>
        <w:t>entrain</w:t>
      </w:r>
      <w:proofErr w:type="spellEnd"/>
      <w:r w:rsidRPr="00B6461D">
        <w:rPr>
          <w:rFonts w:asciiTheme="majorHAnsi" w:hAnsiTheme="majorHAnsi" w:cs="Calibri (Titres)"/>
          <w:color w:val="191919"/>
          <w:spacing w:val="-4"/>
          <w:sz w:val="20"/>
          <w:szCs w:val="20"/>
        </w:rPr>
        <w:t xml:space="preserve"> de se défaire, de se décomposer. Au lieu de produire de la lumière, le soleil produit la nuit. Au lieu de s’accrocher au firmament, les étoiles tombent et se perdent. </w:t>
      </w:r>
      <w:r w:rsidRPr="00B6461D">
        <w:rPr>
          <w:rFonts w:asciiTheme="majorHAnsi" w:hAnsiTheme="majorHAnsi" w:cs="Calibri (Titres)"/>
          <w:color w:val="191919"/>
          <w:spacing w:val="-4"/>
          <w:sz w:val="20"/>
          <w:szCs w:val="20"/>
        </w:rPr>
        <w:lastRenderedPageBreak/>
        <w:t>Sans le soleil et sans la lune, il n’y a plus ni jour ni nuit, et le temps ne peut plus se compter. Il n’y a plus ni hier, ni aujourd’hui, ni demain. Le temps ne se compte plus et nous arrêtons de courir après le temps et d’être des gens pressés.</w:t>
      </w:r>
    </w:p>
    <w:p w14:paraId="1C076D88"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Il est des moments pareils dans notre vie. Des moments où tout s’arrête et tout s’écroule. Un diagnostic, une maladie, un accident, un divorce, un décès, et voilà que notre espérance est mise à mal. Croire et espérer deviennent difficiles et notre prière devient supplication à la manière du psalmiste. « </w:t>
      </w:r>
      <w:r w:rsidRPr="00B6461D">
        <w:rPr>
          <w:rFonts w:asciiTheme="majorHAnsi" w:hAnsiTheme="majorHAnsi" w:cs="Calibri (Titres)"/>
          <w:i/>
          <w:iCs/>
          <w:color w:val="191919"/>
          <w:spacing w:val="-4"/>
          <w:sz w:val="20"/>
          <w:szCs w:val="20"/>
        </w:rPr>
        <w:t>Délivre-moi mon Dieu, protège-moi, sauve-moi !</w:t>
      </w:r>
      <w:r w:rsidRPr="00B6461D">
        <w:rPr>
          <w:rFonts w:asciiTheme="majorHAnsi" w:hAnsiTheme="majorHAnsi" w:cs="Calibri (Titres)"/>
          <w:color w:val="191919"/>
          <w:spacing w:val="-4"/>
          <w:sz w:val="20"/>
          <w:szCs w:val="20"/>
        </w:rPr>
        <w:t> » Les yeux levés au ciel, avec nos comment et nos pourquoi, nous cherchons à nous hisser vers Dieu qui dans le même mouvement se rend plus proche de nous. « </w:t>
      </w:r>
      <w:r w:rsidRPr="00B6461D">
        <w:rPr>
          <w:rFonts w:asciiTheme="majorHAnsi" w:hAnsiTheme="majorHAnsi" w:cs="Calibri (Titres)"/>
          <w:i/>
          <w:iCs/>
          <w:color w:val="191919"/>
          <w:spacing w:val="-4"/>
          <w:sz w:val="20"/>
          <w:szCs w:val="20"/>
        </w:rPr>
        <w:t>Le Dieu de mon amour vient à moi</w:t>
      </w:r>
      <w:r w:rsidRPr="00B6461D">
        <w:rPr>
          <w:rFonts w:asciiTheme="majorHAnsi" w:hAnsiTheme="majorHAnsi" w:cs="Calibri (Titres)"/>
          <w:color w:val="191919"/>
          <w:spacing w:val="-4"/>
          <w:sz w:val="20"/>
          <w:szCs w:val="20"/>
        </w:rPr>
        <w:t> », pourrons-nous reprendre avec le psalmiste. « </w:t>
      </w:r>
      <w:r w:rsidRPr="00B6461D">
        <w:rPr>
          <w:rFonts w:asciiTheme="majorHAnsi" w:hAnsiTheme="majorHAnsi" w:cs="Calibri (Titres)"/>
          <w:i/>
          <w:iCs/>
          <w:color w:val="191919"/>
          <w:spacing w:val="-4"/>
          <w:sz w:val="20"/>
          <w:szCs w:val="20"/>
        </w:rPr>
        <w:t>Avec Dieu, je défie mes adversaires !</w:t>
      </w:r>
      <w:r w:rsidRPr="00B6461D">
        <w:rPr>
          <w:rFonts w:asciiTheme="majorHAnsi" w:hAnsiTheme="majorHAnsi" w:cs="Calibri (Titres)"/>
          <w:color w:val="191919"/>
          <w:spacing w:val="-4"/>
          <w:sz w:val="20"/>
          <w:szCs w:val="20"/>
        </w:rPr>
        <w:t> » Frères et sœurs, même au cœur de la tempête qui s’abat parfois sur notre vie et sur notre monde, l’espérance ne pourra jamais se taire ou se laisser étouffer ! Le vieux monde doit faire place au monde nouveau ! La Bonne Nouvelle ne cesse de retentir : Dieu arrive !</w:t>
      </w:r>
    </w:p>
    <w:p w14:paraId="6401B393"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Le sacrement du pardon, le sacrement des malades sont des appels à l’espérance, des appels à entendre Dieu parler plus fort dans notre vie, alors même qu’il nous arrive de penser que Dieu se tait. Que la force de cette onction vous réconforte… Que le Seigneur vous sauve et vous relève… Que le Seigneur vous montre sa miséricorde et qu’il vous pardonne !</w:t>
      </w:r>
    </w:p>
    <w:p w14:paraId="3052FEF2"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Les mots sont forts, essentiels, et ils disent ce relèvement auquel Jésus appelle tant et tant d’hommes et de femmes sur les routes de Galilée, ce redressement, ce relèvement auquel chacune et chacun d’entre nous est appelé. « </w:t>
      </w:r>
      <w:r w:rsidRPr="00B6461D">
        <w:rPr>
          <w:rFonts w:asciiTheme="majorHAnsi" w:hAnsiTheme="majorHAnsi" w:cs="Calibri (Titres)"/>
          <w:i/>
          <w:iCs/>
          <w:color w:val="191919"/>
          <w:spacing w:val="-4"/>
          <w:sz w:val="20"/>
          <w:szCs w:val="20"/>
        </w:rPr>
        <w:t>Lève-toi et marche ! Va ta foi t’a sauvé !</w:t>
      </w:r>
      <w:r w:rsidRPr="00B6461D">
        <w:rPr>
          <w:rFonts w:asciiTheme="majorHAnsi" w:hAnsiTheme="majorHAnsi" w:cs="Calibri (Titres)"/>
          <w:color w:val="191919"/>
          <w:spacing w:val="-4"/>
          <w:sz w:val="20"/>
          <w:szCs w:val="20"/>
        </w:rPr>
        <w:t xml:space="preserve"> » Dieu n’arrête jamais de rejoindre son peuple. Rien ne lui fait peur, et rien n’arrête son amour et sa générosité. Ni le froid et la nuit de la crèche, ni la mort sur la croix, ni le péché qui nous blesse. Dieu poursuit </w:t>
      </w:r>
      <w:r w:rsidRPr="00B6461D">
        <w:rPr>
          <w:rFonts w:asciiTheme="majorHAnsi" w:hAnsiTheme="majorHAnsi" w:cs="Calibri (Titres)"/>
          <w:color w:val="191919"/>
          <w:spacing w:val="-4"/>
          <w:sz w:val="20"/>
          <w:szCs w:val="20"/>
        </w:rPr>
        <w:t>inlassablement son œuvre. Mais savons-nous reconnaître en nous et autour de nous que son Règne arrive ? Avons-nous, à la fois, la patience et l’impatience de voir son Règne arriver ?</w:t>
      </w:r>
    </w:p>
    <w:p w14:paraId="47A92240"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 xml:space="preserve">La comparaison avec le figuier nous invite tout à la fois à la vigilance, au discernement, et au constat. La fin des temps </w:t>
      </w:r>
      <w:proofErr w:type="gramStart"/>
      <w:r w:rsidRPr="00B6461D">
        <w:rPr>
          <w:rFonts w:asciiTheme="majorHAnsi" w:hAnsiTheme="majorHAnsi" w:cs="Calibri (Titres)"/>
          <w:color w:val="191919"/>
          <w:spacing w:val="-4"/>
          <w:sz w:val="20"/>
          <w:szCs w:val="20"/>
        </w:rPr>
        <w:t>est</w:t>
      </w:r>
      <w:proofErr w:type="gramEnd"/>
      <w:r w:rsidRPr="00B6461D">
        <w:rPr>
          <w:rFonts w:asciiTheme="majorHAnsi" w:hAnsiTheme="majorHAnsi" w:cs="Calibri (Titres)"/>
          <w:color w:val="191919"/>
          <w:spacing w:val="-4"/>
          <w:sz w:val="20"/>
          <w:szCs w:val="20"/>
        </w:rPr>
        <w:t xml:space="preserve"> en marche. Aux premiers temps de l’Église, elle était même attendue avec impatience. Mais le temps qui passe ne doit pas empêcher la vigilance. « </w:t>
      </w:r>
      <w:r w:rsidRPr="00B6461D">
        <w:rPr>
          <w:rFonts w:asciiTheme="majorHAnsi" w:hAnsiTheme="majorHAnsi" w:cs="Calibri (Titres)"/>
          <w:i/>
          <w:iCs/>
          <w:color w:val="191919"/>
          <w:spacing w:val="-4"/>
          <w:sz w:val="20"/>
          <w:szCs w:val="20"/>
        </w:rPr>
        <w:t>Nul ne connaît le jour et l’heure !</w:t>
      </w:r>
      <w:r w:rsidRPr="00B6461D">
        <w:rPr>
          <w:rFonts w:asciiTheme="majorHAnsi" w:hAnsiTheme="majorHAnsi" w:cs="Calibri (Titres)"/>
          <w:color w:val="191919"/>
          <w:spacing w:val="-4"/>
          <w:sz w:val="20"/>
          <w:szCs w:val="20"/>
        </w:rPr>
        <w:t> » Et comme le dit Marc dans une autre page de l’évangile, « </w:t>
      </w:r>
      <w:r w:rsidRPr="00B6461D">
        <w:rPr>
          <w:rFonts w:asciiTheme="majorHAnsi" w:hAnsiTheme="majorHAnsi" w:cs="Calibri (Titres)"/>
          <w:i/>
          <w:iCs/>
          <w:color w:val="191919"/>
          <w:spacing w:val="-4"/>
          <w:sz w:val="20"/>
          <w:szCs w:val="20"/>
        </w:rPr>
        <w:t>c’est à l’heure où vous n’y penserez pas que le Fils de l’homme viendra !</w:t>
      </w:r>
      <w:r w:rsidRPr="00B6461D">
        <w:rPr>
          <w:rFonts w:asciiTheme="majorHAnsi" w:hAnsiTheme="majorHAnsi" w:cs="Calibri (Titres)"/>
          <w:color w:val="191919"/>
          <w:spacing w:val="-4"/>
          <w:sz w:val="20"/>
          <w:szCs w:val="20"/>
        </w:rPr>
        <w:t> »</w:t>
      </w:r>
    </w:p>
    <w:p w14:paraId="3E93C432" w14:textId="77777777" w:rsidR="00B6461D" w:rsidRPr="00B6461D" w:rsidRDefault="00B6461D" w:rsidP="00B6461D">
      <w:pPr>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Oui, frères et sœurs, notre vigilance doit être constante. L’appel à veiller que ne cesse de lancer Jésus ouvre et transforme nos cœurs. Il ne s’agit cependant pas tant de guetter les signes catastrophiques de la fin des temps, et de lire les signes des temps comme des signes avant-coureurs de la fin du monde. Il s’agit plutôt de guetter les signes du Règne de Dieu qui arrive, d’un autre monde qui commence, de la promesse de Dieu qui s’accomplit, de sa fidélité et de la Bonne Nouvelle annoncée aux pauvres. Le nom de Dieu est invoqué sur nous et toute notre vie en est changée, transformée !</w:t>
      </w:r>
    </w:p>
    <w:p w14:paraId="4E425865" w14:textId="77777777" w:rsidR="00B6461D" w:rsidRPr="00B6461D" w:rsidRDefault="00B6461D" w:rsidP="00B6461D">
      <w:pPr>
        <w:spacing w:after="120"/>
        <w:jc w:val="both"/>
        <w:textAlignment w:val="baseline"/>
        <w:rPr>
          <w:rFonts w:asciiTheme="majorHAnsi" w:hAnsiTheme="majorHAnsi" w:cs="Calibri (Titres)"/>
          <w:color w:val="191919"/>
          <w:spacing w:val="-4"/>
          <w:sz w:val="20"/>
          <w:szCs w:val="20"/>
        </w:rPr>
      </w:pPr>
      <w:r w:rsidRPr="00B6461D">
        <w:rPr>
          <w:rFonts w:asciiTheme="majorHAnsi" w:hAnsiTheme="majorHAnsi" w:cs="Calibri (Titres)"/>
          <w:color w:val="191919"/>
          <w:spacing w:val="-4"/>
          <w:sz w:val="20"/>
          <w:szCs w:val="20"/>
        </w:rPr>
        <w:t>Frères et sœurs, à Lourdes, Marie invite Bernadette à creuser dans la boue pour qu’une eau pure et vive en jaillisse ! N’est-ce pas là aussi le chemin de pèlerin qui nous attend aujourd’hui. Gratter la boue de nos vies pour retrouver inscrite au fond de nous la promesse de notre baptême. Nous avons été plongés dans la mort avec le Christ. Avec lui, nous sommes nés à la Vie nouvelle. Notre résurrection est déjà commencée ! Nous n’avons plus besoin d’étoiles ou du soleil ! Notre vie resplendit de la lumière de Pâques ! Alléluia ! Amen !</w:t>
      </w:r>
    </w:p>
    <w:p w14:paraId="60C78916" w14:textId="632A424D" w:rsidR="00B6461D" w:rsidRPr="00B6461D" w:rsidRDefault="00B6461D" w:rsidP="00B6461D">
      <w:pPr>
        <w:jc w:val="right"/>
        <w:rPr>
          <w:rFonts w:asciiTheme="majorHAnsi" w:hAnsiTheme="majorHAnsi" w:cstheme="majorHAnsi"/>
          <w:color w:val="000000" w:themeColor="text1"/>
          <w:sz w:val="20"/>
          <w:szCs w:val="20"/>
          <w:lang w:val="en-US"/>
        </w:rPr>
      </w:pPr>
      <w:r w:rsidRPr="00B6461D">
        <w:rPr>
          <w:rFonts w:asciiTheme="majorHAnsi" w:hAnsiTheme="majorHAnsi" w:cstheme="majorHAnsi"/>
          <w:color w:val="000000" w:themeColor="text1"/>
          <w:sz w:val="20"/>
          <w:szCs w:val="20"/>
          <w:lang w:val="en-US"/>
        </w:rPr>
        <w:t xml:space="preserve">© </w:t>
      </w:r>
      <w:r w:rsidRPr="00B6461D">
        <w:rPr>
          <w:rFonts w:asciiTheme="majorHAnsi" w:hAnsiTheme="majorHAnsi" w:cstheme="majorHAnsi"/>
          <w:color w:val="000000" w:themeColor="text1"/>
          <w:sz w:val="20"/>
          <w:szCs w:val="20"/>
          <w:lang w:val="en-US"/>
        </w:rPr>
        <w:t xml:space="preserve">La </w:t>
      </w:r>
      <w:proofErr w:type="spellStart"/>
      <w:r w:rsidRPr="00B6461D">
        <w:rPr>
          <w:rFonts w:asciiTheme="majorHAnsi" w:hAnsiTheme="majorHAnsi" w:cstheme="majorHAnsi"/>
          <w:color w:val="000000" w:themeColor="text1"/>
          <w:sz w:val="20"/>
          <w:szCs w:val="20"/>
          <w:lang w:val="en-US"/>
        </w:rPr>
        <w:t>Croixx</w:t>
      </w:r>
      <w:proofErr w:type="spellEnd"/>
      <w:r w:rsidRPr="00B6461D">
        <w:rPr>
          <w:rFonts w:asciiTheme="majorHAnsi" w:hAnsiTheme="majorHAnsi" w:cstheme="majorHAnsi"/>
          <w:color w:val="000000" w:themeColor="text1"/>
          <w:sz w:val="20"/>
          <w:szCs w:val="20"/>
          <w:lang w:val="en-US"/>
        </w:rPr>
        <w:t xml:space="preserve"> - 2025</w:t>
      </w:r>
    </w:p>
    <w:p w14:paraId="61E2FB77" w14:textId="77777777" w:rsidR="00B6461D" w:rsidRPr="00235656" w:rsidRDefault="00B6461D" w:rsidP="00B6461D">
      <w:pPr>
        <w:spacing w:after="120"/>
        <w:rPr>
          <w:rFonts w:asciiTheme="majorHAnsi" w:hAnsiTheme="majorHAnsi" w:cstheme="majorHAnsi"/>
          <w:i/>
          <w:color w:val="FF0000"/>
          <w:sz w:val="20"/>
          <w:szCs w:val="20"/>
          <w:lang w:val="en-US"/>
        </w:rPr>
        <w:sectPr w:rsidR="00B6461D" w:rsidRPr="00235656" w:rsidSect="00B6461D">
          <w:footerReference w:type="default" r:id="rId23"/>
          <w:type w:val="continuous"/>
          <w:pgSz w:w="11900" w:h="16840"/>
          <w:pgMar w:top="964" w:right="964" w:bottom="964" w:left="964" w:header="0" w:footer="0" w:gutter="0"/>
          <w:cols w:num="2" w:space="284"/>
        </w:sectPr>
      </w:pPr>
    </w:p>
    <w:p w14:paraId="1A2F39D2" w14:textId="77777777" w:rsidR="00EF49A5" w:rsidRPr="00AA1983" w:rsidRDefault="00EF49A5" w:rsidP="00E0601B">
      <w:pPr>
        <w:widowControl w:val="0"/>
        <w:autoSpaceDE w:val="0"/>
        <w:autoSpaceDN w:val="0"/>
        <w:adjustRightInd w:val="0"/>
        <w:spacing w:after="120"/>
        <w:jc w:val="center"/>
        <w:rPr>
          <w:rFonts w:asciiTheme="majorHAnsi" w:hAnsiTheme="majorHAnsi" w:cstheme="majorHAnsi"/>
          <w:b/>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76A140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66C2CAA5" w:rsidR="00A97276" w:rsidRPr="00AA1983"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z w:val="20"/>
          <w:szCs w:val="20"/>
        </w:rPr>
      </w:pPr>
      <w:r w:rsidRPr="00AA1983">
        <w:rPr>
          <w:rFonts w:asciiTheme="majorHAnsi" w:hAnsiTheme="majorHAnsi" w:cstheme="majorHAnsi"/>
          <w:smallCaps/>
          <w:color w:val="000000" w:themeColor="text1"/>
          <w:sz w:val="20"/>
          <w:szCs w:val="20"/>
        </w:rPr>
        <w:t xml:space="preserve">Dimanche </w:t>
      </w:r>
      <w:r w:rsidR="00D81F5C" w:rsidRPr="00AA1983">
        <w:rPr>
          <w:rFonts w:asciiTheme="majorHAnsi" w:hAnsiTheme="majorHAnsi" w:cstheme="majorHAnsi"/>
          <w:smallCaps/>
          <w:color w:val="000000" w:themeColor="text1"/>
          <w:sz w:val="20"/>
          <w:szCs w:val="20"/>
        </w:rPr>
        <w:t>1</w:t>
      </w:r>
      <w:r w:rsidR="00AA1983" w:rsidRPr="00AA1983">
        <w:rPr>
          <w:rFonts w:asciiTheme="majorHAnsi" w:hAnsiTheme="majorHAnsi" w:cstheme="majorHAnsi"/>
          <w:smallCaps/>
          <w:color w:val="000000" w:themeColor="text1"/>
          <w:sz w:val="20"/>
          <w:szCs w:val="20"/>
        </w:rPr>
        <w:t>7</w:t>
      </w:r>
      <w:r w:rsidR="00743ACE" w:rsidRPr="00AA1983">
        <w:rPr>
          <w:rFonts w:asciiTheme="majorHAnsi" w:hAnsiTheme="majorHAnsi" w:cstheme="majorHAnsi"/>
          <w:smallCaps/>
          <w:color w:val="000000" w:themeColor="text1"/>
          <w:sz w:val="20"/>
          <w:szCs w:val="20"/>
        </w:rPr>
        <w:t xml:space="preserve"> août</w:t>
      </w:r>
      <w:r w:rsidR="00D823C1" w:rsidRPr="00AA1983">
        <w:rPr>
          <w:rFonts w:asciiTheme="majorHAnsi" w:hAnsiTheme="majorHAnsi" w:cstheme="majorHAnsi"/>
          <w:smallCaps/>
          <w:color w:val="000000" w:themeColor="text1"/>
          <w:sz w:val="20"/>
          <w:szCs w:val="20"/>
        </w:rPr>
        <w:t xml:space="preserve"> 202</w:t>
      </w:r>
      <w:r w:rsidR="00075A7C" w:rsidRPr="00AA1983">
        <w:rPr>
          <w:rFonts w:asciiTheme="majorHAnsi" w:hAnsiTheme="majorHAnsi" w:cstheme="majorHAnsi"/>
          <w:smallCaps/>
          <w:color w:val="000000" w:themeColor="text1"/>
          <w:sz w:val="20"/>
          <w:szCs w:val="20"/>
        </w:rPr>
        <w:t>5</w:t>
      </w:r>
      <w:r w:rsidRPr="00AA1983">
        <w:rPr>
          <w:rFonts w:asciiTheme="majorHAnsi" w:hAnsiTheme="majorHAnsi" w:cstheme="majorHAnsi"/>
          <w:smallCaps/>
          <w:color w:val="000000" w:themeColor="text1"/>
          <w:sz w:val="20"/>
          <w:szCs w:val="20"/>
        </w:rPr>
        <w:t xml:space="preserve"> – </w:t>
      </w:r>
      <w:r w:rsidR="00AA1983" w:rsidRPr="00AA1983">
        <w:rPr>
          <w:rFonts w:asciiTheme="majorHAnsi" w:hAnsiTheme="majorHAnsi" w:cstheme="majorHAnsi"/>
          <w:smallCaps/>
          <w:color w:val="000000" w:themeColor="text1"/>
          <w:sz w:val="20"/>
          <w:szCs w:val="20"/>
        </w:rPr>
        <w:t>20</w:t>
      </w:r>
      <w:r w:rsidR="00566FBB" w:rsidRPr="00AA1983">
        <w:rPr>
          <w:rFonts w:asciiTheme="majorHAnsi" w:hAnsiTheme="majorHAnsi" w:cstheme="majorHAnsi"/>
          <w:smallCaps/>
          <w:color w:val="000000" w:themeColor="text1"/>
          <w:sz w:val="20"/>
          <w:szCs w:val="20"/>
          <w:vertAlign w:val="superscript"/>
        </w:rPr>
        <w:t>ème</w:t>
      </w:r>
      <w:r w:rsidR="00566FBB" w:rsidRPr="00AA1983">
        <w:rPr>
          <w:rFonts w:asciiTheme="majorHAnsi" w:hAnsiTheme="majorHAnsi" w:cstheme="majorHAnsi"/>
          <w:smallCaps/>
          <w:color w:val="000000" w:themeColor="text1"/>
          <w:sz w:val="20"/>
          <w:szCs w:val="20"/>
        </w:rPr>
        <w:t xml:space="preserve"> Dimanche du Temps ordinaire</w:t>
      </w:r>
      <w:r w:rsidR="00472609" w:rsidRPr="00AA1983">
        <w:rPr>
          <w:rFonts w:asciiTheme="majorHAnsi" w:hAnsiTheme="majorHAnsi" w:cstheme="majorHAnsi"/>
          <w:smallCaps/>
          <w:color w:val="000000" w:themeColor="text1"/>
          <w:sz w:val="20"/>
          <w:szCs w:val="20"/>
        </w:rPr>
        <w:t xml:space="preserve"> </w:t>
      </w:r>
      <w:r w:rsidRPr="00AA1983">
        <w:rPr>
          <w:rFonts w:asciiTheme="majorHAnsi" w:hAnsiTheme="majorHAnsi" w:cstheme="majorHAnsi"/>
          <w:smallCaps/>
          <w:color w:val="000000" w:themeColor="text1"/>
          <w:sz w:val="20"/>
          <w:szCs w:val="20"/>
        </w:rPr>
        <w:t xml:space="preserve">– Année </w:t>
      </w:r>
      <w:r w:rsidR="00B044B8" w:rsidRPr="00AA1983">
        <w:rPr>
          <w:rFonts w:asciiTheme="majorHAnsi" w:hAnsiTheme="majorHAnsi" w:cstheme="majorHAnsi"/>
          <w:smallCaps/>
          <w:color w:val="000000" w:themeColor="text1"/>
          <w:sz w:val="20"/>
          <w:szCs w:val="20"/>
        </w:rPr>
        <w:t>C</w:t>
      </w:r>
    </w:p>
    <w:p w14:paraId="234E2EA7" w14:textId="77777777" w:rsidR="00A97276" w:rsidRPr="00AA1983" w:rsidRDefault="00A97276" w:rsidP="00A97276">
      <w:pPr>
        <w:rPr>
          <w:rFonts w:asciiTheme="majorHAnsi" w:hAnsiTheme="majorHAnsi" w:cstheme="majorHAnsi"/>
          <w:b/>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43140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AA1983" w:rsidRDefault="00A97276" w:rsidP="00A97276">
      <w:pPr>
        <w:rPr>
          <w:rFonts w:asciiTheme="majorHAnsi" w:hAnsiTheme="majorHAnsi" w:cstheme="majorHAnsi"/>
          <w:b/>
          <w:color w:val="000000" w:themeColor="text1"/>
          <w:sz w:val="20"/>
          <w:szCs w:val="20"/>
        </w:rPr>
        <w:sectPr w:rsidR="00A97276" w:rsidRPr="00AA1983" w:rsidSect="00F6210C">
          <w:footerReference w:type="default" r:id="rId24"/>
          <w:type w:val="continuous"/>
          <w:pgSz w:w="11900" w:h="16840"/>
          <w:pgMar w:top="964" w:right="964" w:bottom="964" w:left="964" w:header="0" w:footer="0" w:gutter="0"/>
          <w:cols w:space="708"/>
        </w:sectPr>
      </w:pPr>
    </w:p>
    <w:p w14:paraId="5E577C42" w14:textId="77777777" w:rsidR="002E62C2" w:rsidRPr="002E62C2" w:rsidRDefault="002E62C2" w:rsidP="00B6461D">
      <w:pPr>
        <w:spacing w:after="60"/>
        <w:jc w:val="both"/>
        <w:rPr>
          <w:rFonts w:asciiTheme="majorHAnsi" w:hAnsiTheme="majorHAnsi" w:cstheme="majorHAnsi"/>
          <w:b/>
          <w:bCs/>
          <w:color w:val="000000" w:themeColor="text1"/>
          <w:sz w:val="20"/>
          <w:szCs w:val="20"/>
        </w:rPr>
      </w:pPr>
      <w:r w:rsidRPr="002E62C2">
        <w:rPr>
          <w:rFonts w:asciiTheme="majorHAnsi" w:hAnsiTheme="majorHAnsi" w:cstheme="majorHAnsi"/>
          <w:b/>
          <w:bCs/>
          <w:color w:val="000000" w:themeColor="text1"/>
          <w:sz w:val="20"/>
          <w:szCs w:val="20"/>
        </w:rPr>
        <w:t xml:space="preserve">Lecture du livre du prophète Jérémie </w:t>
      </w:r>
      <w:r w:rsidRPr="002E62C2">
        <w:rPr>
          <w:rFonts w:asciiTheme="majorHAnsi" w:hAnsiTheme="majorHAnsi" w:cstheme="majorHAnsi"/>
          <w:i/>
          <w:iCs/>
          <w:color w:val="FF0000"/>
          <w:sz w:val="20"/>
          <w:szCs w:val="20"/>
        </w:rPr>
        <w:t>(Jr 38, 4-6.8-10)</w:t>
      </w:r>
    </w:p>
    <w:p w14:paraId="5D46E311" w14:textId="77777777" w:rsidR="002E62C2" w:rsidRPr="00B6461D" w:rsidRDefault="002E62C2"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 xml:space="preserve">En ces jours-là, pendant le siège de Jérusalem, les princes qui tenaient Jérémie en prison dirent au roi Sédécias : « Que cet homme soit mis à mort : en parlant comme il le fait, il démoralise tout ce qui reste de combattant dans la ville, et toute la population. Ce n’est pas le bonheur du peuple qu’il cherche, mais son malheur. » Le roi Sédécias répondit : « Il est entre vos mains, et le roi ne peut rien contre vous ! » Alors ils se saisirent de Jérémie et le jetèrent dans la citerne de </w:t>
      </w:r>
      <w:proofErr w:type="spellStart"/>
      <w:r w:rsidRPr="00B6461D">
        <w:rPr>
          <w:rFonts w:asciiTheme="majorHAnsi" w:hAnsiTheme="majorHAnsi" w:cs="Calibri (Titres)"/>
          <w:color w:val="000000" w:themeColor="text1"/>
          <w:spacing w:val="-4"/>
          <w:sz w:val="20"/>
          <w:szCs w:val="20"/>
        </w:rPr>
        <w:t>Melkias</w:t>
      </w:r>
      <w:proofErr w:type="spellEnd"/>
      <w:r w:rsidRPr="00B6461D">
        <w:rPr>
          <w:rFonts w:asciiTheme="majorHAnsi" w:hAnsiTheme="majorHAnsi" w:cs="Calibri (Titres)"/>
          <w:color w:val="000000" w:themeColor="text1"/>
          <w:spacing w:val="-4"/>
          <w:sz w:val="20"/>
          <w:szCs w:val="20"/>
        </w:rPr>
        <w:t xml:space="preserve">, fils du roi, dans la cour de garde. On le descendit avec des cordes. Dans cette citerne il n’y avait pas d’eau, mais de la boue, et Jérémie enfonça dans la boue. </w:t>
      </w:r>
      <w:proofErr w:type="spellStart"/>
      <w:r w:rsidRPr="00B6461D">
        <w:rPr>
          <w:rFonts w:asciiTheme="majorHAnsi" w:hAnsiTheme="majorHAnsi" w:cs="Calibri (Titres)"/>
          <w:color w:val="000000" w:themeColor="text1"/>
          <w:spacing w:val="-4"/>
          <w:sz w:val="20"/>
          <w:szCs w:val="20"/>
        </w:rPr>
        <w:t>Ébed-Mélek</w:t>
      </w:r>
      <w:proofErr w:type="spellEnd"/>
      <w:r w:rsidRPr="00B6461D">
        <w:rPr>
          <w:rFonts w:asciiTheme="majorHAnsi" w:hAnsiTheme="majorHAnsi" w:cs="Calibri (Titres)"/>
          <w:color w:val="000000" w:themeColor="text1"/>
          <w:spacing w:val="-4"/>
          <w:sz w:val="20"/>
          <w:szCs w:val="20"/>
        </w:rPr>
        <w:t xml:space="preserve"> sortit de la maison du roi et vint lui dire : « Monseigneur le roi, ce que ces gens-là ont fait au prophète Jérémie, c’est mal ! Ils l’ont jeté dans la citerne, il va y mourir de faim car on n’a plus de pain dans la ville ! » Alors le roi donna cet ordre à </w:t>
      </w:r>
      <w:proofErr w:type="spellStart"/>
      <w:r w:rsidRPr="00B6461D">
        <w:rPr>
          <w:rFonts w:asciiTheme="majorHAnsi" w:hAnsiTheme="majorHAnsi" w:cs="Calibri (Titres)"/>
          <w:color w:val="000000" w:themeColor="text1"/>
          <w:spacing w:val="-4"/>
          <w:sz w:val="20"/>
          <w:szCs w:val="20"/>
        </w:rPr>
        <w:t>Ébed-Mélek</w:t>
      </w:r>
      <w:proofErr w:type="spellEnd"/>
      <w:r w:rsidRPr="00B6461D">
        <w:rPr>
          <w:rFonts w:asciiTheme="majorHAnsi" w:hAnsiTheme="majorHAnsi" w:cs="Calibri (Titres)"/>
          <w:color w:val="000000" w:themeColor="text1"/>
          <w:spacing w:val="-4"/>
          <w:sz w:val="20"/>
          <w:szCs w:val="20"/>
        </w:rPr>
        <w:t xml:space="preserve"> l’Éthiopien : « Prends trente hommes avec toi, et fais remonter de la citerne le prophète Jérémie avant qu’il ne meure. » – Parole du Seigneur.</w:t>
      </w:r>
    </w:p>
    <w:p w14:paraId="0381DD05" w14:textId="77777777" w:rsidR="002E62C2" w:rsidRPr="002E62C2" w:rsidRDefault="002E62C2" w:rsidP="00B6461D">
      <w:pPr>
        <w:spacing w:after="60"/>
        <w:jc w:val="both"/>
        <w:rPr>
          <w:rFonts w:asciiTheme="majorHAnsi" w:hAnsiTheme="majorHAnsi" w:cstheme="majorHAnsi"/>
          <w:color w:val="000000" w:themeColor="text1"/>
          <w:sz w:val="20"/>
          <w:szCs w:val="20"/>
        </w:rPr>
      </w:pPr>
      <w:r w:rsidRPr="002E62C2">
        <w:rPr>
          <w:rFonts w:asciiTheme="majorHAnsi" w:hAnsiTheme="majorHAnsi" w:cstheme="majorHAnsi"/>
          <w:b/>
          <w:bCs/>
          <w:color w:val="000000" w:themeColor="text1"/>
          <w:sz w:val="20"/>
          <w:szCs w:val="20"/>
        </w:rPr>
        <w:t>Psaume 39 (40)</w:t>
      </w:r>
      <w:r w:rsidRPr="002E62C2">
        <w:rPr>
          <w:rFonts w:asciiTheme="majorHAnsi" w:hAnsiTheme="majorHAnsi" w:cstheme="majorHAnsi"/>
          <w:i/>
          <w:iCs/>
          <w:color w:val="FF0000"/>
          <w:sz w:val="20"/>
          <w:szCs w:val="20"/>
        </w:rPr>
        <w:t>, 2, 3, 4, 18</w:t>
      </w:r>
    </w:p>
    <w:p w14:paraId="2808B420"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D’un grand espoir,</w:t>
      </w:r>
    </w:p>
    <w:p w14:paraId="70F30903"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j’espérais</w:t>
      </w:r>
      <w:proofErr w:type="gramEnd"/>
      <w:r w:rsidRPr="002E62C2">
        <w:rPr>
          <w:rFonts w:asciiTheme="majorHAnsi" w:hAnsiTheme="majorHAnsi" w:cstheme="majorHAnsi"/>
          <w:color w:val="000000" w:themeColor="text1"/>
          <w:sz w:val="20"/>
          <w:szCs w:val="20"/>
        </w:rPr>
        <w:t xml:space="preserve"> le Seigneur :</w:t>
      </w:r>
    </w:p>
    <w:p w14:paraId="36ADACAE"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il</w:t>
      </w:r>
      <w:proofErr w:type="gramEnd"/>
      <w:r w:rsidRPr="002E62C2">
        <w:rPr>
          <w:rFonts w:asciiTheme="majorHAnsi" w:hAnsiTheme="majorHAnsi" w:cstheme="majorHAnsi"/>
          <w:color w:val="000000" w:themeColor="text1"/>
          <w:sz w:val="20"/>
          <w:szCs w:val="20"/>
        </w:rPr>
        <w:t xml:space="preserve"> s’est penché vers moi</w:t>
      </w:r>
    </w:p>
    <w:p w14:paraId="3FC65AF7" w14:textId="77777777" w:rsidR="002E62C2" w:rsidRPr="002E62C2" w:rsidRDefault="002E62C2" w:rsidP="00B6461D">
      <w:pPr>
        <w:spacing w:after="60"/>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pour</w:t>
      </w:r>
      <w:proofErr w:type="gramEnd"/>
      <w:r w:rsidRPr="002E62C2">
        <w:rPr>
          <w:rFonts w:asciiTheme="majorHAnsi" w:hAnsiTheme="majorHAnsi" w:cstheme="majorHAnsi"/>
          <w:color w:val="000000" w:themeColor="text1"/>
          <w:sz w:val="20"/>
          <w:szCs w:val="20"/>
        </w:rPr>
        <w:t xml:space="preserve"> entendre mon cri.</w:t>
      </w:r>
    </w:p>
    <w:p w14:paraId="379C81B5"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Il m’a tiré de l’horreur du gouffre,</w:t>
      </w:r>
    </w:p>
    <w:p w14:paraId="0A28DDA4"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de</w:t>
      </w:r>
      <w:proofErr w:type="gramEnd"/>
      <w:r w:rsidRPr="002E62C2">
        <w:rPr>
          <w:rFonts w:asciiTheme="majorHAnsi" w:hAnsiTheme="majorHAnsi" w:cstheme="majorHAnsi"/>
          <w:color w:val="000000" w:themeColor="text1"/>
          <w:sz w:val="20"/>
          <w:szCs w:val="20"/>
        </w:rPr>
        <w:t xml:space="preserve"> la vase et de la boue ;</w:t>
      </w:r>
    </w:p>
    <w:p w14:paraId="5CCB8ABC"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il</w:t>
      </w:r>
      <w:proofErr w:type="gramEnd"/>
      <w:r w:rsidRPr="002E62C2">
        <w:rPr>
          <w:rFonts w:asciiTheme="majorHAnsi" w:hAnsiTheme="majorHAnsi" w:cstheme="majorHAnsi"/>
          <w:color w:val="000000" w:themeColor="text1"/>
          <w:sz w:val="20"/>
          <w:szCs w:val="20"/>
        </w:rPr>
        <w:t xml:space="preserve"> m’a fait reprendre pied sur le roc,</w:t>
      </w:r>
    </w:p>
    <w:p w14:paraId="079623F2" w14:textId="77777777" w:rsidR="002E62C2" w:rsidRPr="002E62C2" w:rsidRDefault="002E62C2" w:rsidP="00B6461D">
      <w:pPr>
        <w:spacing w:after="60"/>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il</w:t>
      </w:r>
      <w:proofErr w:type="gramEnd"/>
      <w:r w:rsidRPr="002E62C2">
        <w:rPr>
          <w:rFonts w:asciiTheme="majorHAnsi" w:hAnsiTheme="majorHAnsi" w:cstheme="majorHAnsi"/>
          <w:color w:val="000000" w:themeColor="text1"/>
          <w:sz w:val="20"/>
          <w:szCs w:val="20"/>
        </w:rPr>
        <w:t xml:space="preserve"> a raffermi mes pas.</w:t>
      </w:r>
    </w:p>
    <w:p w14:paraId="25ED9FA1"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Dans ma bouche il a mis un chant nouveau,</w:t>
      </w:r>
    </w:p>
    <w:p w14:paraId="2811BD7B"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une</w:t>
      </w:r>
      <w:proofErr w:type="gramEnd"/>
      <w:r w:rsidRPr="002E62C2">
        <w:rPr>
          <w:rFonts w:asciiTheme="majorHAnsi" w:hAnsiTheme="majorHAnsi" w:cstheme="majorHAnsi"/>
          <w:color w:val="000000" w:themeColor="text1"/>
          <w:sz w:val="20"/>
          <w:szCs w:val="20"/>
        </w:rPr>
        <w:t xml:space="preserve"> louange à notre Dieu.</w:t>
      </w:r>
    </w:p>
    <w:p w14:paraId="4B9ED0EE"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Beaucoup d’hommes verront, ils craindront,</w:t>
      </w:r>
    </w:p>
    <w:p w14:paraId="26C20B9C" w14:textId="77777777" w:rsidR="002E62C2" w:rsidRPr="002E62C2" w:rsidRDefault="002E62C2" w:rsidP="00B6461D">
      <w:pPr>
        <w:spacing w:after="60"/>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ils</w:t>
      </w:r>
      <w:proofErr w:type="gramEnd"/>
      <w:r w:rsidRPr="002E62C2">
        <w:rPr>
          <w:rFonts w:asciiTheme="majorHAnsi" w:hAnsiTheme="majorHAnsi" w:cstheme="majorHAnsi"/>
          <w:color w:val="000000" w:themeColor="text1"/>
          <w:sz w:val="20"/>
          <w:szCs w:val="20"/>
        </w:rPr>
        <w:t xml:space="preserve"> auront foi dans le Seigneur.</w:t>
      </w:r>
    </w:p>
    <w:p w14:paraId="7D442EA5"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Je suis pauvre et malheureux,</w:t>
      </w:r>
    </w:p>
    <w:p w14:paraId="3BBE5B04" w14:textId="77777777" w:rsidR="002E62C2" w:rsidRPr="002E62C2" w:rsidRDefault="002E62C2" w:rsidP="002E62C2">
      <w:pPr>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mais</w:t>
      </w:r>
      <w:proofErr w:type="gramEnd"/>
      <w:r w:rsidRPr="002E62C2">
        <w:rPr>
          <w:rFonts w:asciiTheme="majorHAnsi" w:hAnsiTheme="majorHAnsi" w:cstheme="majorHAnsi"/>
          <w:color w:val="000000" w:themeColor="text1"/>
          <w:sz w:val="20"/>
          <w:szCs w:val="20"/>
        </w:rPr>
        <w:t xml:space="preserve"> le Seigneur pense à moi.</w:t>
      </w:r>
    </w:p>
    <w:p w14:paraId="10B671A9" w14:textId="77777777" w:rsidR="002E62C2" w:rsidRPr="002E62C2" w:rsidRDefault="002E62C2" w:rsidP="002E62C2">
      <w:pPr>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Tu es mon secours, mon libérateur :</w:t>
      </w:r>
    </w:p>
    <w:p w14:paraId="423325A1" w14:textId="77777777" w:rsidR="002E62C2" w:rsidRPr="002E62C2" w:rsidRDefault="002E62C2" w:rsidP="00B6461D">
      <w:pPr>
        <w:spacing w:after="60"/>
        <w:jc w:val="both"/>
        <w:rPr>
          <w:rFonts w:asciiTheme="majorHAnsi" w:hAnsiTheme="majorHAnsi" w:cstheme="majorHAnsi"/>
          <w:color w:val="000000" w:themeColor="text1"/>
          <w:sz w:val="20"/>
          <w:szCs w:val="20"/>
        </w:rPr>
      </w:pPr>
      <w:proofErr w:type="gramStart"/>
      <w:r w:rsidRPr="002E62C2">
        <w:rPr>
          <w:rFonts w:asciiTheme="majorHAnsi" w:hAnsiTheme="majorHAnsi" w:cstheme="majorHAnsi"/>
          <w:color w:val="000000" w:themeColor="text1"/>
          <w:sz w:val="20"/>
          <w:szCs w:val="20"/>
        </w:rPr>
        <w:t>mon</w:t>
      </w:r>
      <w:proofErr w:type="gramEnd"/>
      <w:r w:rsidRPr="002E62C2">
        <w:rPr>
          <w:rFonts w:asciiTheme="majorHAnsi" w:hAnsiTheme="majorHAnsi" w:cstheme="majorHAnsi"/>
          <w:color w:val="000000" w:themeColor="text1"/>
          <w:sz w:val="20"/>
          <w:szCs w:val="20"/>
        </w:rPr>
        <w:t xml:space="preserve"> Dieu, ne tarde pas !</w:t>
      </w:r>
    </w:p>
    <w:p w14:paraId="3F376509" w14:textId="77777777" w:rsidR="002E62C2" w:rsidRPr="002E62C2" w:rsidRDefault="002E62C2" w:rsidP="00B6461D">
      <w:pPr>
        <w:spacing w:after="60"/>
        <w:jc w:val="both"/>
        <w:rPr>
          <w:rFonts w:asciiTheme="majorHAnsi" w:hAnsiTheme="majorHAnsi" w:cstheme="majorHAnsi"/>
          <w:b/>
          <w:bCs/>
          <w:color w:val="000000" w:themeColor="text1"/>
          <w:sz w:val="20"/>
          <w:szCs w:val="20"/>
        </w:rPr>
      </w:pPr>
      <w:r w:rsidRPr="002E62C2">
        <w:rPr>
          <w:rFonts w:asciiTheme="majorHAnsi" w:hAnsiTheme="majorHAnsi" w:cstheme="majorHAnsi"/>
          <w:b/>
          <w:bCs/>
          <w:color w:val="000000" w:themeColor="text1"/>
          <w:sz w:val="20"/>
          <w:szCs w:val="20"/>
        </w:rPr>
        <w:t xml:space="preserve">Lecture de la lettre aux Hébreux </w:t>
      </w:r>
      <w:r w:rsidRPr="002E62C2">
        <w:rPr>
          <w:rFonts w:asciiTheme="majorHAnsi" w:hAnsiTheme="majorHAnsi" w:cstheme="majorHAnsi"/>
          <w:i/>
          <w:iCs/>
          <w:color w:val="FF0000"/>
          <w:sz w:val="20"/>
          <w:szCs w:val="20"/>
        </w:rPr>
        <w:t>(He 12, 1-4)</w:t>
      </w:r>
    </w:p>
    <w:p w14:paraId="4B2BD20D" w14:textId="77777777" w:rsidR="002E62C2" w:rsidRPr="00B6461D" w:rsidRDefault="002E62C2"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 xml:space="preserve">Frères, nous qui sommes entourés d’une immense nuée de témoins, et débarrassés de tout ce qui nous alourdit – en particulier du péché qui nous entrave si bien –, courons avec endurance l’épreuve qui nous est proposée, les yeux fixés sur Jésus, qui est à l’origine et au terme de la foi. Renonçant à la joie qui lui était proposée, il a enduré la croix en méprisant la honte de ce supplice, et il siège à la droite du trône de Dieu. Méditez l’exemple de celui qui a enduré de la part des pécheurs une telle hostilité, et vous ne serez pas accablés par le </w:t>
      </w:r>
      <w:r w:rsidRPr="00B6461D">
        <w:rPr>
          <w:rFonts w:asciiTheme="majorHAnsi" w:hAnsiTheme="majorHAnsi" w:cs="Calibri (Titres)"/>
          <w:color w:val="000000" w:themeColor="text1"/>
          <w:spacing w:val="-4"/>
          <w:sz w:val="20"/>
          <w:szCs w:val="20"/>
        </w:rPr>
        <w:lastRenderedPageBreak/>
        <w:t>découragement. Vous n’avez pas encore résisté jusqu’au sang dans votre lutte contre le péché. – Parole du Seigneur.</w:t>
      </w:r>
    </w:p>
    <w:p w14:paraId="6B261702" w14:textId="77777777" w:rsidR="002E62C2" w:rsidRPr="002E62C2" w:rsidRDefault="002E62C2" w:rsidP="00B6461D">
      <w:pPr>
        <w:spacing w:after="60"/>
        <w:jc w:val="both"/>
        <w:rPr>
          <w:rFonts w:asciiTheme="majorHAnsi" w:hAnsiTheme="majorHAnsi" w:cstheme="majorHAnsi"/>
          <w:color w:val="000000" w:themeColor="text1"/>
          <w:sz w:val="20"/>
          <w:szCs w:val="20"/>
        </w:rPr>
      </w:pPr>
      <w:r w:rsidRPr="002E62C2">
        <w:rPr>
          <w:rStyle w:val="lev"/>
          <w:rFonts w:asciiTheme="majorHAnsi" w:hAnsiTheme="majorHAnsi" w:cstheme="majorHAnsi"/>
          <w:color w:val="000000" w:themeColor="text1"/>
          <w:sz w:val="20"/>
          <w:szCs w:val="20"/>
        </w:rPr>
        <w:t>Alléluia.</w:t>
      </w:r>
      <w:r w:rsidRPr="002E62C2">
        <w:rPr>
          <w:rStyle w:val="apple-converted-space"/>
          <w:rFonts w:asciiTheme="majorHAnsi" w:hAnsiTheme="majorHAnsi" w:cstheme="majorHAnsi"/>
          <w:color w:val="000000" w:themeColor="text1"/>
          <w:sz w:val="20"/>
          <w:szCs w:val="20"/>
        </w:rPr>
        <w:t> </w:t>
      </w:r>
      <w:r w:rsidRPr="002E62C2">
        <w:rPr>
          <w:rFonts w:asciiTheme="majorHAnsi" w:hAnsiTheme="majorHAnsi" w:cstheme="majorHAnsi"/>
          <w:i/>
          <w:iCs/>
          <w:color w:val="FF0000"/>
          <w:sz w:val="20"/>
          <w:szCs w:val="20"/>
        </w:rPr>
        <w:t>(</w:t>
      </w:r>
      <w:proofErr w:type="spellStart"/>
      <w:r w:rsidRPr="002E62C2">
        <w:rPr>
          <w:rFonts w:asciiTheme="majorHAnsi" w:hAnsiTheme="majorHAnsi" w:cstheme="majorHAnsi"/>
          <w:i/>
          <w:iCs/>
          <w:color w:val="FF0000"/>
          <w:sz w:val="20"/>
          <w:szCs w:val="20"/>
        </w:rPr>
        <w:t>Jn</w:t>
      </w:r>
      <w:proofErr w:type="spellEnd"/>
      <w:r w:rsidRPr="002E62C2">
        <w:rPr>
          <w:rFonts w:asciiTheme="majorHAnsi" w:hAnsiTheme="majorHAnsi" w:cstheme="majorHAnsi"/>
          <w:i/>
          <w:iCs/>
          <w:color w:val="FF0000"/>
          <w:sz w:val="20"/>
          <w:szCs w:val="20"/>
        </w:rPr>
        <w:t xml:space="preserve"> 10, 27)</w:t>
      </w:r>
    </w:p>
    <w:p w14:paraId="2F4DA336" w14:textId="77777777" w:rsidR="002E62C2" w:rsidRPr="002E62C2" w:rsidRDefault="002E62C2" w:rsidP="00B6461D">
      <w:pPr>
        <w:spacing w:after="60"/>
        <w:jc w:val="both"/>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 xml:space="preserve">Mes brebis écoutent ma voix, dit le Seigneur ; moi, je les connais, et elles me suivent. </w:t>
      </w:r>
    </w:p>
    <w:p w14:paraId="507B0F48" w14:textId="77777777" w:rsidR="002E62C2" w:rsidRPr="002E62C2" w:rsidRDefault="002E62C2" w:rsidP="00B6461D">
      <w:pPr>
        <w:spacing w:after="60"/>
        <w:jc w:val="both"/>
        <w:rPr>
          <w:rFonts w:asciiTheme="majorHAnsi" w:hAnsiTheme="majorHAnsi" w:cstheme="majorHAnsi"/>
          <w:b/>
          <w:bCs/>
          <w:color w:val="000000" w:themeColor="text1"/>
          <w:sz w:val="20"/>
          <w:szCs w:val="20"/>
        </w:rPr>
      </w:pPr>
      <w:r w:rsidRPr="002E62C2">
        <w:rPr>
          <w:rFonts w:asciiTheme="majorHAnsi" w:hAnsiTheme="majorHAnsi" w:cstheme="majorHAnsi"/>
          <w:b/>
          <w:bCs/>
          <w:color w:val="000000" w:themeColor="text1"/>
          <w:sz w:val="20"/>
          <w:szCs w:val="20"/>
        </w:rPr>
        <w:t xml:space="preserve">Évangile de Jésus Christ selon saint Luc </w:t>
      </w:r>
      <w:r w:rsidRPr="002E62C2">
        <w:rPr>
          <w:rFonts w:asciiTheme="majorHAnsi" w:hAnsiTheme="majorHAnsi" w:cstheme="majorHAnsi"/>
          <w:i/>
          <w:iCs/>
          <w:color w:val="FF0000"/>
          <w:sz w:val="20"/>
          <w:szCs w:val="20"/>
        </w:rPr>
        <w:t>(</w:t>
      </w:r>
      <w:proofErr w:type="spellStart"/>
      <w:r w:rsidRPr="002E62C2">
        <w:rPr>
          <w:rFonts w:asciiTheme="majorHAnsi" w:hAnsiTheme="majorHAnsi" w:cstheme="majorHAnsi"/>
          <w:i/>
          <w:iCs/>
          <w:color w:val="FF0000"/>
          <w:sz w:val="20"/>
          <w:szCs w:val="20"/>
        </w:rPr>
        <w:t>Lc</w:t>
      </w:r>
      <w:proofErr w:type="spellEnd"/>
      <w:r w:rsidRPr="002E62C2">
        <w:rPr>
          <w:rFonts w:asciiTheme="majorHAnsi" w:hAnsiTheme="majorHAnsi" w:cstheme="majorHAnsi"/>
          <w:i/>
          <w:iCs/>
          <w:color w:val="FF0000"/>
          <w:sz w:val="20"/>
          <w:szCs w:val="20"/>
        </w:rPr>
        <w:t xml:space="preserve"> 12, 49-53)</w:t>
      </w:r>
    </w:p>
    <w:p w14:paraId="1C060DA2" w14:textId="77777777" w:rsidR="002E62C2" w:rsidRPr="00B6461D" w:rsidRDefault="002E62C2" w:rsidP="00B6461D">
      <w:pPr>
        <w:spacing w:after="60"/>
        <w:jc w:val="both"/>
        <w:rPr>
          <w:rFonts w:asciiTheme="majorHAnsi" w:hAnsiTheme="majorHAnsi" w:cs="Calibri (Titres)"/>
          <w:color w:val="000000" w:themeColor="text1"/>
          <w:spacing w:val="-4"/>
          <w:sz w:val="20"/>
          <w:szCs w:val="20"/>
        </w:rPr>
      </w:pPr>
      <w:r w:rsidRPr="00B6461D">
        <w:rPr>
          <w:rFonts w:asciiTheme="majorHAnsi" w:hAnsiTheme="majorHAnsi" w:cs="Calibri (Titres)"/>
          <w:color w:val="000000" w:themeColor="text1"/>
          <w:spacing w:val="-4"/>
          <w:sz w:val="20"/>
          <w:szCs w:val="20"/>
        </w:rPr>
        <w:t>En ce temps-là, Jésus disait à ses disciples : « Je suis venu apporter un feu sur la terre, et comme je voudrais qu’il soit déjà allumé ! Je dois recevoir un baptême, et quelle angoisse est la mienne jusqu’à ce qu’il soit accompli ! Pensez-vous que je sois venu mettre la paix sur la terre ? Non, je vous le dis, mais bien plutôt la division. Car désormais cinq personnes de la même famille seront divisées : trois contre deux et deux contre trois ; ils se diviseront : le père contre le fils et le fils contre le père, la mère contre la fille et la fille contre la mère, la belle-mère contre la belle-fille et la belle-fille contre la belle-mère. » – Acclamons la Parole de Dieu.</w:t>
      </w:r>
    </w:p>
    <w:p w14:paraId="2F45B67A" w14:textId="77777777" w:rsidR="002E62C2" w:rsidRPr="002E62C2" w:rsidRDefault="002E62C2" w:rsidP="002E62C2">
      <w:pPr>
        <w:widowControl w:val="0"/>
        <w:tabs>
          <w:tab w:val="left" w:pos="284"/>
          <w:tab w:val="left" w:pos="567"/>
          <w:tab w:val="left" w:pos="709"/>
        </w:tabs>
        <w:autoSpaceDE w:val="0"/>
        <w:autoSpaceDN w:val="0"/>
        <w:adjustRightInd w:val="0"/>
        <w:jc w:val="right"/>
        <w:rPr>
          <w:rFonts w:asciiTheme="majorHAnsi" w:hAnsiTheme="majorHAnsi"/>
          <w:bCs/>
          <w:i/>
          <w:color w:val="000000" w:themeColor="text1"/>
          <w:sz w:val="20"/>
          <w:szCs w:val="20"/>
        </w:rPr>
      </w:pPr>
      <w:r w:rsidRPr="002E62C2">
        <w:rPr>
          <w:rFonts w:asciiTheme="majorHAnsi" w:hAnsiTheme="majorHAnsi"/>
          <w:i/>
          <w:color w:val="000000" w:themeColor="text1"/>
          <w:sz w:val="20"/>
          <w:szCs w:val="20"/>
        </w:rPr>
        <w:t>© Textes liturgiques © AELF, Paris</w:t>
      </w:r>
    </w:p>
    <w:p w14:paraId="207629C2" w14:textId="77777777" w:rsidR="002E62C2" w:rsidRPr="002E62C2" w:rsidRDefault="002E62C2" w:rsidP="002E62C2">
      <w:pPr>
        <w:widowControl w:val="0"/>
        <w:autoSpaceDE w:val="0"/>
        <w:autoSpaceDN w:val="0"/>
        <w:adjustRightInd w:val="0"/>
        <w:spacing w:after="60"/>
        <w:jc w:val="both"/>
        <w:rPr>
          <w:rFonts w:asciiTheme="majorHAnsi" w:hAnsiTheme="majorHAnsi"/>
          <w:smallCaps/>
          <w:color w:val="000000" w:themeColor="text1"/>
          <w:sz w:val="20"/>
          <w:szCs w:val="20"/>
        </w:rPr>
      </w:pPr>
      <w:r w:rsidRPr="002E62C2">
        <w:rPr>
          <w:rFonts w:asciiTheme="majorHAnsi" w:hAnsiTheme="majorHAnsi"/>
          <w:noProof/>
          <w:color w:val="000000" w:themeColor="text1"/>
          <w:sz w:val="20"/>
          <w:szCs w:val="20"/>
        </w:rPr>
        <mc:AlternateContent>
          <mc:Choice Requires="wpg">
            <w:drawing>
              <wp:inline distT="0" distB="0" distL="0" distR="0" wp14:anchorId="1B9DABD2" wp14:editId="0AD552F0">
                <wp:extent cx="3075940" cy="16965"/>
                <wp:effectExtent l="0" t="0" r="0" b="8890"/>
                <wp:docPr id="114178855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76271393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028750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905563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54225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s9m7XO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" fillcolor="#548dd4 [1951]" stroked="f">
                  <v:textbox inset=",7.2pt,,7.2pt"/>
                </v:rect>
                <w10:anchorlock/>
              </v:group>
            </w:pict>
          </mc:Fallback>
        </mc:AlternateContent>
      </w:r>
    </w:p>
    <w:p w14:paraId="702CBD3B" w14:textId="77777777" w:rsidR="002E62C2" w:rsidRPr="002E62C2" w:rsidRDefault="002E62C2" w:rsidP="002E62C2">
      <w:pPr>
        <w:widowControl w:val="0"/>
        <w:autoSpaceDE w:val="0"/>
        <w:autoSpaceDN w:val="0"/>
        <w:adjustRightInd w:val="0"/>
        <w:spacing w:after="60"/>
        <w:jc w:val="center"/>
        <w:rPr>
          <w:rFonts w:asciiTheme="majorHAnsi" w:hAnsiTheme="majorHAnsi"/>
          <w:b/>
          <w:smallCaps/>
          <w:color w:val="000000" w:themeColor="text1"/>
          <w:sz w:val="20"/>
          <w:szCs w:val="20"/>
        </w:rPr>
      </w:pPr>
      <w:r w:rsidRPr="002E62C2">
        <w:rPr>
          <w:rFonts w:asciiTheme="majorHAnsi" w:hAnsiTheme="majorHAnsi"/>
          <w:b/>
          <w:smallCaps/>
          <w:color w:val="000000" w:themeColor="text1"/>
          <w:sz w:val="20"/>
          <w:szCs w:val="20"/>
        </w:rPr>
        <w:t>Prières universelles</w:t>
      </w:r>
    </w:p>
    <w:p w14:paraId="7F6484C1" w14:textId="77777777" w:rsidR="002E62C2" w:rsidRPr="00B6461D" w:rsidRDefault="002E62C2" w:rsidP="00B6461D">
      <w:pPr>
        <w:tabs>
          <w:tab w:val="left" w:pos="1400"/>
        </w:tabs>
        <w:spacing w:after="60"/>
        <w:jc w:val="both"/>
        <w:rPr>
          <w:rFonts w:asciiTheme="majorHAnsi" w:hAnsiTheme="majorHAnsi" w:cs="Calibri (Titres)"/>
          <w:bCs/>
          <w:i/>
          <w:iCs/>
          <w:spacing w:val="-4"/>
          <w:sz w:val="20"/>
          <w:szCs w:val="20"/>
        </w:rPr>
      </w:pPr>
      <w:r w:rsidRPr="00B6461D">
        <w:rPr>
          <w:rFonts w:asciiTheme="majorHAnsi" w:hAnsiTheme="majorHAnsi" w:cs="Calibri (Titres)"/>
          <w:bCs/>
          <w:i/>
          <w:iCs/>
          <w:spacing w:val="-4"/>
          <w:sz w:val="20"/>
          <w:szCs w:val="20"/>
        </w:rPr>
        <w:t>« Les yeux fixés sur Jésus, qui est à l'origine et au terme de la foi », prions avec confiance pour nos frères et sœurs en chemin.</w:t>
      </w:r>
    </w:p>
    <w:p w14:paraId="4E45D7EC"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 xml:space="preserve">Pour nos frères et sœurs chrétiens qui souffrent aujourd'hui, à cause de </w:t>
      </w:r>
      <w:proofErr w:type="gramStart"/>
      <w:r w:rsidRPr="00B6461D">
        <w:rPr>
          <w:rFonts w:asciiTheme="majorHAnsi" w:hAnsiTheme="majorHAnsi" w:cs="Calibri (Titres)"/>
          <w:bCs/>
          <w:spacing w:val="-4"/>
          <w:sz w:val="20"/>
          <w:szCs w:val="20"/>
        </w:rPr>
        <w:t>l'Évangile,…</w:t>
      </w:r>
      <w:proofErr w:type="gramEnd"/>
      <w:r w:rsidRPr="00B6461D">
        <w:rPr>
          <w:rFonts w:asciiTheme="majorHAnsi" w:hAnsiTheme="majorHAnsi" w:cs="Calibri (Titres)"/>
          <w:bCs/>
          <w:spacing w:val="-4"/>
          <w:sz w:val="20"/>
          <w:szCs w:val="20"/>
        </w:rPr>
        <w:t xml:space="preserve"> nous te prions, Seigneur !</w:t>
      </w:r>
    </w:p>
    <w:p w14:paraId="687963A8"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 xml:space="preserve">Pour les responsables politiques qui prennent le risque de décisions courageuses dans le sens de la justice et de la </w:t>
      </w:r>
      <w:proofErr w:type="gramStart"/>
      <w:r w:rsidRPr="00B6461D">
        <w:rPr>
          <w:rFonts w:asciiTheme="majorHAnsi" w:hAnsiTheme="majorHAnsi" w:cs="Calibri (Titres)"/>
          <w:bCs/>
          <w:spacing w:val="-4"/>
          <w:sz w:val="20"/>
          <w:szCs w:val="20"/>
        </w:rPr>
        <w:t>solidarité,…</w:t>
      </w:r>
      <w:proofErr w:type="gramEnd"/>
      <w:r w:rsidRPr="00B6461D">
        <w:rPr>
          <w:rFonts w:asciiTheme="majorHAnsi" w:hAnsiTheme="majorHAnsi" w:cs="Calibri (Titres)"/>
          <w:bCs/>
          <w:spacing w:val="-4"/>
          <w:sz w:val="20"/>
          <w:szCs w:val="20"/>
        </w:rPr>
        <w:t xml:space="preserve"> nous te prions, Seigneur !</w:t>
      </w:r>
    </w:p>
    <w:p w14:paraId="13F10597"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 xml:space="preserve">Pour tous ceux qui souffrent de l'indifférence, de l'incompréhension, de l'hostilité des </w:t>
      </w:r>
      <w:proofErr w:type="gramStart"/>
      <w:r w:rsidRPr="00B6461D">
        <w:rPr>
          <w:rFonts w:asciiTheme="majorHAnsi" w:hAnsiTheme="majorHAnsi" w:cs="Calibri (Titres)"/>
          <w:bCs/>
          <w:spacing w:val="-4"/>
          <w:sz w:val="20"/>
          <w:szCs w:val="20"/>
        </w:rPr>
        <w:t>autres,…</w:t>
      </w:r>
      <w:proofErr w:type="gramEnd"/>
      <w:r w:rsidRPr="00B6461D">
        <w:rPr>
          <w:rFonts w:asciiTheme="majorHAnsi" w:hAnsiTheme="majorHAnsi" w:cs="Calibri (Titres)"/>
          <w:bCs/>
          <w:spacing w:val="-4"/>
          <w:sz w:val="20"/>
          <w:szCs w:val="20"/>
        </w:rPr>
        <w:t xml:space="preserve"> nous te prions, Seigneur !</w:t>
      </w:r>
    </w:p>
    <w:p w14:paraId="2070385E"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Pour tous ceux qui perdent courage, las de ramer à contre-</w:t>
      </w:r>
      <w:proofErr w:type="gramStart"/>
      <w:r w:rsidRPr="00B6461D">
        <w:rPr>
          <w:rFonts w:asciiTheme="majorHAnsi" w:hAnsiTheme="majorHAnsi" w:cs="Calibri (Titres)"/>
          <w:bCs/>
          <w:spacing w:val="-4"/>
          <w:sz w:val="20"/>
          <w:szCs w:val="20"/>
        </w:rPr>
        <w:t>courant,…</w:t>
      </w:r>
      <w:proofErr w:type="gramEnd"/>
      <w:r w:rsidRPr="00B6461D">
        <w:rPr>
          <w:rFonts w:asciiTheme="majorHAnsi" w:hAnsiTheme="majorHAnsi" w:cs="Calibri (Titres)"/>
          <w:bCs/>
          <w:spacing w:val="-4"/>
          <w:sz w:val="20"/>
          <w:szCs w:val="20"/>
        </w:rPr>
        <w:t xml:space="preserve"> nous te prions, Seigneur !</w:t>
      </w:r>
    </w:p>
    <w:p w14:paraId="0C2F1EB5"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 xml:space="preserve">Pour tous ceux que la vie a écrasés et qui sont condamnés au </w:t>
      </w:r>
      <w:proofErr w:type="gramStart"/>
      <w:r w:rsidRPr="00B6461D">
        <w:rPr>
          <w:rFonts w:asciiTheme="majorHAnsi" w:hAnsiTheme="majorHAnsi" w:cs="Calibri (Titres)"/>
          <w:bCs/>
          <w:spacing w:val="-4"/>
          <w:sz w:val="20"/>
          <w:szCs w:val="20"/>
        </w:rPr>
        <w:t>silence,…</w:t>
      </w:r>
      <w:proofErr w:type="gramEnd"/>
      <w:r w:rsidRPr="00B6461D">
        <w:rPr>
          <w:rFonts w:asciiTheme="majorHAnsi" w:hAnsiTheme="majorHAnsi" w:cs="Calibri (Titres)"/>
          <w:bCs/>
          <w:spacing w:val="-4"/>
          <w:sz w:val="20"/>
          <w:szCs w:val="20"/>
        </w:rPr>
        <w:t xml:space="preserve"> nous te prions, Seigneur !</w:t>
      </w:r>
    </w:p>
    <w:p w14:paraId="06B9ADD8" w14:textId="77777777" w:rsidR="002E62C2" w:rsidRPr="00B6461D" w:rsidRDefault="002E62C2" w:rsidP="00B6461D">
      <w:pPr>
        <w:tabs>
          <w:tab w:val="left" w:pos="1400"/>
        </w:tabs>
        <w:spacing w:after="60"/>
        <w:jc w:val="both"/>
        <w:rPr>
          <w:rFonts w:asciiTheme="majorHAnsi" w:hAnsiTheme="majorHAnsi" w:cs="Calibri (Titres)"/>
          <w:bCs/>
          <w:spacing w:val="-4"/>
          <w:sz w:val="20"/>
          <w:szCs w:val="20"/>
        </w:rPr>
      </w:pPr>
      <w:r w:rsidRPr="00B6461D">
        <w:rPr>
          <w:rFonts w:asciiTheme="majorHAnsi" w:hAnsiTheme="majorHAnsi" w:cs="Calibri (Titres)"/>
          <w:bCs/>
          <w:spacing w:val="-4"/>
          <w:sz w:val="20"/>
          <w:szCs w:val="20"/>
        </w:rPr>
        <w:t xml:space="preserve">Pour nous tous, qui redécouvrons ensemble les exigences de la vie </w:t>
      </w:r>
      <w:proofErr w:type="gramStart"/>
      <w:r w:rsidRPr="00B6461D">
        <w:rPr>
          <w:rFonts w:asciiTheme="majorHAnsi" w:hAnsiTheme="majorHAnsi" w:cs="Calibri (Titres)"/>
          <w:bCs/>
          <w:spacing w:val="-4"/>
          <w:sz w:val="20"/>
          <w:szCs w:val="20"/>
        </w:rPr>
        <w:t>chrétienne,…</w:t>
      </w:r>
      <w:proofErr w:type="gramEnd"/>
      <w:r w:rsidRPr="00B6461D">
        <w:rPr>
          <w:rFonts w:asciiTheme="majorHAnsi" w:hAnsiTheme="majorHAnsi" w:cs="Calibri (Titres)"/>
          <w:bCs/>
          <w:spacing w:val="-4"/>
          <w:sz w:val="20"/>
          <w:szCs w:val="20"/>
        </w:rPr>
        <w:t xml:space="preserve"> nous te prions, Seigneur !</w:t>
      </w:r>
    </w:p>
    <w:p w14:paraId="49263D67" w14:textId="1C4EF1C4" w:rsidR="00A97276" w:rsidRPr="00B6461D" w:rsidRDefault="002E62C2" w:rsidP="002E62C2">
      <w:pPr>
        <w:tabs>
          <w:tab w:val="left" w:pos="1400"/>
          <w:tab w:val="left" w:pos="1700"/>
        </w:tabs>
        <w:spacing w:after="120"/>
        <w:jc w:val="both"/>
        <w:rPr>
          <w:rFonts w:asciiTheme="majorHAnsi" w:hAnsiTheme="majorHAnsi" w:cs="Calibri (Titres)"/>
          <w:bCs/>
          <w:i/>
          <w:iCs/>
          <w:color w:val="FF0000"/>
          <w:spacing w:val="-4"/>
          <w:sz w:val="20"/>
          <w:szCs w:val="20"/>
        </w:rPr>
      </w:pPr>
      <w:r w:rsidRPr="00B6461D">
        <w:rPr>
          <w:rFonts w:asciiTheme="majorHAnsi" w:hAnsiTheme="majorHAnsi" w:cs="Calibri (Titres)"/>
          <w:bCs/>
          <w:color w:val="000000" w:themeColor="text1"/>
          <w:spacing w:val="-4"/>
          <w:sz w:val="20"/>
          <w:szCs w:val="20"/>
        </w:rPr>
        <w:t>Que brûle en nos cœurs la ferveur de ton Esprit, Dieu de tendresse, nous t'en prions, Afin que notre vie témoigne de l'amour dévorant que tu portes à tout homme. Par Jésus, le Christ, notre Seigneur. Amen.</w:t>
      </w:r>
    </w:p>
    <w:p w14:paraId="5B0E6345" w14:textId="77777777" w:rsidR="00A97276" w:rsidRPr="00235656" w:rsidRDefault="00A97276" w:rsidP="00A97276">
      <w:pPr>
        <w:spacing w:after="120"/>
        <w:rPr>
          <w:rFonts w:asciiTheme="majorHAnsi" w:hAnsiTheme="majorHAnsi" w:cstheme="majorHAnsi"/>
          <w:i/>
          <w:color w:val="FF0000"/>
          <w:sz w:val="20"/>
          <w:szCs w:val="20"/>
        </w:rPr>
        <w:sectPr w:rsidR="00A97276" w:rsidRPr="00235656" w:rsidSect="00F6210C">
          <w:type w:val="continuous"/>
          <w:pgSz w:w="11900" w:h="16840"/>
          <w:pgMar w:top="964" w:right="964" w:bottom="964" w:left="964" w:header="0" w:footer="0" w:gutter="0"/>
          <w:cols w:num="2" w:space="284"/>
        </w:sectPr>
      </w:pPr>
    </w:p>
    <w:p w14:paraId="52033983" w14:textId="77777777" w:rsidR="00A97276" w:rsidRPr="00AA1983" w:rsidRDefault="00A97276" w:rsidP="00A97276">
      <w:pPr>
        <w:rPr>
          <w:rFonts w:asciiTheme="majorHAnsi" w:hAnsiTheme="majorHAnsi" w:cstheme="majorHAnsi"/>
          <w:b/>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5F8981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AA1983" w:rsidRDefault="00A97276" w:rsidP="00A97276">
      <w:pPr>
        <w:rPr>
          <w:rFonts w:asciiTheme="majorHAnsi" w:hAnsiTheme="majorHAnsi" w:cstheme="majorHAnsi"/>
          <w:b/>
          <w:color w:val="000000" w:themeColor="text1"/>
          <w:sz w:val="20"/>
          <w:szCs w:val="20"/>
        </w:rPr>
        <w:sectPr w:rsidR="00A97276" w:rsidRPr="00AA1983" w:rsidSect="00F6210C">
          <w:type w:val="continuous"/>
          <w:pgSz w:w="11900" w:h="16840"/>
          <w:pgMar w:top="964" w:right="964" w:bottom="964" w:left="964" w:header="0" w:footer="0" w:gutter="0"/>
          <w:cols w:space="708"/>
        </w:sectPr>
      </w:pPr>
    </w:p>
    <w:p w14:paraId="17805E57" w14:textId="77777777" w:rsidR="00A97276" w:rsidRPr="00AA1983"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AA1983" w:rsidRDefault="00A97276" w:rsidP="00A97276">
      <w:pPr>
        <w:spacing w:after="120"/>
        <w:rPr>
          <w:rFonts w:asciiTheme="majorHAnsi" w:hAnsiTheme="majorHAnsi" w:cstheme="majorHAnsi"/>
          <w:smallCaps/>
          <w:color w:val="000000" w:themeColor="text1"/>
          <w:sz w:val="20"/>
          <w:szCs w:val="20"/>
        </w:rPr>
      </w:pPr>
      <w:r w:rsidRPr="00AA1983">
        <w:rPr>
          <w:rFonts w:asciiTheme="majorHAnsi" w:hAnsiTheme="majorHAnsi" w:cstheme="majorHAnsi"/>
          <w:smallCaps/>
          <w:noProof/>
          <w:color w:val="000000" w:themeColor="text1"/>
          <w:sz w:val="20"/>
          <w:szCs w:val="20"/>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3411DD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AA1983" w:rsidRDefault="00A97276" w:rsidP="00A97276">
      <w:pPr>
        <w:rPr>
          <w:rFonts w:asciiTheme="majorHAnsi" w:hAnsiTheme="majorHAnsi" w:cstheme="majorHAnsi"/>
          <w:smallCaps/>
          <w:color w:val="000000" w:themeColor="text1"/>
          <w:sz w:val="20"/>
          <w:szCs w:val="20"/>
        </w:rPr>
        <w:sectPr w:rsidR="00A97276" w:rsidRPr="00AA1983" w:rsidSect="00F6210C">
          <w:type w:val="continuous"/>
          <w:pgSz w:w="11900" w:h="16840"/>
          <w:pgMar w:top="964" w:right="964" w:bottom="964" w:left="964" w:header="0" w:footer="0" w:gutter="0"/>
          <w:cols w:space="708"/>
        </w:sectPr>
      </w:pPr>
    </w:p>
    <w:p w14:paraId="1BD70BA3" w14:textId="22C4B965" w:rsidR="00BA51C0" w:rsidRPr="00AA1983" w:rsidRDefault="00BA51C0" w:rsidP="00BA51C0">
      <w:pPr>
        <w:spacing w:after="120"/>
        <w:jc w:val="both"/>
        <w:rPr>
          <w:rFonts w:asciiTheme="majorHAnsi" w:hAnsiTheme="majorHAnsi" w:cstheme="majorHAnsi"/>
          <w:color w:val="000000" w:themeColor="text1"/>
          <w:sz w:val="20"/>
          <w:szCs w:val="20"/>
        </w:rPr>
      </w:pPr>
      <w:r w:rsidRPr="00AA1983">
        <w:rPr>
          <w:rFonts w:asciiTheme="majorHAnsi" w:hAnsiTheme="majorHAnsi" w:cstheme="majorHAnsi"/>
          <w:i/>
          <w:iCs/>
          <w:color w:val="000000" w:themeColor="text1"/>
          <w:sz w:val="20"/>
          <w:szCs w:val="20"/>
        </w:rPr>
        <w:t>Chers frères et sœurs, bonjour !</w:t>
      </w:r>
    </w:p>
    <w:p w14:paraId="1A082E70" w14:textId="39A8444B" w:rsidR="002E62C2" w:rsidRPr="00B6461D" w:rsidRDefault="002E62C2" w:rsidP="002E62C2">
      <w:pPr>
        <w:jc w:val="both"/>
        <w:rPr>
          <w:rFonts w:asciiTheme="majorHAnsi" w:hAnsiTheme="majorHAnsi" w:cs="Calibri (Titres)"/>
          <w:color w:val="000000"/>
          <w:spacing w:val="-4"/>
          <w:sz w:val="20"/>
          <w:szCs w:val="20"/>
        </w:rPr>
      </w:pPr>
      <w:r w:rsidRPr="00B6461D">
        <w:rPr>
          <w:rFonts w:asciiTheme="majorHAnsi" w:hAnsiTheme="majorHAnsi" w:cs="Calibri (Titres)"/>
          <w:color w:val="000000"/>
          <w:spacing w:val="-4"/>
          <w:sz w:val="20"/>
          <w:szCs w:val="20"/>
        </w:rPr>
        <w:t>Dans l’Évangile de la liturgie d’aujourd’hui, il y a une expression de Jésus qui nous frappe et nous interpelle toujours. Alors qu’il marche avec ses disciples, il dit : « </w:t>
      </w:r>
      <w:r w:rsidRPr="00B6461D">
        <w:rPr>
          <w:rFonts w:asciiTheme="majorHAnsi" w:hAnsiTheme="majorHAnsi" w:cs="Calibri (Titres)"/>
          <w:i/>
          <w:iCs/>
          <w:color w:val="000000"/>
          <w:spacing w:val="-4"/>
          <w:sz w:val="20"/>
          <w:szCs w:val="20"/>
        </w:rPr>
        <w:t>Je suis venu jeter un feu sur la terre, et comme je voudrais que déjà il fût allumé !</w:t>
      </w:r>
      <w:r w:rsidRPr="00B6461D">
        <w:rPr>
          <w:rFonts w:asciiTheme="majorHAnsi" w:hAnsiTheme="majorHAnsi" w:cs="Calibri (Titres)"/>
          <w:color w:val="000000"/>
          <w:spacing w:val="-4"/>
          <w:sz w:val="20"/>
          <w:szCs w:val="20"/>
        </w:rPr>
        <w:t> » (</w:t>
      </w:r>
      <w:proofErr w:type="spellStart"/>
      <w:r w:rsidRPr="00B6461D">
        <w:rPr>
          <w:rFonts w:asciiTheme="majorHAnsi" w:hAnsiTheme="majorHAnsi" w:cs="Calibri (Titres)"/>
          <w:i/>
          <w:iCs/>
          <w:color w:val="000000"/>
          <w:spacing w:val="-4"/>
          <w:sz w:val="20"/>
          <w:szCs w:val="20"/>
        </w:rPr>
        <w:t>Lc</w:t>
      </w:r>
      <w:proofErr w:type="spellEnd"/>
      <w:r w:rsidRPr="00B6461D">
        <w:rPr>
          <w:rFonts w:asciiTheme="majorHAnsi" w:hAnsiTheme="majorHAnsi" w:cs="Calibri (Titres)"/>
          <w:i/>
          <w:iCs/>
          <w:color w:val="000000"/>
          <w:spacing w:val="-4"/>
          <w:sz w:val="20"/>
          <w:szCs w:val="20"/>
        </w:rPr>
        <w:t> </w:t>
      </w:r>
      <w:r w:rsidRPr="00B6461D">
        <w:rPr>
          <w:rFonts w:asciiTheme="majorHAnsi" w:hAnsiTheme="majorHAnsi" w:cs="Calibri (Titres)"/>
          <w:color w:val="000000"/>
          <w:spacing w:val="-4"/>
          <w:sz w:val="20"/>
          <w:szCs w:val="20"/>
        </w:rPr>
        <w:t>12,49). De quel feu parle-t-il ? Et quel est le sens de ces paroles pour nous aujourd’hui, ce feu que Jésus apporte ?</w:t>
      </w:r>
    </w:p>
    <w:p w14:paraId="46EA3B3B" w14:textId="2F98691F" w:rsidR="002E62C2" w:rsidRPr="00B6461D" w:rsidRDefault="002E62C2" w:rsidP="002E62C2">
      <w:pPr>
        <w:jc w:val="both"/>
        <w:rPr>
          <w:rFonts w:asciiTheme="majorHAnsi" w:hAnsiTheme="majorHAnsi" w:cs="Calibri (Titres)"/>
          <w:color w:val="000000"/>
          <w:spacing w:val="-4"/>
          <w:sz w:val="20"/>
          <w:szCs w:val="20"/>
        </w:rPr>
      </w:pPr>
      <w:r w:rsidRPr="00B6461D">
        <w:rPr>
          <w:rFonts w:asciiTheme="majorHAnsi" w:hAnsiTheme="majorHAnsi" w:cs="Calibri (Titres)"/>
          <w:color w:val="000000"/>
          <w:spacing w:val="-4"/>
          <w:sz w:val="20"/>
          <w:szCs w:val="20"/>
        </w:rPr>
        <w:t>Comme nous le savons, Jésus est venu apporter au monde l’Évangile, c’est-à-dire la bonne nouvelle de l’amour de Dieu pour chacun de nous. Il nous dit donc que l’Évangile est comme un feu, car c’est un message qui, lorsqu’il fait irruption dans l’histoire, brûle les anciens équilibres de vie, appelle à sortir de l’individualisme, appelle à vaincre l’égoïsme, appelle à passer de l’esclavage du péché et de la mort à la nouvelle vie du Ressuscité, de Jésus Ressuscité. En d’autres termes, l’Évangile ne laisse pas les choses telles qu’elles sont ; quand l’Évangile passe, qu’il est écouté et reçu, les choses ne restent pas comme elles sont. L’Évangile provoque le changement et invite à la conversion. Il ne dispense pas une fausse paix intimiste, mais suscite une inquiétude qui nous met en mouvement, et nous pousse à nous ouvrir à Dieu et à nos frères. C’est précisément comme le feu : tandis qu’il nous réchauffe avec l’amour de Dieu, il veut brûler notre égoïsme, éclairer les côtés obscurs de la vie — nous en avons tous ! — consommer les fausses idoles qui nous rendent esclaves.</w:t>
      </w:r>
    </w:p>
    <w:p w14:paraId="22EF1749" w14:textId="41626C3D" w:rsidR="002E62C2" w:rsidRPr="00B6461D" w:rsidRDefault="002E62C2" w:rsidP="002E62C2">
      <w:pPr>
        <w:jc w:val="both"/>
        <w:rPr>
          <w:rFonts w:asciiTheme="majorHAnsi" w:hAnsiTheme="majorHAnsi" w:cs="Calibri (Titres)"/>
          <w:color w:val="000000"/>
          <w:spacing w:val="-4"/>
          <w:sz w:val="20"/>
          <w:szCs w:val="20"/>
        </w:rPr>
      </w:pPr>
      <w:r w:rsidRPr="00B6461D">
        <w:rPr>
          <w:rFonts w:asciiTheme="majorHAnsi" w:hAnsiTheme="majorHAnsi" w:cs="Calibri (Titres)"/>
          <w:color w:val="000000"/>
          <w:spacing w:val="-4"/>
          <w:sz w:val="20"/>
          <w:szCs w:val="20"/>
        </w:rPr>
        <w:t>Dans le sillage des prophètes bibliques — pensez, par exemple, à Elie et à Jérémie — Jésus est enflammé par l’amour de Dieu et, pour le répandre dans le monde, il se dépense en personne, en aimant jusqu’à la fin, c’est-à-dire jusqu’à la mort et la mort sur la croix (cf. </w:t>
      </w:r>
      <w:r w:rsidRPr="00B6461D">
        <w:rPr>
          <w:rFonts w:asciiTheme="majorHAnsi" w:hAnsiTheme="majorHAnsi" w:cs="Calibri (Titres)"/>
          <w:i/>
          <w:iCs/>
          <w:color w:val="000000"/>
          <w:spacing w:val="-4"/>
          <w:sz w:val="20"/>
          <w:szCs w:val="20"/>
        </w:rPr>
        <w:t>Ph </w:t>
      </w:r>
      <w:r w:rsidRPr="00B6461D">
        <w:rPr>
          <w:rFonts w:asciiTheme="majorHAnsi" w:hAnsiTheme="majorHAnsi" w:cs="Calibri (Titres)"/>
          <w:color w:val="000000"/>
          <w:spacing w:val="-4"/>
          <w:sz w:val="20"/>
          <w:szCs w:val="20"/>
        </w:rPr>
        <w:t xml:space="preserve">2,8). Il est rempli de l’Esprit Saint, qui est comparé au feu, et avec sa lumière et sa force, il dévoile le visage mystérieux de Dieu et donne la plénitude à ceux qui sont considérés comme perdus, abat les barrières de la marginalisation, guérit les blessures du corps et l’âme, et </w:t>
      </w:r>
      <w:r w:rsidRPr="00B6461D">
        <w:rPr>
          <w:rFonts w:asciiTheme="majorHAnsi" w:hAnsiTheme="majorHAnsi" w:cs="Calibri (Titres)"/>
          <w:color w:val="000000"/>
          <w:spacing w:val="-4"/>
          <w:sz w:val="20"/>
          <w:szCs w:val="20"/>
        </w:rPr>
        <w:t>renouvelle une religiosité réduite à des pratiques extérieures. C’est pourquoi il est feu : il change, il purifie.</w:t>
      </w:r>
    </w:p>
    <w:p w14:paraId="495CFE9F" w14:textId="5333F106" w:rsidR="002E62C2" w:rsidRPr="00B6461D" w:rsidRDefault="002E62C2" w:rsidP="002E62C2">
      <w:pPr>
        <w:jc w:val="both"/>
        <w:rPr>
          <w:rFonts w:asciiTheme="majorHAnsi" w:hAnsiTheme="majorHAnsi" w:cs="Calibri (Titres)"/>
          <w:color w:val="000000"/>
          <w:spacing w:val="-4"/>
          <w:sz w:val="20"/>
          <w:szCs w:val="20"/>
        </w:rPr>
      </w:pPr>
      <w:r w:rsidRPr="00B6461D">
        <w:rPr>
          <w:rFonts w:asciiTheme="majorHAnsi" w:hAnsiTheme="majorHAnsi" w:cs="Calibri (Titres)"/>
          <w:color w:val="000000"/>
          <w:spacing w:val="-4"/>
          <w:sz w:val="20"/>
          <w:szCs w:val="20"/>
        </w:rPr>
        <w:t>Que signifie alors pour nous, pour chacun de nous — pour moi, pour vous, pour toi — que signifie pour nous cette parole de Jésus sur le feu ? Elle nous invite à raviver la flamme de la foi, afin qu’elle ne devienne pas une réalité secondaire, ou un moyen de bien-être individuel, nous permettant d’échapper aux défis de la vie ou à l’engagement dans l’Église et la société. En effet — comme le disait un théologien — la foi en Dieu « </w:t>
      </w:r>
      <w:r w:rsidRPr="00B6461D">
        <w:rPr>
          <w:rFonts w:asciiTheme="majorHAnsi" w:hAnsiTheme="majorHAnsi" w:cs="Calibri (Titres)"/>
          <w:i/>
          <w:iCs/>
          <w:color w:val="000000"/>
          <w:spacing w:val="-4"/>
          <w:sz w:val="20"/>
          <w:szCs w:val="20"/>
        </w:rPr>
        <w:t>nous rassure, mais pas comme nous le voudrions : c’est-à-dire pas pour nous procurer une illusion paralysante, ou une satisfaction béate, mais pour nous permettre d’agir</w:t>
      </w:r>
      <w:r w:rsidRPr="00B6461D">
        <w:rPr>
          <w:rFonts w:asciiTheme="majorHAnsi" w:hAnsiTheme="majorHAnsi" w:cs="Calibri (Titres)"/>
          <w:color w:val="000000"/>
          <w:spacing w:val="-4"/>
          <w:sz w:val="20"/>
          <w:szCs w:val="20"/>
        </w:rPr>
        <w:t xml:space="preserve"> » (De Lubac, </w:t>
      </w:r>
      <w:r w:rsidRPr="00B6461D">
        <w:rPr>
          <w:rFonts w:asciiTheme="majorHAnsi" w:hAnsiTheme="majorHAnsi" w:cs="Calibri (Titres)"/>
          <w:i/>
          <w:iCs/>
          <w:color w:val="000000"/>
          <w:spacing w:val="-4"/>
          <w:sz w:val="20"/>
          <w:szCs w:val="20"/>
        </w:rPr>
        <w:t>La Découverte de Dieu</w:t>
      </w:r>
      <w:r w:rsidRPr="00B6461D">
        <w:rPr>
          <w:rFonts w:asciiTheme="majorHAnsi" w:hAnsiTheme="majorHAnsi" w:cs="Calibri (Titres)"/>
          <w:color w:val="000000"/>
          <w:spacing w:val="-4"/>
          <w:sz w:val="20"/>
          <w:szCs w:val="20"/>
        </w:rPr>
        <w:t>). En somme, la foi n’est pas une « </w:t>
      </w:r>
      <w:r w:rsidRPr="00B6461D">
        <w:rPr>
          <w:rFonts w:asciiTheme="majorHAnsi" w:hAnsiTheme="majorHAnsi" w:cs="Calibri (Titres)"/>
          <w:i/>
          <w:iCs/>
          <w:color w:val="000000"/>
          <w:spacing w:val="-4"/>
          <w:sz w:val="20"/>
          <w:szCs w:val="20"/>
        </w:rPr>
        <w:t>berceuse</w:t>
      </w:r>
      <w:r w:rsidRPr="00B6461D">
        <w:rPr>
          <w:rFonts w:asciiTheme="majorHAnsi" w:hAnsiTheme="majorHAnsi" w:cs="Calibri (Titres)"/>
          <w:color w:val="000000"/>
          <w:spacing w:val="-4"/>
          <w:sz w:val="20"/>
          <w:szCs w:val="20"/>
        </w:rPr>
        <w:t xml:space="preserve"> » qui nous fait nous endormir. La vraie foi est un feu, un feu allumé pour nous garder éveillés et actifs même la </w:t>
      </w:r>
      <w:proofErr w:type="gramStart"/>
      <w:r w:rsidRPr="00B6461D">
        <w:rPr>
          <w:rFonts w:asciiTheme="majorHAnsi" w:hAnsiTheme="majorHAnsi" w:cs="Calibri (Titres)"/>
          <w:color w:val="000000"/>
          <w:spacing w:val="-4"/>
          <w:sz w:val="20"/>
          <w:szCs w:val="20"/>
        </w:rPr>
        <w:t>nuit!</w:t>
      </w:r>
      <w:proofErr w:type="gramEnd"/>
      <w:r w:rsidRPr="00B6461D">
        <w:rPr>
          <w:rFonts w:asciiTheme="majorHAnsi" w:hAnsiTheme="majorHAnsi" w:cs="Calibri (Titres)"/>
          <w:color w:val="000000"/>
          <w:spacing w:val="-4"/>
          <w:sz w:val="20"/>
          <w:szCs w:val="20"/>
        </w:rPr>
        <w:t> </w:t>
      </w:r>
    </w:p>
    <w:p w14:paraId="15D8C3E9" w14:textId="14652055" w:rsidR="002361F1" w:rsidRPr="00B6461D" w:rsidRDefault="002E62C2" w:rsidP="002E62C2">
      <w:pPr>
        <w:spacing w:after="120"/>
        <w:jc w:val="both"/>
        <w:rPr>
          <w:rFonts w:asciiTheme="majorHAnsi" w:hAnsiTheme="majorHAnsi" w:cs="Calibri (Titres)"/>
          <w:color w:val="000000"/>
          <w:spacing w:val="-4"/>
          <w:sz w:val="20"/>
          <w:szCs w:val="20"/>
        </w:rPr>
      </w:pPr>
      <w:r w:rsidRPr="00B6461D">
        <w:rPr>
          <w:rFonts w:asciiTheme="majorHAnsi" w:hAnsiTheme="majorHAnsi" w:cs="Calibri (Titres)"/>
          <w:color w:val="000000"/>
          <w:spacing w:val="-4"/>
          <w:sz w:val="20"/>
          <w:szCs w:val="20"/>
        </w:rPr>
        <w:t>Et alors, nous pouvons nous demander : suis-je passionné par l’Évangile ? Est-ce que je lis souvent l’Évangile ? Est-ce que je le porte avec moi ? La foi que je professe et que je célèbre me conduit-elle à une tranquillité béate ou attise-t-elle en moi le feu du témoignage ? On peut aussi se poser cette question comme Église : dans nos communautés, le feu de l’Esprit, la passion de la prière et de la charité, la joie de la foi brûlent-ils ? Ou bien nous traînons-nous dans la lassitude et l’habitude, le visage abattu, la lamentation aux lèvres et les commérages quotidiens ? Frères et sœurs, faisons un examen sur cela, afin que nous aussi puissions dire, comme Jésus : nous sommes enflammés du feu de l’amour de Dieu, et nous voulons le « </w:t>
      </w:r>
      <w:r w:rsidRPr="00B6461D">
        <w:rPr>
          <w:rFonts w:asciiTheme="majorHAnsi" w:hAnsiTheme="majorHAnsi" w:cs="Calibri (Titres)"/>
          <w:i/>
          <w:iCs/>
          <w:color w:val="000000"/>
          <w:spacing w:val="-4"/>
          <w:sz w:val="20"/>
          <w:szCs w:val="20"/>
        </w:rPr>
        <w:t>répandre</w:t>
      </w:r>
      <w:r w:rsidRPr="00B6461D">
        <w:rPr>
          <w:rFonts w:asciiTheme="majorHAnsi" w:hAnsiTheme="majorHAnsi" w:cs="Calibri (Titres)"/>
          <w:color w:val="000000"/>
          <w:spacing w:val="-4"/>
          <w:sz w:val="20"/>
          <w:szCs w:val="20"/>
        </w:rPr>
        <w:t xml:space="preserve"> » dans le monde, le porter à tous, afin que chacun découvre la tendresse du Père et fasse l’expérience de la joie de Jésus qui agrandit le cœur — et Jésus agrandit le </w:t>
      </w:r>
      <w:proofErr w:type="gramStart"/>
      <w:r w:rsidRPr="00B6461D">
        <w:rPr>
          <w:rFonts w:asciiTheme="majorHAnsi" w:hAnsiTheme="majorHAnsi" w:cs="Calibri (Titres)"/>
          <w:color w:val="000000"/>
          <w:spacing w:val="-4"/>
          <w:sz w:val="20"/>
          <w:szCs w:val="20"/>
        </w:rPr>
        <w:t>cœur!</w:t>
      </w:r>
      <w:proofErr w:type="gramEnd"/>
      <w:r w:rsidRPr="00B6461D">
        <w:rPr>
          <w:rFonts w:asciiTheme="majorHAnsi" w:hAnsiTheme="majorHAnsi" w:cs="Calibri (Titres)"/>
          <w:color w:val="000000"/>
          <w:spacing w:val="-4"/>
          <w:sz w:val="20"/>
          <w:szCs w:val="20"/>
        </w:rPr>
        <w:t xml:space="preserve"> — et rend la vie belle. Prions pour cela la Sainte Vierge : qu’Elle, qui a accueilli le feu de l’Esprit Saint, intercède pour nous.</w:t>
      </w:r>
    </w:p>
    <w:p w14:paraId="5204D894" w14:textId="377CCA07" w:rsidR="00274481" w:rsidRPr="002E62C2" w:rsidRDefault="00A97276" w:rsidP="009C6728">
      <w:pPr>
        <w:jc w:val="right"/>
        <w:rPr>
          <w:rFonts w:asciiTheme="majorHAnsi" w:hAnsiTheme="majorHAnsi" w:cstheme="majorHAnsi"/>
          <w:color w:val="000000" w:themeColor="text1"/>
          <w:sz w:val="20"/>
          <w:szCs w:val="20"/>
        </w:rPr>
      </w:pPr>
      <w:r w:rsidRPr="002E62C2">
        <w:rPr>
          <w:rFonts w:asciiTheme="majorHAnsi" w:hAnsiTheme="majorHAnsi" w:cstheme="majorHAnsi"/>
          <w:color w:val="000000" w:themeColor="text1"/>
          <w:sz w:val="20"/>
          <w:szCs w:val="20"/>
        </w:rPr>
        <w:t xml:space="preserve">© </w:t>
      </w:r>
      <w:proofErr w:type="spellStart"/>
      <w:r w:rsidR="00FA7ADE" w:rsidRPr="002E62C2">
        <w:rPr>
          <w:rFonts w:asciiTheme="majorHAnsi" w:hAnsiTheme="majorHAnsi" w:cstheme="majorHAnsi"/>
          <w:color w:val="000000" w:themeColor="text1"/>
          <w:sz w:val="20"/>
          <w:szCs w:val="20"/>
        </w:rPr>
        <w:t>Libreria</w:t>
      </w:r>
      <w:proofErr w:type="spellEnd"/>
      <w:r w:rsidR="00FA7ADE" w:rsidRPr="002E62C2">
        <w:rPr>
          <w:rFonts w:asciiTheme="majorHAnsi" w:hAnsiTheme="majorHAnsi" w:cstheme="majorHAnsi"/>
          <w:color w:val="000000" w:themeColor="text1"/>
          <w:sz w:val="20"/>
          <w:szCs w:val="20"/>
        </w:rPr>
        <w:t xml:space="preserve"> </w:t>
      </w:r>
      <w:proofErr w:type="spellStart"/>
      <w:r w:rsidR="00FA7ADE" w:rsidRPr="002E62C2">
        <w:rPr>
          <w:rFonts w:asciiTheme="majorHAnsi" w:hAnsiTheme="majorHAnsi" w:cstheme="majorHAnsi"/>
          <w:color w:val="000000" w:themeColor="text1"/>
          <w:sz w:val="20"/>
          <w:szCs w:val="20"/>
        </w:rPr>
        <w:t>Editrice</w:t>
      </w:r>
      <w:proofErr w:type="spellEnd"/>
      <w:r w:rsidR="00FA7ADE" w:rsidRPr="002E62C2">
        <w:rPr>
          <w:rFonts w:asciiTheme="majorHAnsi" w:hAnsiTheme="majorHAnsi" w:cstheme="majorHAnsi"/>
          <w:color w:val="000000" w:themeColor="text1"/>
          <w:sz w:val="20"/>
          <w:szCs w:val="20"/>
        </w:rPr>
        <w:t xml:space="preserve"> </w:t>
      </w:r>
      <w:proofErr w:type="spellStart"/>
      <w:r w:rsidR="00FA7ADE" w:rsidRPr="002E62C2">
        <w:rPr>
          <w:rFonts w:asciiTheme="majorHAnsi" w:hAnsiTheme="majorHAnsi" w:cstheme="majorHAnsi"/>
          <w:color w:val="000000" w:themeColor="text1"/>
          <w:sz w:val="20"/>
          <w:szCs w:val="20"/>
        </w:rPr>
        <w:t>Vaticana</w:t>
      </w:r>
      <w:proofErr w:type="spellEnd"/>
      <w:r w:rsidRPr="002E62C2">
        <w:rPr>
          <w:rFonts w:asciiTheme="majorHAnsi" w:hAnsiTheme="majorHAnsi" w:cstheme="majorHAnsi"/>
          <w:color w:val="000000" w:themeColor="text1"/>
          <w:sz w:val="20"/>
          <w:szCs w:val="20"/>
        </w:rPr>
        <w:t xml:space="preserve"> </w:t>
      </w:r>
      <w:r w:rsidR="00236B5F" w:rsidRPr="002E62C2">
        <w:rPr>
          <w:rFonts w:asciiTheme="majorHAnsi" w:hAnsiTheme="majorHAnsi" w:cstheme="majorHAnsi"/>
          <w:color w:val="000000" w:themeColor="text1"/>
          <w:sz w:val="20"/>
          <w:szCs w:val="20"/>
        </w:rPr>
        <w:t>–</w:t>
      </w:r>
      <w:r w:rsidRPr="002E62C2">
        <w:rPr>
          <w:rFonts w:asciiTheme="majorHAnsi" w:hAnsiTheme="majorHAnsi" w:cstheme="majorHAnsi"/>
          <w:color w:val="000000" w:themeColor="text1"/>
          <w:sz w:val="20"/>
          <w:szCs w:val="20"/>
        </w:rPr>
        <w:t xml:space="preserve"> 20</w:t>
      </w:r>
      <w:r w:rsidR="00B13FC6" w:rsidRPr="002E62C2">
        <w:rPr>
          <w:rFonts w:asciiTheme="majorHAnsi" w:hAnsiTheme="majorHAnsi" w:cstheme="majorHAnsi"/>
          <w:color w:val="000000" w:themeColor="text1"/>
          <w:sz w:val="20"/>
          <w:szCs w:val="20"/>
        </w:rPr>
        <w:t>22</w:t>
      </w:r>
    </w:p>
    <w:p w14:paraId="04B29571" w14:textId="77777777" w:rsidR="00A97276" w:rsidRPr="00235656" w:rsidRDefault="00A97276" w:rsidP="007F4E00">
      <w:pPr>
        <w:widowControl w:val="0"/>
        <w:autoSpaceDE w:val="0"/>
        <w:autoSpaceDN w:val="0"/>
        <w:adjustRightInd w:val="0"/>
        <w:jc w:val="both"/>
        <w:rPr>
          <w:rFonts w:asciiTheme="majorHAnsi" w:hAnsiTheme="majorHAnsi" w:cstheme="majorHAnsi"/>
          <w:color w:val="FF0000"/>
          <w:sz w:val="20"/>
          <w:szCs w:val="20"/>
        </w:rPr>
        <w:sectPr w:rsidR="00A97276" w:rsidRPr="00235656" w:rsidSect="00F6210C">
          <w:footerReference w:type="default" r:id="rId25"/>
          <w:type w:val="continuous"/>
          <w:pgSz w:w="11900" w:h="16840"/>
          <w:pgMar w:top="964" w:right="964" w:bottom="964" w:left="964" w:header="0" w:footer="0" w:gutter="0"/>
          <w:cols w:num="2" w:space="284"/>
        </w:sectPr>
      </w:pPr>
    </w:p>
    <w:p w14:paraId="534D7FF5" w14:textId="77777777" w:rsidR="006848D1" w:rsidRPr="00235656" w:rsidRDefault="006848D1">
      <w:pPr>
        <w:rPr>
          <w:rFonts w:asciiTheme="majorHAnsi" w:hAnsiTheme="majorHAnsi" w:cstheme="majorHAnsi"/>
          <w:b/>
          <w:smallCaps/>
          <w:color w:val="FF0000"/>
          <w:sz w:val="4"/>
          <w:szCs w:val="4"/>
        </w:rPr>
      </w:pPr>
      <w:r w:rsidRPr="00235656">
        <w:rPr>
          <w:rFonts w:asciiTheme="majorHAnsi" w:hAnsiTheme="majorHAnsi" w:cstheme="majorHAnsi"/>
          <w:b/>
          <w:smallCaps/>
          <w:color w:val="FF0000"/>
          <w:sz w:val="4"/>
          <w:szCs w:val="4"/>
        </w:rPr>
        <w:br w:type="page"/>
      </w:r>
    </w:p>
    <w:p w14:paraId="3BAC2223" w14:textId="476BF3D4" w:rsidR="00B71D47" w:rsidRPr="00AA1983" w:rsidRDefault="00CF62CC" w:rsidP="00697F59">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B90375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A66C7C" w14:textId="4E325915" w:rsidR="00B71D47" w:rsidRPr="00AA1983" w:rsidRDefault="00B71D47" w:rsidP="00697F59">
      <w:pPr>
        <w:widowControl w:val="0"/>
        <w:autoSpaceDE w:val="0"/>
        <w:autoSpaceDN w:val="0"/>
        <w:adjustRightInd w:val="0"/>
        <w:jc w:val="center"/>
        <w:rPr>
          <w:rFonts w:asciiTheme="majorHAnsi" w:hAnsiTheme="majorHAnsi" w:cstheme="majorHAnsi"/>
          <w:bCs/>
          <w:smallCaps/>
          <w:color w:val="000000" w:themeColor="text1"/>
          <w:sz w:val="20"/>
          <w:szCs w:val="20"/>
        </w:rPr>
      </w:pPr>
      <w:r w:rsidRPr="00AA1983">
        <w:rPr>
          <w:rFonts w:asciiTheme="majorHAnsi" w:hAnsiTheme="majorHAnsi" w:cstheme="majorHAnsi"/>
          <w:smallCaps/>
          <w:color w:val="000000" w:themeColor="text1"/>
          <w:sz w:val="20"/>
          <w:szCs w:val="20"/>
        </w:rPr>
        <w:t xml:space="preserve">Samedi </w:t>
      </w:r>
      <w:r w:rsidR="00235656" w:rsidRPr="00AA1983">
        <w:rPr>
          <w:rFonts w:asciiTheme="majorHAnsi" w:hAnsiTheme="majorHAnsi" w:cstheme="majorHAnsi"/>
          <w:smallCaps/>
          <w:color w:val="000000" w:themeColor="text1"/>
          <w:sz w:val="20"/>
          <w:szCs w:val="20"/>
        </w:rPr>
        <w:t>16</w:t>
      </w:r>
      <w:r w:rsidR="00B13FC6" w:rsidRPr="00AA1983">
        <w:rPr>
          <w:rFonts w:asciiTheme="majorHAnsi" w:hAnsiTheme="majorHAnsi" w:cstheme="majorHAnsi"/>
          <w:smallCaps/>
          <w:color w:val="000000" w:themeColor="text1"/>
          <w:sz w:val="20"/>
          <w:szCs w:val="20"/>
        </w:rPr>
        <w:t xml:space="preserve"> août</w:t>
      </w:r>
      <w:r w:rsidR="005038B7" w:rsidRPr="00AA1983">
        <w:rPr>
          <w:rFonts w:asciiTheme="majorHAnsi" w:hAnsiTheme="majorHAnsi" w:cstheme="majorHAnsi"/>
          <w:smallCaps/>
          <w:color w:val="000000" w:themeColor="text1"/>
          <w:sz w:val="20"/>
          <w:szCs w:val="20"/>
        </w:rPr>
        <w:t xml:space="preserve"> </w:t>
      </w:r>
      <w:r w:rsidR="00787FB1" w:rsidRPr="00AA1983">
        <w:rPr>
          <w:rFonts w:asciiTheme="majorHAnsi" w:hAnsiTheme="majorHAnsi" w:cstheme="majorHAnsi"/>
          <w:smallCaps/>
          <w:color w:val="000000" w:themeColor="text1"/>
          <w:sz w:val="20"/>
          <w:szCs w:val="20"/>
        </w:rPr>
        <w:t xml:space="preserve">2025 </w:t>
      </w:r>
      <w:r w:rsidR="009B7F23" w:rsidRPr="00AA1983">
        <w:rPr>
          <w:rFonts w:asciiTheme="majorHAnsi" w:hAnsiTheme="majorHAnsi" w:cstheme="majorHAnsi"/>
          <w:smallCaps/>
          <w:color w:val="000000" w:themeColor="text1"/>
          <w:sz w:val="20"/>
          <w:szCs w:val="20"/>
        </w:rPr>
        <w:t xml:space="preserve">à 18h </w:t>
      </w:r>
      <w:r w:rsidRPr="00AA1983">
        <w:rPr>
          <w:rFonts w:asciiTheme="majorHAnsi" w:hAnsiTheme="majorHAnsi" w:cstheme="majorHAnsi"/>
          <w:smallCaps/>
          <w:color w:val="000000" w:themeColor="text1"/>
          <w:sz w:val="20"/>
          <w:szCs w:val="20"/>
        </w:rPr>
        <w:t xml:space="preserve">– </w:t>
      </w:r>
      <w:r w:rsidR="009C6728" w:rsidRPr="00AA1983">
        <w:rPr>
          <w:rFonts w:asciiTheme="majorHAnsi" w:hAnsiTheme="majorHAnsi" w:cstheme="majorHAnsi"/>
          <w:smallCaps/>
          <w:color w:val="000000" w:themeColor="text1"/>
          <w:sz w:val="20"/>
          <w:szCs w:val="20"/>
        </w:rPr>
        <w:t>20</w:t>
      </w:r>
      <w:r w:rsidR="005038B7" w:rsidRPr="00AA1983">
        <w:rPr>
          <w:rFonts w:asciiTheme="majorHAnsi" w:hAnsiTheme="majorHAnsi" w:cstheme="majorHAnsi"/>
          <w:smallCaps/>
          <w:color w:val="000000" w:themeColor="text1"/>
          <w:sz w:val="20"/>
          <w:szCs w:val="20"/>
          <w:vertAlign w:val="superscript"/>
        </w:rPr>
        <w:t>ème</w:t>
      </w:r>
      <w:r w:rsidR="005038B7" w:rsidRPr="00AA1983">
        <w:rPr>
          <w:rFonts w:asciiTheme="majorHAnsi" w:hAnsiTheme="majorHAnsi" w:cstheme="majorHAnsi"/>
          <w:smallCaps/>
          <w:color w:val="000000" w:themeColor="text1"/>
          <w:sz w:val="20"/>
          <w:szCs w:val="20"/>
        </w:rPr>
        <w:t xml:space="preserve"> Dimanche du Temps ordinaire</w:t>
      </w:r>
      <w:r w:rsidR="00472609" w:rsidRPr="00AA1983">
        <w:rPr>
          <w:rFonts w:asciiTheme="majorHAnsi" w:hAnsiTheme="majorHAnsi" w:cstheme="majorHAnsi"/>
          <w:smallCaps/>
          <w:color w:val="000000" w:themeColor="text1"/>
          <w:sz w:val="20"/>
          <w:szCs w:val="20"/>
        </w:rPr>
        <w:t xml:space="preserve"> </w:t>
      </w:r>
      <w:r w:rsidR="00B7213B" w:rsidRPr="00AA1983">
        <w:rPr>
          <w:rFonts w:asciiTheme="majorHAnsi" w:hAnsiTheme="majorHAnsi" w:cstheme="majorHAnsi"/>
          <w:smallCaps/>
          <w:color w:val="000000" w:themeColor="text1"/>
          <w:sz w:val="20"/>
          <w:szCs w:val="20"/>
        </w:rPr>
        <w:t>– Année C</w:t>
      </w:r>
    </w:p>
    <w:p w14:paraId="6C9CADBB" w14:textId="0506D945" w:rsidR="00B71D47" w:rsidRPr="00FF0A2C" w:rsidRDefault="00B71D47" w:rsidP="00FF0A2C">
      <w:pPr>
        <w:tabs>
          <w:tab w:val="left" w:pos="1276"/>
        </w:tabs>
        <w:jc w:val="both"/>
        <w:rPr>
          <w:rFonts w:asciiTheme="majorHAnsi" w:hAnsiTheme="majorHAnsi" w:cstheme="majorHAnsi"/>
          <w:bCs/>
          <w:color w:val="000000" w:themeColor="text1"/>
          <w:sz w:val="20"/>
          <w:szCs w:val="20"/>
        </w:rPr>
      </w:pPr>
      <w:r w:rsidRPr="00FF0A2C">
        <w:rPr>
          <w:rFonts w:asciiTheme="majorHAnsi" w:hAnsiTheme="majorHAnsi" w:cstheme="majorHAnsi"/>
          <w:noProof/>
          <w:color w:val="000000" w:themeColor="text1"/>
          <w:sz w:val="20"/>
          <w:szCs w:val="20"/>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DBEF8A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FF0A2C" w:rsidRDefault="00B71D47" w:rsidP="00FF0A2C">
      <w:pPr>
        <w:tabs>
          <w:tab w:val="left" w:pos="1276"/>
        </w:tabs>
        <w:jc w:val="both"/>
        <w:rPr>
          <w:rFonts w:asciiTheme="majorHAnsi" w:hAnsiTheme="majorHAnsi" w:cstheme="majorHAnsi"/>
          <w:b/>
          <w:color w:val="000000" w:themeColor="text1"/>
          <w:sz w:val="20"/>
          <w:szCs w:val="20"/>
        </w:rPr>
        <w:sectPr w:rsidR="00B71D47" w:rsidRPr="00FF0A2C" w:rsidSect="00F6210C">
          <w:footerReference w:type="default" r:id="rId26"/>
          <w:type w:val="continuous"/>
          <w:pgSz w:w="11900" w:h="16840"/>
          <w:pgMar w:top="964" w:right="964" w:bottom="964" w:left="964" w:header="0" w:footer="0" w:gutter="0"/>
          <w:cols w:space="708"/>
        </w:sectPr>
      </w:pPr>
    </w:p>
    <w:p w14:paraId="2E087961" w14:textId="65EFF993" w:rsidR="008B67E3" w:rsidRPr="00FF0A2C" w:rsidRDefault="008B67E3"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b/>
          <w:bCs/>
          <w:color w:val="000000" w:themeColor="text1"/>
          <w:sz w:val="20"/>
          <w:szCs w:val="20"/>
        </w:rPr>
        <w:t xml:space="preserve">ENTRÉE </w:t>
      </w:r>
      <w:r w:rsidRPr="00FF0A2C">
        <w:rPr>
          <w:rFonts w:asciiTheme="majorHAnsi" w:hAnsiTheme="majorHAnsi" w:cstheme="majorHAnsi"/>
          <w:color w:val="000000" w:themeColor="text1"/>
          <w:sz w:val="20"/>
          <w:szCs w:val="20"/>
        </w:rPr>
        <w:t>:</w:t>
      </w:r>
    </w:p>
    <w:p w14:paraId="03C16101" w14:textId="2EA95C20"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mafatu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mo'a</w:t>
      </w:r>
      <w:proofErr w:type="spellEnd"/>
      <w:r w:rsidRPr="00FF0A2C">
        <w:rPr>
          <w:rFonts w:asciiTheme="majorHAnsi" w:hAnsiTheme="majorHAnsi" w:cstheme="majorHAnsi"/>
          <w:color w:val="000000" w:themeColor="text1"/>
          <w:sz w:val="20"/>
          <w:szCs w:val="20"/>
        </w:rPr>
        <w:t xml:space="preserve"> no </w:t>
      </w:r>
      <w:proofErr w:type="spellStart"/>
      <w:r w:rsidRPr="00FF0A2C">
        <w:rPr>
          <w:rFonts w:asciiTheme="majorHAnsi" w:hAnsiTheme="majorHAnsi" w:cstheme="majorHAnsi"/>
          <w:color w:val="000000" w:themeColor="text1"/>
          <w:sz w:val="20"/>
          <w:szCs w:val="20"/>
        </w:rPr>
        <w:t>Ietu</w:t>
      </w:r>
      <w:proofErr w:type="spellEnd"/>
      <w:r w:rsidRPr="00FF0A2C">
        <w:rPr>
          <w:rFonts w:asciiTheme="majorHAnsi" w:hAnsiTheme="majorHAnsi" w:cstheme="majorHAnsi"/>
          <w:color w:val="000000" w:themeColor="text1"/>
          <w:sz w:val="20"/>
          <w:szCs w:val="20"/>
        </w:rPr>
        <w:t>,</w:t>
      </w:r>
    </w:p>
    <w:p w14:paraId="2CB30CA6" w14:textId="323FFEA8"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vai</w:t>
      </w:r>
      <w:proofErr w:type="spellEnd"/>
      <w:r w:rsidRPr="00FF0A2C">
        <w:rPr>
          <w:rFonts w:asciiTheme="majorHAnsi" w:hAnsiTheme="majorHAnsi" w:cstheme="majorHAnsi"/>
          <w:color w:val="000000" w:themeColor="text1"/>
          <w:sz w:val="20"/>
          <w:szCs w:val="20"/>
        </w:rPr>
        <w:t xml:space="preserve"> puna </w:t>
      </w:r>
      <w:proofErr w:type="spellStart"/>
      <w:r w:rsidRPr="00FF0A2C">
        <w:rPr>
          <w:rFonts w:asciiTheme="majorHAnsi" w:hAnsiTheme="majorHAnsi" w:cstheme="majorHAnsi"/>
          <w:color w:val="000000" w:themeColor="text1"/>
          <w:sz w:val="20"/>
          <w:szCs w:val="20"/>
        </w:rPr>
        <w:t>no te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here</w:t>
      </w:r>
      <w:proofErr w:type="spellEnd"/>
      <w:r w:rsidRPr="00FF0A2C">
        <w:rPr>
          <w:rFonts w:asciiTheme="majorHAnsi" w:hAnsiTheme="majorHAnsi" w:cstheme="majorHAnsi"/>
          <w:color w:val="000000" w:themeColor="text1"/>
          <w:sz w:val="20"/>
          <w:szCs w:val="20"/>
        </w:rPr>
        <w:t>,</w:t>
      </w:r>
    </w:p>
    <w:p w14:paraId="6BF9195D" w14:textId="5C19545D"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auahi</w:t>
      </w:r>
      <w:proofErr w:type="spellEnd"/>
      <w:r w:rsidRPr="00FF0A2C">
        <w:rPr>
          <w:rFonts w:asciiTheme="majorHAnsi" w:hAnsiTheme="majorHAnsi" w:cstheme="majorHAnsi"/>
          <w:color w:val="000000" w:themeColor="text1"/>
          <w:sz w:val="20"/>
          <w:szCs w:val="20"/>
        </w:rPr>
        <w:t xml:space="preserve"> no, te </w:t>
      </w:r>
      <w:proofErr w:type="spellStart"/>
      <w:r w:rsidRPr="00FF0A2C">
        <w:rPr>
          <w:rFonts w:asciiTheme="majorHAnsi" w:hAnsiTheme="majorHAnsi" w:cstheme="majorHAnsi"/>
          <w:color w:val="000000" w:themeColor="text1"/>
          <w:sz w:val="20"/>
          <w:szCs w:val="20"/>
        </w:rPr>
        <w:t>aroha</w:t>
      </w:r>
      <w:proofErr w:type="spellEnd"/>
      <w:r w:rsidRPr="00FF0A2C">
        <w:rPr>
          <w:rFonts w:asciiTheme="majorHAnsi" w:hAnsiTheme="majorHAnsi" w:cstheme="majorHAnsi"/>
          <w:color w:val="000000" w:themeColor="text1"/>
          <w:sz w:val="20"/>
          <w:szCs w:val="20"/>
        </w:rPr>
        <w:t>,</w:t>
      </w:r>
    </w:p>
    <w:p w14:paraId="462F0A4C" w14:textId="52C64BC0"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No </w:t>
      </w:r>
      <w:proofErr w:type="spellStart"/>
      <w:r w:rsidRPr="00FF0A2C">
        <w:rPr>
          <w:rFonts w:asciiTheme="majorHAnsi" w:hAnsiTheme="majorHAnsi" w:cstheme="majorHAnsi"/>
          <w:color w:val="000000" w:themeColor="text1"/>
          <w:sz w:val="20"/>
          <w:szCs w:val="20"/>
        </w:rPr>
        <w:t>reira</w:t>
      </w:r>
      <w:proofErr w:type="spellEnd"/>
      <w:r w:rsidRPr="00FF0A2C">
        <w:rPr>
          <w:rFonts w:asciiTheme="majorHAnsi" w:hAnsiTheme="majorHAnsi" w:cstheme="majorHAnsi"/>
          <w:color w:val="000000" w:themeColor="text1"/>
          <w:sz w:val="20"/>
          <w:szCs w:val="20"/>
        </w:rPr>
        <w:t xml:space="preserve"> matou, te </w:t>
      </w:r>
      <w:proofErr w:type="spellStart"/>
      <w:r w:rsidRPr="00FF0A2C">
        <w:rPr>
          <w:rFonts w:asciiTheme="majorHAnsi" w:hAnsiTheme="majorHAnsi" w:cstheme="majorHAnsi"/>
          <w:color w:val="000000" w:themeColor="text1"/>
          <w:sz w:val="20"/>
          <w:szCs w:val="20"/>
        </w:rPr>
        <w:t>himene</w:t>
      </w:r>
      <w:proofErr w:type="spellEnd"/>
      <w:r w:rsidRPr="00FF0A2C">
        <w:rPr>
          <w:rFonts w:asciiTheme="majorHAnsi" w:hAnsiTheme="majorHAnsi" w:cstheme="majorHAnsi"/>
          <w:color w:val="000000" w:themeColor="text1"/>
          <w:sz w:val="20"/>
          <w:szCs w:val="20"/>
        </w:rPr>
        <w:t xml:space="preserve"> au,</w:t>
      </w:r>
    </w:p>
    <w:p w14:paraId="15AAEAEA" w14:textId="1C54E808"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lang w:val="en-US"/>
        </w:rPr>
      </w:pPr>
      <w:r w:rsidRPr="00F76FE5">
        <w:rPr>
          <w:rFonts w:asciiTheme="majorHAnsi" w:hAnsiTheme="majorHAnsi" w:cstheme="majorHAnsi"/>
          <w:color w:val="000000" w:themeColor="text1"/>
          <w:sz w:val="20"/>
          <w:szCs w:val="20"/>
        </w:rPr>
        <w:tab/>
      </w:r>
      <w:proofErr w:type="spellStart"/>
      <w:r w:rsidRPr="00FF0A2C">
        <w:rPr>
          <w:rFonts w:asciiTheme="majorHAnsi" w:hAnsiTheme="majorHAnsi" w:cstheme="majorHAnsi"/>
          <w:color w:val="000000" w:themeColor="text1"/>
          <w:sz w:val="20"/>
          <w:szCs w:val="20"/>
          <w:lang w:val="en-US"/>
        </w:rPr>
        <w:t>Arue</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iana</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i</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teie</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nei</w:t>
      </w:r>
      <w:proofErr w:type="spellEnd"/>
      <w:r w:rsidRPr="00FF0A2C">
        <w:rPr>
          <w:rFonts w:asciiTheme="majorHAnsi" w:hAnsiTheme="majorHAnsi" w:cstheme="majorHAnsi"/>
          <w:color w:val="000000" w:themeColor="text1"/>
          <w:sz w:val="20"/>
          <w:szCs w:val="20"/>
          <w:lang w:val="en-US"/>
        </w:rPr>
        <w:t xml:space="preserve">, no </w:t>
      </w:r>
      <w:proofErr w:type="spellStart"/>
      <w:r w:rsidRPr="00FF0A2C">
        <w:rPr>
          <w:rFonts w:asciiTheme="majorHAnsi" w:hAnsiTheme="majorHAnsi" w:cstheme="majorHAnsi"/>
          <w:color w:val="000000" w:themeColor="text1"/>
          <w:sz w:val="20"/>
          <w:szCs w:val="20"/>
          <w:lang w:val="en-US"/>
        </w:rPr>
        <w:t>reira</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matou</w:t>
      </w:r>
      <w:proofErr w:type="spellEnd"/>
      <w:r w:rsidRPr="00FF0A2C">
        <w:rPr>
          <w:rFonts w:asciiTheme="majorHAnsi" w:hAnsiTheme="majorHAnsi" w:cstheme="majorHAnsi"/>
          <w:color w:val="000000" w:themeColor="text1"/>
          <w:sz w:val="20"/>
          <w:szCs w:val="20"/>
          <w:lang w:val="en-US"/>
        </w:rPr>
        <w:t>,</w:t>
      </w:r>
    </w:p>
    <w:p w14:paraId="5902DCA9" w14:textId="0056483D"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76FE5">
        <w:rPr>
          <w:rFonts w:asciiTheme="majorHAnsi" w:hAnsiTheme="majorHAnsi" w:cstheme="majorHAnsi"/>
          <w:color w:val="000000" w:themeColor="text1"/>
          <w:sz w:val="20"/>
          <w:szCs w:val="20"/>
          <w:lang w:val="en-US"/>
        </w:rPr>
        <w:tab/>
      </w:r>
      <w:r w:rsidRPr="00FF0A2C">
        <w:rPr>
          <w:rFonts w:asciiTheme="majorHAnsi" w:hAnsiTheme="majorHAnsi" w:cstheme="majorHAnsi"/>
          <w:color w:val="000000" w:themeColor="text1"/>
          <w:sz w:val="20"/>
          <w:szCs w:val="20"/>
        </w:rPr>
        <w:t xml:space="preserve">E </w:t>
      </w:r>
      <w:proofErr w:type="spellStart"/>
      <w:r w:rsidRPr="00FF0A2C">
        <w:rPr>
          <w:rFonts w:asciiTheme="majorHAnsi" w:hAnsiTheme="majorHAnsi" w:cstheme="majorHAnsi"/>
          <w:color w:val="000000" w:themeColor="text1"/>
          <w:sz w:val="20"/>
          <w:szCs w:val="20"/>
        </w:rPr>
        <w:t>himene</w:t>
      </w:r>
      <w:proofErr w:type="spellEnd"/>
      <w:r w:rsidRPr="00FF0A2C">
        <w:rPr>
          <w:rFonts w:asciiTheme="majorHAnsi" w:hAnsiTheme="majorHAnsi" w:cstheme="majorHAnsi"/>
          <w:color w:val="000000" w:themeColor="text1"/>
          <w:sz w:val="20"/>
          <w:szCs w:val="20"/>
        </w:rPr>
        <w:t xml:space="preserve"> au, </w:t>
      </w:r>
      <w:proofErr w:type="spellStart"/>
      <w:r w:rsidRPr="00FF0A2C">
        <w:rPr>
          <w:rFonts w:asciiTheme="majorHAnsi" w:hAnsiTheme="majorHAnsi" w:cstheme="majorHAnsi"/>
          <w:color w:val="000000" w:themeColor="text1"/>
          <w:sz w:val="20"/>
          <w:szCs w:val="20"/>
        </w:rPr>
        <w:t>ta'u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here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aroha</w:t>
      </w:r>
      <w:proofErr w:type="spellEnd"/>
      <w:r w:rsidRPr="00FF0A2C">
        <w:rPr>
          <w:rFonts w:asciiTheme="majorHAnsi" w:hAnsiTheme="majorHAnsi" w:cstheme="majorHAnsi"/>
          <w:color w:val="000000" w:themeColor="text1"/>
          <w:sz w:val="20"/>
          <w:szCs w:val="20"/>
        </w:rPr>
        <w:t xml:space="preserve"> mai</w:t>
      </w:r>
    </w:p>
    <w:p w14:paraId="1789D9EB" w14:textId="0D27104F" w:rsidR="00FA319A" w:rsidRPr="00FF0A2C" w:rsidRDefault="00FA319A"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b/>
          <w:color w:val="000000" w:themeColor="text1"/>
          <w:sz w:val="20"/>
          <w:szCs w:val="20"/>
        </w:rPr>
        <w:t>PRÉPARATION PÉNITENTIELLE</w:t>
      </w:r>
      <w:r w:rsidRPr="00FF0A2C">
        <w:rPr>
          <w:rFonts w:asciiTheme="majorHAnsi" w:hAnsiTheme="majorHAnsi" w:cstheme="majorHAnsi"/>
          <w:color w:val="000000" w:themeColor="text1"/>
          <w:sz w:val="20"/>
          <w:szCs w:val="20"/>
        </w:rPr>
        <w:t xml:space="preserve"> :</w:t>
      </w:r>
      <w:r w:rsidR="001B78C3" w:rsidRPr="00FF0A2C">
        <w:rPr>
          <w:rFonts w:asciiTheme="majorHAnsi" w:hAnsiTheme="majorHAnsi" w:cstheme="majorHAnsi"/>
          <w:color w:val="000000" w:themeColor="text1"/>
          <w:sz w:val="20"/>
          <w:szCs w:val="20"/>
        </w:rPr>
        <w:t xml:space="preserve"> </w:t>
      </w:r>
      <w:r w:rsidR="00FF0A2C" w:rsidRPr="00FF0A2C">
        <w:rPr>
          <w:rFonts w:asciiTheme="majorHAnsi" w:hAnsiTheme="majorHAnsi" w:cstheme="majorHAnsi"/>
          <w:i/>
          <w:iCs/>
          <w:color w:val="000000" w:themeColor="text1"/>
          <w:sz w:val="20"/>
          <w:szCs w:val="20"/>
        </w:rPr>
        <w:t>Coco iv - tahitien</w:t>
      </w:r>
    </w:p>
    <w:p w14:paraId="26BDE7FA" w14:textId="3DFB8268" w:rsidR="001B6A46" w:rsidRPr="00FF0A2C" w:rsidRDefault="001B6A46"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b/>
          <w:color w:val="000000" w:themeColor="text1"/>
          <w:sz w:val="20"/>
          <w:szCs w:val="20"/>
        </w:rPr>
        <w:t>GLOIRE À DIEU </w:t>
      </w:r>
      <w:r w:rsidRPr="00FF0A2C">
        <w:rPr>
          <w:rFonts w:asciiTheme="majorHAnsi" w:hAnsiTheme="majorHAnsi" w:cstheme="majorHAnsi"/>
          <w:color w:val="000000" w:themeColor="text1"/>
          <w:sz w:val="20"/>
          <w:szCs w:val="20"/>
        </w:rPr>
        <w:t>:</w:t>
      </w:r>
    </w:p>
    <w:p w14:paraId="4843C25C"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FF0A2C">
        <w:rPr>
          <w:rFonts w:asciiTheme="majorHAnsi" w:hAnsiTheme="majorHAnsi" w:cstheme="majorHAnsi"/>
          <w:color w:val="000000" w:themeColor="text1"/>
          <w:sz w:val="20"/>
          <w:szCs w:val="20"/>
        </w:rPr>
        <w:tab/>
      </w:r>
      <w:proofErr w:type="spellStart"/>
      <w:r w:rsidRPr="00FF0A2C">
        <w:rPr>
          <w:rFonts w:asciiTheme="majorHAnsi" w:hAnsiTheme="majorHAnsi" w:cstheme="majorHAnsi"/>
          <w:color w:val="000000" w:themeColor="text1"/>
          <w:sz w:val="20"/>
          <w:szCs w:val="20"/>
        </w:rPr>
        <w:t>Ei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hanahana</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Atua</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ra’i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teitei</w:t>
      </w:r>
      <w:proofErr w:type="spellEnd"/>
      <w:r w:rsidRPr="00FF0A2C">
        <w:rPr>
          <w:rFonts w:asciiTheme="majorHAnsi" w:hAnsiTheme="majorHAnsi" w:cstheme="majorHAnsi"/>
          <w:color w:val="000000" w:themeColor="text1"/>
          <w:sz w:val="20"/>
          <w:szCs w:val="20"/>
        </w:rPr>
        <w:t>.</w:t>
      </w:r>
    </w:p>
    <w:p w14:paraId="6A842DF8"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spellStart"/>
      <w:r w:rsidRPr="00FF0A2C">
        <w:rPr>
          <w:rFonts w:asciiTheme="majorHAnsi" w:hAnsiTheme="majorHAnsi" w:cstheme="majorHAnsi"/>
          <w:color w:val="000000" w:themeColor="text1"/>
          <w:sz w:val="20"/>
          <w:szCs w:val="20"/>
        </w:rPr>
        <w:t>Ei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hau</w:t>
      </w:r>
      <w:proofErr w:type="spellEnd"/>
      <w:r w:rsidRPr="00FF0A2C">
        <w:rPr>
          <w:rFonts w:asciiTheme="majorHAnsi" w:hAnsiTheme="majorHAnsi" w:cstheme="majorHAnsi"/>
          <w:color w:val="000000" w:themeColor="text1"/>
          <w:sz w:val="20"/>
          <w:szCs w:val="20"/>
        </w:rPr>
        <w:t xml:space="preserve"> i te fenua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feia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tâna</w:t>
      </w:r>
      <w:proofErr w:type="spellEnd"/>
      <w:r w:rsidRPr="00FF0A2C">
        <w:rPr>
          <w:rFonts w:asciiTheme="majorHAnsi" w:hAnsiTheme="majorHAnsi" w:cstheme="majorHAnsi"/>
          <w:color w:val="000000" w:themeColor="text1"/>
          <w:sz w:val="20"/>
          <w:szCs w:val="20"/>
        </w:rPr>
        <w:t xml:space="preserve"> e </w:t>
      </w:r>
      <w:proofErr w:type="spellStart"/>
      <w:r w:rsidRPr="00FF0A2C">
        <w:rPr>
          <w:rFonts w:asciiTheme="majorHAnsi" w:hAnsiTheme="majorHAnsi" w:cstheme="majorHAnsi"/>
          <w:color w:val="000000" w:themeColor="text1"/>
          <w:sz w:val="20"/>
          <w:szCs w:val="20"/>
        </w:rPr>
        <w:t>aroha</w:t>
      </w:r>
      <w:proofErr w:type="spellEnd"/>
      <w:r w:rsidRPr="00FF0A2C">
        <w:rPr>
          <w:rFonts w:asciiTheme="majorHAnsi" w:hAnsiTheme="majorHAnsi" w:cstheme="majorHAnsi"/>
          <w:color w:val="000000" w:themeColor="text1"/>
          <w:sz w:val="20"/>
          <w:szCs w:val="20"/>
        </w:rPr>
        <w:t>.</w:t>
      </w:r>
    </w:p>
    <w:p w14:paraId="6BE4682B"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arue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matou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faateitei</w:t>
      </w:r>
      <w:proofErr w:type="spellEnd"/>
      <w:r w:rsidRPr="00FF0A2C">
        <w:rPr>
          <w:rFonts w:asciiTheme="majorHAnsi" w:hAnsiTheme="majorHAnsi" w:cstheme="majorHAnsi"/>
          <w:color w:val="000000" w:themeColor="text1"/>
          <w:sz w:val="20"/>
          <w:szCs w:val="20"/>
        </w:rPr>
        <w:t>,</w:t>
      </w:r>
    </w:p>
    <w:p w14:paraId="347D3B19"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te</w:t>
      </w:r>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haamori</w:t>
      </w:r>
      <w:proofErr w:type="spellEnd"/>
      <w:r w:rsidRPr="00FF0A2C">
        <w:rPr>
          <w:rFonts w:asciiTheme="majorHAnsi" w:hAnsiTheme="majorHAnsi" w:cstheme="majorHAnsi"/>
          <w:color w:val="000000" w:themeColor="text1"/>
          <w:sz w:val="20"/>
          <w:szCs w:val="20"/>
        </w:rPr>
        <w:t xml:space="preserve"> e te </w:t>
      </w:r>
      <w:proofErr w:type="spellStart"/>
      <w:r w:rsidRPr="00FF0A2C">
        <w:rPr>
          <w:rFonts w:asciiTheme="majorHAnsi" w:hAnsiTheme="majorHAnsi" w:cstheme="majorHAnsi"/>
          <w:color w:val="000000" w:themeColor="text1"/>
          <w:sz w:val="20"/>
          <w:szCs w:val="20"/>
        </w:rPr>
        <w:t>faahanahana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matou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w:t>
      </w:r>
    </w:p>
    <w:p w14:paraId="43510320"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haamaitai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matou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oe</w:t>
      </w:r>
      <w:proofErr w:type="spellEnd"/>
    </w:p>
    <w:p w14:paraId="15F1C2B0"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lang w:val="en-US"/>
        </w:rPr>
        <w:t xml:space="preserve">no to </w:t>
      </w:r>
      <w:proofErr w:type="spellStart"/>
      <w:r w:rsidRPr="00FF0A2C">
        <w:rPr>
          <w:rFonts w:asciiTheme="majorHAnsi" w:hAnsiTheme="majorHAnsi" w:cstheme="majorHAnsi"/>
          <w:color w:val="000000" w:themeColor="text1"/>
          <w:sz w:val="20"/>
          <w:szCs w:val="20"/>
          <w:lang w:val="en-US"/>
        </w:rPr>
        <w:t>oe</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hanahana</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rahi</w:t>
      </w:r>
      <w:proofErr w:type="spellEnd"/>
      <w:r w:rsidRPr="00FF0A2C">
        <w:rPr>
          <w:rFonts w:asciiTheme="majorHAnsi" w:hAnsiTheme="majorHAnsi" w:cstheme="majorHAnsi"/>
          <w:color w:val="000000" w:themeColor="text1"/>
          <w:sz w:val="20"/>
          <w:szCs w:val="20"/>
          <w:lang w:val="en-US"/>
        </w:rPr>
        <w:t xml:space="preserve"> </w:t>
      </w:r>
      <w:proofErr w:type="spellStart"/>
      <w:r w:rsidRPr="00FF0A2C">
        <w:rPr>
          <w:rFonts w:asciiTheme="majorHAnsi" w:hAnsiTheme="majorHAnsi" w:cstheme="majorHAnsi"/>
          <w:color w:val="000000" w:themeColor="text1"/>
          <w:sz w:val="20"/>
          <w:szCs w:val="20"/>
          <w:lang w:val="en-US"/>
        </w:rPr>
        <w:t>a’e</w:t>
      </w:r>
      <w:proofErr w:type="spellEnd"/>
      <w:r w:rsidRPr="00FF0A2C">
        <w:rPr>
          <w:rFonts w:asciiTheme="majorHAnsi" w:hAnsiTheme="majorHAnsi" w:cstheme="majorHAnsi"/>
          <w:color w:val="000000" w:themeColor="text1"/>
          <w:sz w:val="20"/>
          <w:szCs w:val="20"/>
          <w:lang w:val="en-US"/>
        </w:rPr>
        <w:t>,</w:t>
      </w:r>
    </w:p>
    <w:p w14:paraId="76C6882A"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lang w:val="en-US"/>
        </w:rPr>
        <w:tab/>
      </w:r>
      <w:r w:rsidRPr="00FF0A2C">
        <w:rPr>
          <w:rFonts w:asciiTheme="majorHAnsi" w:hAnsiTheme="majorHAnsi" w:cstheme="majorHAnsi"/>
          <w:color w:val="000000" w:themeColor="text1"/>
          <w:sz w:val="20"/>
          <w:szCs w:val="20"/>
        </w:rPr>
        <w:t xml:space="preserve">E te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Atua</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Arii</w:t>
      </w:r>
      <w:proofErr w:type="spellEnd"/>
      <w:r w:rsidRPr="00FF0A2C">
        <w:rPr>
          <w:rFonts w:asciiTheme="majorHAnsi" w:hAnsiTheme="majorHAnsi" w:cstheme="majorHAnsi"/>
          <w:color w:val="000000" w:themeColor="text1"/>
          <w:sz w:val="20"/>
          <w:szCs w:val="20"/>
        </w:rPr>
        <w:t xml:space="preserve"> o te </w:t>
      </w:r>
      <w:proofErr w:type="spellStart"/>
      <w:r w:rsidRPr="00FF0A2C">
        <w:rPr>
          <w:rFonts w:asciiTheme="majorHAnsi" w:hAnsiTheme="majorHAnsi" w:cstheme="majorHAnsi"/>
          <w:color w:val="000000" w:themeColor="text1"/>
          <w:sz w:val="20"/>
          <w:szCs w:val="20"/>
        </w:rPr>
        <w:t>ra’i</w:t>
      </w:r>
      <w:proofErr w:type="spellEnd"/>
      <w:r w:rsidRPr="00FF0A2C">
        <w:rPr>
          <w:rFonts w:asciiTheme="majorHAnsi" w:hAnsiTheme="majorHAnsi" w:cstheme="majorHAnsi"/>
          <w:color w:val="000000" w:themeColor="text1"/>
          <w:sz w:val="20"/>
          <w:szCs w:val="20"/>
        </w:rPr>
        <w:t>,</w:t>
      </w:r>
    </w:p>
    <w:p w14:paraId="3962B63C"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te</w:t>
      </w:r>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Atua</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Metua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Manahope</w:t>
      </w:r>
      <w:proofErr w:type="spellEnd"/>
      <w:r w:rsidRPr="00FF0A2C">
        <w:rPr>
          <w:rFonts w:asciiTheme="majorHAnsi" w:hAnsiTheme="majorHAnsi" w:cstheme="majorHAnsi"/>
          <w:color w:val="000000" w:themeColor="text1"/>
          <w:sz w:val="20"/>
          <w:szCs w:val="20"/>
        </w:rPr>
        <w:t xml:space="preserve"> e.</w:t>
      </w:r>
    </w:p>
    <w:p w14:paraId="1AF5E2C2"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E te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Tamaiti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Otahi</w:t>
      </w:r>
      <w:proofErr w:type="spellEnd"/>
      <w:r w:rsidRPr="00FF0A2C">
        <w:rPr>
          <w:rFonts w:asciiTheme="majorHAnsi" w:hAnsiTheme="majorHAnsi" w:cstheme="majorHAnsi"/>
          <w:color w:val="000000" w:themeColor="text1"/>
          <w:sz w:val="20"/>
          <w:szCs w:val="20"/>
        </w:rPr>
        <w:t xml:space="preserve">, e </w:t>
      </w:r>
      <w:proofErr w:type="spellStart"/>
      <w:r w:rsidRPr="00FF0A2C">
        <w:rPr>
          <w:rFonts w:asciiTheme="majorHAnsi" w:hAnsiTheme="majorHAnsi" w:cstheme="majorHAnsi"/>
          <w:color w:val="000000" w:themeColor="text1"/>
          <w:sz w:val="20"/>
          <w:szCs w:val="20"/>
        </w:rPr>
        <w:t>Iesu-Kirito</w:t>
      </w:r>
      <w:proofErr w:type="spellEnd"/>
      <w:r w:rsidRPr="00FF0A2C">
        <w:rPr>
          <w:rFonts w:asciiTheme="majorHAnsi" w:hAnsiTheme="majorHAnsi" w:cstheme="majorHAnsi"/>
          <w:color w:val="000000" w:themeColor="text1"/>
          <w:sz w:val="20"/>
          <w:szCs w:val="20"/>
        </w:rPr>
        <w:t xml:space="preserve"> e,</w:t>
      </w:r>
    </w:p>
    <w:p w14:paraId="6608E07A"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E te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Atua</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Arenio</w:t>
      </w:r>
      <w:proofErr w:type="spellEnd"/>
      <w:r w:rsidRPr="00FF0A2C">
        <w:rPr>
          <w:rFonts w:asciiTheme="majorHAnsi" w:hAnsiTheme="majorHAnsi" w:cstheme="majorHAnsi"/>
          <w:color w:val="000000" w:themeColor="text1"/>
          <w:sz w:val="20"/>
          <w:szCs w:val="20"/>
        </w:rPr>
        <w:t xml:space="preserve"> a te </w:t>
      </w:r>
      <w:proofErr w:type="spellStart"/>
      <w:r w:rsidRPr="00FF0A2C">
        <w:rPr>
          <w:rFonts w:asciiTheme="majorHAnsi" w:hAnsiTheme="majorHAnsi" w:cstheme="majorHAnsi"/>
          <w:color w:val="000000" w:themeColor="text1"/>
          <w:sz w:val="20"/>
          <w:szCs w:val="20"/>
        </w:rPr>
        <w:t>Atua</w:t>
      </w:r>
      <w:proofErr w:type="spellEnd"/>
      <w:r w:rsidRPr="00FF0A2C">
        <w:rPr>
          <w:rFonts w:asciiTheme="majorHAnsi" w:hAnsiTheme="majorHAnsi" w:cstheme="majorHAnsi"/>
          <w:color w:val="000000" w:themeColor="text1"/>
          <w:sz w:val="20"/>
          <w:szCs w:val="20"/>
        </w:rPr>
        <w:t>,</w:t>
      </w:r>
    </w:p>
    <w:p w14:paraId="7D98846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te</w:t>
      </w:r>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Tamaiti</w:t>
      </w:r>
      <w:proofErr w:type="spellEnd"/>
      <w:r w:rsidRPr="00FF0A2C">
        <w:rPr>
          <w:rFonts w:asciiTheme="majorHAnsi" w:hAnsiTheme="majorHAnsi" w:cstheme="majorHAnsi"/>
          <w:color w:val="000000" w:themeColor="text1"/>
          <w:sz w:val="20"/>
          <w:szCs w:val="20"/>
        </w:rPr>
        <w:t xml:space="preserve"> a te </w:t>
      </w:r>
      <w:proofErr w:type="spellStart"/>
      <w:r w:rsidRPr="00FF0A2C">
        <w:rPr>
          <w:rFonts w:asciiTheme="majorHAnsi" w:hAnsiTheme="majorHAnsi" w:cstheme="majorHAnsi"/>
          <w:color w:val="000000" w:themeColor="text1"/>
          <w:sz w:val="20"/>
          <w:szCs w:val="20"/>
        </w:rPr>
        <w:t>Metua</w:t>
      </w:r>
      <w:proofErr w:type="spellEnd"/>
      <w:r w:rsidRPr="00FF0A2C">
        <w:rPr>
          <w:rFonts w:asciiTheme="majorHAnsi" w:hAnsiTheme="majorHAnsi" w:cstheme="majorHAnsi"/>
          <w:color w:val="000000" w:themeColor="text1"/>
          <w:sz w:val="20"/>
          <w:szCs w:val="20"/>
        </w:rPr>
        <w:t>.</w:t>
      </w:r>
    </w:p>
    <w:p w14:paraId="5F1C6CAF"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O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hopoi</w:t>
      </w:r>
      <w:proofErr w:type="spellEnd"/>
      <w:r w:rsidRPr="00FF0A2C">
        <w:rPr>
          <w:rFonts w:asciiTheme="majorHAnsi" w:hAnsiTheme="majorHAnsi" w:cstheme="majorHAnsi"/>
          <w:color w:val="000000" w:themeColor="text1"/>
          <w:sz w:val="20"/>
          <w:szCs w:val="20"/>
        </w:rPr>
        <w:t xml:space="preserve">-‘ê </w:t>
      </w:r>
      <w:proofErr w:type="spellStart"/>
      <w:r w:rsidRPr="00FF0A2C">
        <w:rPr>
          <w:rFonts w:asciiTheme="majorHAnsi" w:hAnsiTheme="majorHAnsi" w:cstheme="majorHAnsi"/>
          <w:color w:val="000000" w:themeColor="text1"/>
          <w:sz w:val="20"/>
          <w:szCs w:val="20"/>
        </w:rPr>
        <w:t>atu</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hara</w:t>
      </w:r>
      <w:proofErr w:type="spellEnd"/>
      <w:r w:rsidRPr="00FF0A2C">
        <w:rPr>
          <w:rFonts w:asciiTheme="majorHAnsi" w:hAnsiTheme="majorHAnsi" w:cstheme="majorHAnsi"/>
          <w:color w:val="000000" w:themeColor="text1"/>
          <w:sz w:val="20"/>
          <w:szCs w:val="20"/>
        </w:rPr>
        <w:t xml:space="preserve"> a to te ao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w:t>
      </w:r>
    </w:p>
    <w:p w14:paraId="60826CC9"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spellStart"/>
      <w:proofErr w:type="gramStart"/>
      <w:r w:rsidRPr="00FF0A2C">
        <w:rPr>
          <w:rFonts w:asciiTheme="majorHAnsi" w:hAnsiTheme="majorHAnsi" w:cstheme="majorHAnsi"/>
          <w:color w:val="000000" w:themeColor="text1"/>
          <w:sz w:val="20"/>
          <w:szCs w:val="20"/>
        </w:rPr>
        <w:t>aroha</w:t>
      </w:r>
      <w:proofErr w:type="spellEnd"/>
      <w:proofErr w:type="gram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matou.</w:t>
      </w:r>
    </w:p>
    <w:p w14:paraId="0694347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O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hopoi</w:t>
      </w:r>
      <w:proofErr w:type="spellEnd"/>
      <w:r w:rsidRPr="00FF0A2C">
        <w:rPr>
          <w:rFonts w:asciiTheme="majorHAnsi" w:hAnsiTheme="majorHAnsi" w:cstheme="majorHAnsi"/>
          <w:color w:val="000000" w:themeColor="text1"/>
          <w:sz w:val="20"/>
          <w:szCs w:val="20"/>
        </w:rPr>
        <w:t xml:space="preserve">-‘ê </w:t>
      </w:r>
      <w:proofErr w:type="spellStart"/>
      <w:r w:rsidRPr="00FF0A2C">
        <w:rPr>
          <w:rFonts w:asciiTheme="majorHAnsi" w:hAnsiTheme="majorHAnsi" w:cstheme="majorHAnsi"/>
          <w:color w:val="000000" w:themeColor="text1"/>
          <w:sz w:val="20"/>
          <w:szCs w:val="20"/>
        </w:rPr>
        <w:t>atu</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hara</w:t>
      </w:r>
      <w:proofErr w:type="spellEnd"/>
      <w:r w:rsidRPr="00FF0A2C">
        <w:rPr>
          <w:rFonts w:asciiTheme="majorHAnsi" w:hAnsiTheme="majorHAnsi" w:cstheme="majorHAnsi"/>
          <w:color w:val="000000" w:themeColor="text1"/>
          <w:sz w:val="20"/>
          <w:szCs w:val="20"/>
        </w:rPr>
        <w:t xml:space="preserve"> a to te ao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w:t>
      </w:r>
    </w:p>
    <w:p w14:paraId="7EAE4E3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spellStart"/>
      <w:proofErr w:type="gramStart"/>
      <w:r w:rsidRPr="00FF0A2C">
        <w:rPr>
          <w:rFonts w:asciiTheme="majorHAnsi" w:hAnsiTheme="majorHAnsi" w:cstheme="majorHAnsi"/>
          <w:color w:val="000000" w:themeColor="text1"/>
          <w:sz w:val="20"/>
          <w:szCs w:val="20"/>
        </w:rPr>
        <w:t>a</w:t>
      </w:r>
      <w:proofErr w:type="spellEnd"/>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faarii</w:t>
      </w:r>
      <w:proofErr w:type="spellEnd"/>
      <w:r w:rsidRPr="00FF0A2C">
        <w:rPr>
          <w:rFonts w:asciiTheme="majorHAnsi" w:hAnsiTheme="majorHAnsi" w:cstheme="majorHAnsi"/>
          <w:color w:val="000000" w:themeColor="text1"/>
          <w:sz w:val="20"/>
          <w:szCs w:val="20"/>
        </w:rPr>
        <w:t xml:space="preserve"> mai i ta matou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pure.</w:t>
      </w:r>
    </w:p>
    <w:p w14:paraId="7FFC682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O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parahi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i te rima </w:t>
      </w:r>
      <w:proofErr w:type="spellStart"/>
      <w:r w:rsidRPr="00FF0A2C">
        <w:rPr>
          <w:rFonts w:asciiTheme="majorHAnsi" w:hAnsiTheme="majorHAnsi" w:cstheme="majorHAnsi"/>
          <w:color w:val="000000" w:themeColor="text1"/>
          <w:sz w:val="20"/>
          <w:szCs w:val="20"/>
        </w:rPr>
        <w:t>atau</w:t>
      </w:r>
      <w:proofErr w:type="spellEnd"/>
      <w:r w:rsidRPr="00FF0A2C">
        <w:rPr>
          <w:rFonts w:asciiTheme="majorHAnsi" w:hAnsiTheme="majorHAnsi" w:cstheme="majorHAnsi"/>
          <w:color w:val="000000" w:themeColor="text1"/>
          <w:sz w:val="20"/>
          <w:szCs w:val="20"/>
        </w:rPr>
        <w:t xml:space="preserve"> o te </w:t>
      </w:r>
      <w:proofErr w:type="spellStart"/>
      <w:r w:rsidRPr="00FF0A2C">
        <w:rPr>
          <w:rFonts w:asciiTheme="majorHAnsi" w:hAnsiTheme="majorHAnsi" w:cstheme="majorHAnsi"/>
          <w:color w:val="000000" w:themeColor="text1"/>
          <w:sz w:val="20"/>
          <w:szCs w:val="20"/>
        </w:rPr>
        <w:t>Metua</w:t>
      </w:r>
      <w:proofErr w:type="spellEnd"/>
      <w:r w:rsidRPr="00FF0A2C">
        <w:rPr>
          <w:rFonts w:asciiTheme="majorHAnsi" w:hAnsiTheme="majorHAnsi" w:cstheme="majorHAnsi"/>
          <w:color w:val="000000" w:themeColor="text1"/>
          <w:sz w:val="20"/>
          <w:szCs w:val="20"/>
        </w:rPr>
        <w:t>,</w:t>
      </w:r>
    </w:p>
    <w:p w14:paraId="113492E3"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spellStart"/>
      <w:proofErr w:type="gramStart"/>
      <w:r w:rsidRPr="00FF0A2C">
        <w:rPr>
          <w:rFonts w:asciiTheme="majorHAnsi" w:hAnsiTheme="majorHAnsi" w:cstheme="majorHAnsi"/>
          <w:color w:val="000000" w:themeColor="text1"/>
          <w:sz w:val="20"/>
          <w:szCs w:val="20"/>
        </w:rPr>
        <w:t>aroha</w:t>
      </w:r>
      <w:proofErr w:type="spellEnd"/>
      <w:proofErr w:type="gram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matou.</w:t>
      </w:r>
    </w:p>
    <w:p w14:paraId="28F3C58A"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O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anae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hoi</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Mo’a</w:t>
      </w:r>
      <w:proofErr w:type="spellEnd"/>
      <w:r w:rsidRPr="00FF0A2C">
        <w:rPr>
          <w:rFonts w:asciiTheme="majorHAnsi" w:hAnsiTheme="majorHAnsi" w:cstheme="majorHAnsi"/>
          <w:color w:val="000000" w:themeColor="text1"/>
          <w:sz w:val="20"/>
          <w:szCs w:val="20"/>
        </w:rPr>
        <w:t xml:space="preserve">, o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anae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w:t>
      </w:r>
    </w:p>
    <w:p w14:paraId="2AEE0604"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o</w:t>
      </w:r>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anae</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Teitei</w:t>
      </w:r>
      <w:proofErr w:type="spellEnd"/>
      <w:r w:rsidRPr="00FF0A2C">
        <w:rPr>
          <w:rFonts w:asciiTheme="majorHAnsi" w:hAnsiTheme="majorHAnsi" w:cstheme="majorHAnsi"/>
          <w:color w:val="000000" w:themeColor="text1"/>
          <w:sz w:val="20"/>
          <w:szCs w:val="20"/>
        </w:rPr>
        <w:t xml:space="preserve">, e </w:t>
      </w:r>
      <w:proofErr w:type="spellStart"/>
      <w:r w:rsidRPr="00FF0A2C">
        <w:rPr>
          <w:rFonts w:asciiTheme="majorHAnsi" w:hAnsiTheme="majorHAnsi" w:cstheme="majorHAnsi"/>
          <w:color w:val="000000" w:themeColor="text1"/>
          <w:sz w:val="20"/>
          <w:szCs w:val="20"/>
        </w:rPr>
        <w:t>Iesu-Kirito</w:t>
      </w:r>
      <w:proofErr w:type="spellEnd"/>
      <w:r w:rsidRPr="00FF0A2C">
        <w:rPr>
          <w:rFonts w:asciiTheme="majorHAnsi" w:hAnsiTheme="majorHAnsi" w:cstheme="majorHAnsi"/>
          <w:color w:val="000000" w:themeColor="text1"/>
          <w:sz w:val="20"/>
          <w:szCs w:val="20"/>
        </w:rPr>
        <w:t xml:space="preserve"> e,</w:t>
      </w:r>
    </w:p>
    <w:p w14:paraId="08699ADA"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o</w:t>
      </w:r>
      <w:proofErr w:type="gram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oe</w:t>
      </w:r>
      <w:proofErr w:type="spellEnd"/>
      <w:r w:rsidRPr="00FF0A2C">
        <w:rPr>
          <w:rFonts w:asciiTheme="majorHAnsi" w:hAnsiTheme="majorHAnsi" w:cstheme="majorHAnsi"/>
          <w:color w:val="000000" w:themeColor="text1"/>
          <w:sz w:val="20"/>
          <w:szCs w:val="20"/>
        </w:rPr>
        <w:t xml:space="preserve"> e te </w:t>
      </w:r>
      <w:proofErr w:type="spellStart"/>
      <w:r w:rsidRPr="00FF0A2C">
        <w:rPr>
          <w:rFonts w:asciiTheme="majorHAnsi" w:hAnsiTheme="majorHAnsi" w:cstheme="majorHAnsi"/>
          <w:color w:val="000000" w:themeColor="text1"/>
          <w:sz w:val="20"/>
          <w:szCs w:val="20"/>
        </w:rPr>
        <w:t>Varua-Maitai</w:t>
      </w:r>
      <w:proofErr w:type="spellEnd"/>
      <w:r w:rsidRPr="00FF0A2C">
        <w:rPr>
          <w:rFonts w:asciiTheme="majorHAnsi" w:hAnsiTheme="majorHAnsi" w:cstheme="majorHAnsi"/>
          <w:color w:val="000000" w:themeColor="text1"/>
          <w:sz w:val="20"/>
          <w:szCs w:val="20"/>
        </w:rPr>
        <w:t>,</w:t>
      </w:r>
    </w:p>
    <w:p w14:paraId="2F25FD2A" w14:textId="664ABAF3" w:rsidR="00FF0A2C" w:rsidRPr="00FF0A2C" w:rsidRDefault="00FF0A2C" w:rsidP="00FF0A2C">
      <w:pPr>
        <w:pStyle w:val="Texteliturgique2"/>
        <w:tabs>
          <w:tab w:val="left" w:pos="227"/>
          <w:tab w:val="left" w:pos="454"/>
        </w:tabs>
        <w:spacing w:before="0" w:after="40"/>
        <w:ind w:left="0" w:firstLine="0"/>
        <w:rPr>
          <w:rFonts w:cstheme="majorHAnsi"/>
          <w:b w:val="0"/>
          <w:color w:val="000000" w:themeColor="text1"/>
          <w:sz w:val="20"/>
        </w:rPr>
      </w:pPr>
      <w:r w:rsidRPr="00D8277C">
        <w:rPr>
          <w:rFonts w:cstheme="majorHAnsi"/>
          <w:b w:val="0"/>
          <w:color w:val="000000" w:themeColor="text1"/>
          <w:sz w:val="20"/>
        </w:rPr>
        <w:tab/>
      </w:r>
      <w:proofErr w:type="spellStart"/>
      <w:r w:rsidR="00A53598" w:rsidRPr="00FF0A2C">
        <w:rPr>
          <w:rFonts w:cstheme="majorHAnsi"/>
          <w:b w:val="0"/>
          <w:color w:val="000000" w:themeColor="text1"/>
          <w:sz w:val="20"/>
          <w:lang w:val="en-US"/>
        </w:rPr>
        <w:t>i</w:t>
      </w:r>
      <w:proofErr w:type="spellEnd"/>
      <w:r w:rsidR="00A53598" w:rsidRPr="00FF0A2C">
        <w:rPr>
          <w:rFonts w:cstheme="majorHAnsi"/>
          <w:b w:val="0"/>
          <w:color w:val="000000" w:themeColor="text1"/>
          <w:sz w:val="20"/>
          <w:lang w:val="en-US"/>
        </w:rPr>
        <w:t xml:space="preserve"> roto </w:t>
      </w:r>
      <w:proofErr w:type="spellStart"/>
      <w:r w:rsidR="00A53598" w:rsidRPr="00FF0A2C">
        <w:rPr>
          <w:rFonts w:cstheme="majorHAnsi"/>
          <w:b w:val="0"/>
          <w:color w:val="000000" w:themeColor="text1"/>
          <w:sz w:val="20"/>
          <w:lang w:val="en-US"/>
        </w:rPr>
        <w:t>i</w:t>
      </w:r>
      <w:proofErr w:type="spellEnd"/>
      <w:r w:rsidR="00A53598" w:rsidRPr="00FF0A2C">
        <w:rPr>
          <w:rFonts w:cstheme="majorHAnsi"/>
          <w:b w:val="0"/>
          <w:color w:val="000000" w:themeColor="text1"/>
          <w:sz w:val="20"/>
          <w:lang w:val="en-US"/>
        </w:rPr>
        <w:t xml:space="preserve"> </w:t>
      </w:r>
      <w:proofErr w:type="spellStart"/>
      <w:r w:rsidR="00A53598" w:rsidRPr="00FF0A2C">
        <w:rPr>
          <w:rFonts w:cstheme="majorHAnsi"/>
          <w:b w:val="0"/>
          <w:color w:val="000000" w:themeColor="text1"/>
          <w:sz w:val="20"/>
          <w:lang w:val="en-US"/>
        </w:rPr>
        <w:t>te</w:t>
      </w:r>
      <w:proofErr w:type="spellEnd"/>
      <w:r w:rsidR="00A53598" w:rsidRPr="00FF0A2C">
        <w:rPr>
          <w:rFonts w:cstheme="majorHAnsi"/>
          <w:b w:val="0"/>
          <w:color w:val="000000" w:themeColor="text1"/>
          <w:sz w:val="20"/>
          <w:lang w:val="en-US"/>
        </w:rPr>
        <w:t xml:space="preserve"> </w:t>
      </w:r>
      <w:proofErr w:type="spellStart"/>
      <w:r w:rsidR="00A53598" w:rsidRPr="00FF0A2C">
        <w:rPr>
          <w:rFonts w:cstheme="majorHAnsi"/>
          <w:b w:val="0"/>
          <w:color w:val="000000" w:themeColor="text1"/>
          <w:sz w:val="20"/>
          <w:lang w:val="en-US"/>
        </w:rPr>
        <w:t>hanahana</w:t>
      </w:r>
      <w:proofErr w:type="spellEnd"/>
      <w:r w:rsidR="00A53598" w:rsidRPr="00FF0A2C">
        <w:rPr>
          <w:rFonts w:cstheme="majorHAnsi"/>
          <w:b w:val="0"/>
          <w:color w:val="000000" w:themeColor="text1"/>
          <w:sz w:val="20"/>
          <w:lang w:val="en-US"/>
        </w:rPr>
        <w:t xml:space="preserve"> o </w:t>
      </w:r>
      <w:proofErr w:type="spellStart"/>
      <w:r w:rsidR="00A53598" w:rsidRPr="00FF0A2C">
        <w:rPr>
          <w:rFonts w:cstheme="majorHAnsi"/>
          <w:b w:val="0"/>
          <w:color w:val="000000" w:themeColor="text1"/>
          <w:sz w:val="20"/>
          <w:lang w:val="en-US"/>
        </w:rPr>
        <w:t>te</w:t>
      </w:r>
      <w:proofErr w:type="spellEnd"/>
      <w:r w:rsidR="00A53598" w:rsidRPr="00FF0A2C">
        <w:rPr>
          <w:rFonts w:cstheme="majorHAnsi"/>
          <w:b w:val="0"/>
          <w:color w:val="000000" w:themeColor="text1"/>
          <w:sz w:val="20"/>
          <w:lang w:val="en-US"/>
        </w:rPr>
        <w:t xml:space="preserve"> </w:t>
      </w:r>
      <w:proofErr w:type="spellStart"/>
      <w:r w:rsidR="00A53598" w:rsidRPr="00FF0A2C">
        <w:rPr>
          <w:rFonts w:cstheme="majorHAnsi"/>
          <w:b w:val="0"/>
          <w:color w:val="000000" w:themeColor="text1"/>
          <w:sz w:val="20"/>
          <w:lang w:val="en-US"/>
        </w:rPr>
        <w:t>Metua</w:t>
      </w:r>
      <w:proofErr w:type="spellEnd"/>
      <w:r w:rsidR="00A53598" w:rsidRPr="00FF0A2C">
        <w:rPr>
          <w:rFonts w:cstheme="majorHAnsi"/>
          <w:b w:val="0"/>
          <w:color w:val="000000" w:themeColor="text1"/>
          <w:sz w:val="20"/>
          <w:lang w:val="en-US"/>
        </w:rPr>
        <w:t>.</w:t>
      </w:r>
      <w:r w:rsidR="00A53598">
        <w:rPr>
          <w:rFonts w:cstheme="majorHAnsi"/>
          <w:b w:val="0"/>
          <w:color w:val="000000" w:themeColor="text1"/>
          <w:sz w:val="20"/>
          <w:lang w:val="en-US"/>
        </w:rPr>
        <w:t xml:space="preserve"> </w:t>
      </w:r>
      <w:proofErr w:type="spellStart"/>
      <w:r w:rsidRPr="00FF0A2C">
        <w:rPr>
          <w:rFonts w:cstheme="majorHAnsi"/>
          <w:b w:val="0"/>
          <w:color w:val="000000" w:themeColor="text1"/>
          <w:sz w:val="20"/>
        </w:rPr>
        <w:t>Amene</w:t>
      </w:r>
      <w:proofErr w:type="spellEnd"/>
      <w:r w:rsidRPr="00FF0A2C">
        <w:rPr>
          <w:rFonts w:cstheme="majorHAnsi"/>
          <w:b w:val="0"/>
          <w:color w:val="000000" w:themeColor="text1"/>
          <w:sz w:val="20"/>
        </w:rPr>
        <w:t>.</w:t>
      </w:r>
    </w:p>
    <w:p w14:paraId="17864CF2" w14:textId="6D3DDC88" w:rsidR="008B67E3" w:rsidRPr="00FF0A2C" w:rsidRDefault="008B67E3" w:rsidP="00FF0A2C">
      <w:pPr>
        <w:tabs>
          <w:tab w:val="left" w:pos="227"/>
          <w:tab w:val="left" w:pos="454"/>
        </w:tabs>
        <w:spacing w:after="40"/>
        <w:jc w:val="both"/>
        <w:rPr>
          <w:rFonts w:asciiTheme="majorHAnsi" w:hAnsiTheme="majorHAnsi" w:cstheme="majorHAnsi"/>
          <w:bCs/>
          <w:i/>
          <w:iCs/>
          <w:color w:val="000000" w:themeColor="text1"/>
          <w:sz w:val="20"/>
          <w:szCs w:val="20"/>
        </w:rPr>
      </w:pPr>
      <w:r w:rsidRPr="00FF0A2C">
        <w:rPr>
          <w:rFonts w:asciiTheme="majorHAnsi" w:hAnsiTheme="majorHAnsi" w:cstheme="majorHAnsi"/>
          <w:b/>
          <w:color w:val="000000" w:themeColor="text1"/>
          <w:sz w:val="20"/>
          <w:szCs w:val="20"/>
        </w:rPr>
        <w:t>PSAUME :</w:t>
      </w:r>
      <w:r w:rsidRPr="00FF0A2C">
        <w:rPr>
          <w:rFonts w:asciiTheme="majorHAnsi" w:hAnsiTheme="majorHAnsi" w:cstheme="majorHAnsi"/>
          <w:color w:val="000000" w:themeColor="text1"/>
          <w:sz w:val="20"/>
          <w:szCs w:val="20"/>
        </w:rPr>
        <w:t xml:space="preserve"> </w:t>
      </w:r>
    </w:p>
    <w:p w14:paraId="16429B7C" w14:textId="3F3B7C40" w:rsidR="008B67E3" w:rsidRPr="00FF0A2C" w:rsidRDefault="008B67E3"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FF0A2C" w:rsidRPr="00FF0A2C">
        <w:rPr>
          <w:rFonts w:asciiTheme="majorHAnsi" w:hAnsiTheme="majorHAnsi" w:cstheme="majorHAnsi"/>
          <w:color w:val="000000" w:themeColor="text1"/>
          <w:sz w:val="20"/>
          <w:szCs w:val="20"/>
        </w:rPr>
        <w:t>Seigneur ton amour soit sur nous,</w:t>
      </w:r>
    </w:p>
    <w:p w14:paraId="7AD149B7" w14:textId="77777777" w:rsidR="00A53598" w:rsidRPr="00FF0A2C" w:rsidRDefault="00A53598" w:rsidP="00A53598">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Comme notre espoir est en toi.</w:t>
      </w:r>
    </w:p>
    <w:p w14:paraId="681A86AD" w14:textId="77777777" w:rsidR="00FF0A2C" w:rsidRPr="00FF0A2C" w:rsidRDefault="008B67E3"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b/>
          <w:color w:val="000000" w:themeColor="text1"/>
          <w:sz w:val="20"/>
          <w:szCs w:val="20"/>
        </w:rPr>
        <w:t>ACCLAMATION</w:t>
      </w:r>
      <w:r w:rsidRPr="00FF0A2C">
        <w:rPr>
          <w:rFonts w:asciiTheme="majorHAnsi" w:hAnsiTheme="majorHAnsi" w:cstheme="majorHAnsi"/>
          <w:color w:val="000000" w:themeColor="text1"/>
          <w:sz w:val="20"/>
          <w:szCs w:val="20"/>
        </w:rPr>
        <w:t> :</w:t>
      </w:r>
    </w:p>
    <w:p w14:paraId="6C7AF133" w14:textId="0BD0B613"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Alléluia </w:t>
      </w:r>
      <w:r w:rsidRPr="00FF0A2C">
        <w:rPr>
          <w:rFonts w:asciiTheme="majorHAnsi" w:hAnsiTheme="majorHAnsi" w:cstheme="majorHAnsi"/>
          <w:i/>
          <w:iCs/>
          <w:color w:val="000000" w:themeColor="text1"/>
          <w:sz w:val="20"/>
          <w:szCs w:val="20"/>
        </w:rPr>
        <w:t>(ter)</w:t>
      </w:r>
      <w:r w:rsidRPr="00FF0A2C">
        <w:rPr>
          <w:rFonts w:asciiTheme="majorHAnsi" w:hAnsiTheme="majorHAnsi" w:cstheme="majorHAnsi"/>
          <w:color w:val="000000" w:themeColor="text1"/>
          <w:sz w:val="20"/>
          <w:szCs w:val="20"/>
        </w:rPr>
        <w:t xml:space="preserve"> amen, </w:t>
      </w:r>
      <w:r w:rsidRPr="00FF0A2C">
        <w:rPr>
          <w:rFonts w:asciiTheme="majorHAnsi" w:hAnsiTheme="majorHAnsi" w:cstheme="majorHAnsi"/>
          <w:i/>
          <w:iCs/>
          <w:color w:val="000000" w:themeColor="text1"/>
          <w:sz w:val="20"/>
          <w:szCs w:val="20"/>
        </w:rPr>
        <w:t>(bis)</w:t>
      </w:r>
      <w:r w:rsidRPr="00FF0A2C">
        <w:rPr>
          <w:rFonts w:asciiTheme="majorHAnsi" w:hAnsiTheme="majorHAnsi" w:cstheme="majorHAnsi"/>
          <w:color w:val="000000" w:themeColor="text1"/>
          <w:sz w:val="20"/>
          <w:szCs w:val="20"/>
        </w:rPr>
        <w:t xml:space="preserve"> Acclamons, alléluia,</w:t>
      </w:r>
    </w:p>
    <w:p w14:paraId="0E47C96C" w14:textId="3DE84D8C" w:rsidR="00FF0A2C" w:rsidRPr="00FF0A2C" w:rsidRDefault="00FF0A2C"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color w:val="000000" w:themeColor="text1"/>
          <w:sz w:val="20"/>
          <w:szCs w:val="20"/>
        </w:rPr>
        <w:tab/>
        <w:t>Le Seigneur est mon berger, alléluia, amen.</w:t>
      </w:r>
    </w:p>
    <w:p w14:paraId="2F84E292" w14:textId="77777777" w:rsidR="00FF0A2C" w:rsidRPr="00FF0A2C" w:rsidRDefault="00FF0A2C" w:rsidP="00FF0A2C">
      <w:pPr>
        <w:tabs>
          <w:tab w:val="left" w:pos="227"/>
          <w:tab w:val="left" w:pos="454"/>
        </w:tabs>
        <w:spacing w:after="40"/>
        <w:jc w:val="both"/>
        <w:rPr>
          <w:rFonts w:asciiTheme="majorHAnsi" w:hAnsiTheme="majorHAnsi" w:cstheme="majorHAnsi"/>
          <w:i/>
          <w:color w:val="000000" w:themeColor="text1"/>
          <w:sz w:val="20"/>
          <w:szCs w:val="20"/>
        </w:rPr>
      </w:pPr>
      <w:r w:rsidRPr="00FF0A2C">
        <w:rPr>
          <w:rFonts w:asciiTheme="majorHAnsi" w:hAnsiTheme="majorHAnsi" w:cstheme="majorHAnsi"/>
          <w:b/>
          <w:color w:val="000000" w:themeColor="text1"/>
          <w:sz w:val="20"/>
          <w:szCs w:val="20"/>
        </w:rPr>
        <w:t xml:space="preserve">PROFESSION DE FOI </w:t>
      </w:r>
      <w:r w:rsidRPr="00FF0A2C">
        <w:rPr>
          <w:rFonts w:asciiTheme="majorHAnsi" w:hAnsiTheme="majorHAnsi" w:cstheme="majorHAnsi"/>
          <w:color w:val="000000" w:themeColor="text1"/>
          <w:sz w:val="20"/>
          <w:szCs w:val="20"/>
        </w:rPr>
        <w:t>:</w:t>
      </w:r>
    </w:p>
    <w:p w14:paraId="17F4D721" w14:textId="77777777"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b/>
          <w:i/>
          <w:iCs/>
          <w:color w:val="000000" w:themeColor="text1"/>
          <w:sz w:val="20"/>
          <w:szCs w:val="20"/>
        </w:rPr>
        <w:tab/>
      </w:r>
      <w:r w:rsidRPr="00FF0A2C">
        <w:rPr>
          <w:rFonts w:asciiTheme="majorHAnsi" w:hAnsiTheme="majorHAnsi" w:cstheme="majorHAnsi"/>
          <w:b/>
          <w:i/>
          <w:color w:val="000000" w:themeColor="text1"/>
          <w:sz w:val="20"/>
          <w:szCs w:val="20"/>
        </w:rPr>
        <w:tab/>
      </w:r>
      <w:r w:rsidRPr="00FF0A2C">
        <w:rPr>
          <w:rFonts w:asciiTheme="majorHAnsi" w:hAnsiTheme="majorHAnsi" w:cstheme="majorHAnsi"/>
          <w:color w:val="000000" w:themeColor="text1"/>
          <w:sz w:val="20"/>
          <w:szCs w:val="20"/>
        </w:rPr>
        <w:t>Je crois en un seul Dieu,</w:t>
      </w:r>
    </w:p>
    <w:p w14:paraId="26EDC988"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Le Père tout-puissant, créateur du ciel et de la terre,</w:t>
      </w:r>
    </w:p>
    <w:p w14:paraId="0B593742"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de</w:t>
      </w:r>
      <w:proofErr w:type="gramEnd"/>
      <w:r w:rsidRPr="00FF0A2C">
        <w:rPr>
          <w:rFonts w:asciiTheme="majorHAnsi" w:hAnsiTheme="majorHAnsi" w:cstheme="majorHAnsi"/>
          <w:color w:val="000000" w:themeColor="text1"/>
          <w:sz w:val="20"/>
          <w:szCs w:val="20"/>
        </w:rPr>
        <w:t xml:space="preserve"> l’univers visible et invisible.</w:t>
      </w:r>
    </w:p>
    <w:p w14:paraId="78A99213"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Je crois en seul Seigneur, Jésus Christ,</w:t>
      </w:r>
    </w:p>
    <w:p w14:paraId="1C55DE76"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le</w:t>
      </w:r>
      <w:proofErr w:type="gramEnd"/>
      <w:r w:rsidRPr="00FF0A2C">
        <w:rPr>
          <w:rFonts w:asciiTheme="majorHAnsi" w:hAnsiTheme="majorHAnsi" w:cstheme="majorHAnsi"/>
          <w:color w:val="000000" w:themeColor="text1"/>
          <w:sz w:val="20"/>
          <w:szCs w:val="20"/>
        </w:rPr>
        <w:t xml:space="preserve"> Fils unique de Dieu,</w:t>
      </w:r>
    </w:p>
    <w:p w14:paraId="25441C93"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né</w:t>
      </w:r>
      <w:proofErr w:type="gramEnd"/>
      <w:r w:rsidRPr="00FF0A2C">
        <w:rPr>
          <w:rFonts w:asciiTheme="majorHAnsi" w:hAnsiTheme="majorHAnsi" w:cstheme="majorHAnsi"/>
          <w:color w:val="000000" w:themeColor="text1"/>
          <w:sz w:val="20"/>
          <w:szCs w:val="20"/>
        </w:rPr>
        <w:t xml:space="preserve"> du Père avant tous les siècles :</w:t>
      </w:r>
    </w:p>
    <w:p w14:paraId="410906B9"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Il est Dieu, né de Dieu, lumière, née de la lumière,</w:t>
      </w:r>
    </w:p>
    <w:p w14:paraId="1253C073"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vrai</w:t>
      </w:r>
      <w:proofErr w:type="gramEnd"/>
      <w:r w:rsidRPr="00FF0A2C">
        <w:rPr>
          <w:rFonts w:asciiTheme="majorHAnsi" w:hAnsiTheme="majorHAnsi" w:cstheme="majorHAnsi"/>
          <w:color w:val="000000" w:themeColor="text1"/>
          <w:sz w:val="20"/>
          <w:szCs w:val="20"/>
        </w:rPr>
        <w:t xml:space="preserve"> Dieu, né du vrai Dieu,</w:t>
      </w:r>
    </w:p>
    <w:p w14:paraId="320ABC11"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Engendré, non pas créé,</w:t>
      </w:r>
    </w:p>
    <w:p w14:paraId="60DDAC2B"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FF0A2C">
        <w:rPr>
          <w:rFonts w:asciiTheme="majorHAnsi" w:hAnsiTheme="majorHAnsi" w:cstheme="majorHAnsi"/>
          <w:b/>
          <w:bCs/>
          <w:color w:val="000000" w:themeColor="text1"/>
          <w:sz w:val="20"/>
          <w:szCs w:val="20"/>
        </w:rPr>
        <w:tab/>
      </w:r>
      <w:r w:rsidRPr="00FF0A2C">
        <w:rPr>
          <w:rFonts w:asciiTheme="majorHAnsi" w:hAnsiTheme="majorHAnsi" w:cstheme="majorHAnsi"/>
          <w:b/>
          <w:bCs/>
          <w:color w:val="000000" w:themeColor="text1"/>
          <w:sz w:val="20"/>
          <w:szCs w:val="20"/>
        </w:rPr>
        <w:tab/>
      </w:r>
      <w:proofErr w:type="gramStart"/>
      <w:r w:rsidRPr="00FF0A2C">
        <w:rPr>
          <w:rFonts w:asciiTheme="majorHAnsi" w:hAnsiTheme="majorHAnsi" w:cstheme="majorHAnsi"/>
          <w:b/>
          <w:bCs/>
          <w:color w:val="000000" w:themeColor="text1"/>
          <w:sz w:val="20"/>
          <w:szCs w:val="20"/>
        </w:rPr>
        <w:t>consubstantiel</w:t>
      </w:r>
      <w:proofErr w:type="gramEnd"/>
      <w:r w:rsidRPr="00FF0A2C">
        <w:rPr>
          <w:rFonts w:asciiTheme="majorHAnsi" w:hAnsiTheme="majorHAnsi" w:cstheme="majorHAnsi"/>
          <w:b/>
          <w:bCs/>
          <w:color w:val="000000" w:themeColor="text1"/>
          <w:sz w:val="20"/>
          <w:szCs w:val="20"/>
        </w:rPr>
        <w:t xml:space="preserve"> au Père ;</w:t>
      </w:r>
    </w:p>
    <w:p w14:paraId="3322DF3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et</w:t>
      </w:r>
      <w:proofErr w:type="gramEnd"/>
      <w:r w:rsidRPr="00FF0A2C">
        <w:rPr>
          <w:rFonts w:asciiTheme="majorHAnsi" w:hAnsiTheme="majorHAnsi" w:cstheme="majorHAnsi"/>
          <w:color w:val="000000" w:themeColor="text1"/>
          <w:sz w:val="20"/>
          <w:szCs w:val="20"/>
        </w:rPr>
        <w:t xml:space="preserve"> par lui tout a été fait.</w:t>
      </w:r>
    </w:p>
    <w:p w14:paraId="5BDA028B"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Pour nous les hommes, et pour notre salut,</w:t>
      </w:r>
    </w:p>
    <w:p w14:paraId="55A065D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descendit du ciel ;</w:t>
      </w:r>
    </w:p>
    <w:p w14:paraId="0570A130"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Par l’Esprit Saint, il a pris chair de la Vierge Marie,</w:t>
      </w:r>
    </w:p>
    <w:p w14:paraId="4CE45001"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et</w:t>
      </w:r>
      <w:proofErr w:type="gramEnd"/>
      <w:r w:rsidRPr="00FF0A2C">
        <w:rPr>
          <w:rFonts w:asciiTheme="majorHAnsi" w:hAnsiTheme="majorHAnsi" w:cstheme="majorHAnsi"/>
          <w:color w:val="000000" w:themeColor="text1"/>
          <w:sz w:val="20"/>
          <w:szCs w:val="20"/>
        </w:rPr>
        <w:t xml:space="preserve"> s’est fait homme.</w:t>
      </w:r>
    </w:p>
    <w:p w14:paraId="6DDE1E96"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Crucifié pour nous sous Ponce Pilate,</w:t>
      </w:r>
    </w:p>
    <w:p w14:paraId="7D4853BA"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souffrit sa passion et fut mis au tombeau.</w:t>
      </w:r>
    </w:p>
    <w:p w14:paraId="5AC114DC"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Il ressuscita le troisième jour,</w:t>
      </w:r>
    </w:p>
    <w:p w14:paraId="3C4A135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conformément</w:t>
      </w:r>
      <w:proofErr w:type="gramEnd"/>
      <w:r w:rsidRPr="00FF0A2C">
        <w:rPr>
          <w:rFonts w:asciiTheme="majorHAnsi" w:hAnsiTheme="majorHAnsi" w:cstheme="majorHAnsi"/>
          <w:color w:val="000000" w:themeColor="text1"/>
          <w:sz w:val="20"/>
          <w:szCs w:val="20"/>
        </w:rPr>
        <w:t xml:space="preserve"> aux Écritures,</w:t>
      </w:r>
    </w:p>
    <w:p w14:paraId="00D5AFA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et</w:t>
      </w:r>
      <w:proofErr w:type="gramEnd"/>
      <w:r w:rsidRPr="00FF0A2C">
        <w:rPr>
          <w:rFonts w:asciiTheme="majorHAnsi" w:hAnsiTheme="majorHAnsi" w:cstheme="majorHAnsi"/>
          <w:color w:val="000000" w:themeColor="text1"/>
          <w:sz w:val="20"/>
          <w:szCs w:val="20"/>
        </w:rPr>
        <w:t xml:space="preserve"> il monta au ciel ;</w:t>
      </w:r>
    </w:p>
    <w:p w14:paraId="20C05D7B"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est assis à la droite du Père.</w:t>
      </w:r>
    </w:p>
    <w:p w14:paraId="0ECEF9E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Il reviendra dans la gloire,</w:t>
      </w:r>
    </w:p>
    <w:p w14:paraId="3556A79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pour</w:t>
      </w:r>
      <w:proofErr w:type="gramEnd"/>
      <w:r w:rsidRPr="00FF0A2C">
        <w:rPr>
          <w:rFonts w:asciiTheme="majorHAnsi" w:hAnsiTheme="majorHAnsi" w:cstheme="majorHAnsi"/>
          <w:color w:val="000000" w:themeColor="text1"/>
          <w:sz w:val="20"/>
          <w:szCs w:val="20"/>
        </w:rPr>
        <w:t xml:space="preserve"> juger les vivants et les morts ;</w:t>
      </w:r>
    </w:p>
    <w:p w14:paraId="58682DAC"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et</w:t>
      </w:r>
      <w:proofErr w:type="gramEnd"/>
      <w:r w:rsidRPr="00FF0A2C">
        <w:rPr>
          <w:rFonts w:asciiTheme="majorHAnsi" w:hAnsiTheme="majorHAnsi" w:cstheme="majorHAnsi"/>
          <w:color w:val="000000" w:themeColor="text1"/>
          <w:sz w:val="20"/>
          <w:szCs w:val="20"/>
        </w:rPr>
        <w:t xml:space="preserve"> son règne n’aura pas de fin.</w:t>
      </w:r>
    </w:p>
    <w:p w14:paraId="2FAD1190"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Je crois en l’Esprit Saint,</w:t>
      </w:r>
    </w:p>
    <w:p w14:paraId="1D879D07"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qui</w:t>
      </w:r>
      <w:proofErr w:type="gramEnd"/>
      <w:r w:rsidRPr="00FF0A2C">
        <w:rPr>
          <w:rFonts w:asciiTheme="majorHAnsi" w:hAnsiTheme="majorHAnsi" w:cstheme="majorHAnsi"/>
          <w:color w:val="000000" w:themeColor="text1"/>
          <w:sz w:val="20"/>
          <w:szCs w:val="20"/>
        </w:rPr>
        <w:t xml:space="preserve"> est Seigneur et qui donne la vie ;</w:t>
      </w:r>
    </w:p>
    <w:p w14:paraId="769FD59B"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procède du Père et du Fils ;</w:t>
      </w:r>
    </w:p>
    <w:p w14:paraId="6CD280C2"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Avec le Père et le Fils,</w:t>
      </w:r>
    </w:p>
    <w:p w14:paraId="62A29094"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reçoit même adoration et même gloire ;</w:t>
      </w:r>
    </w:p>
    <w:p w14:paraId="11917295"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il</w:t>
      </w:r>
      <w:proofErr w:type="gramEnd"/>
      <w:r w:rsidRPr="00FF0A2C">
        <w:rPr>
          <w:rFonts w:asciiTheme="majorHAnsi" w:hAnsiTheme="majorHAnsi" w:cstheme="majorHAnsi"/>
          <w:color w:val="000000" w:themeColor="text1"/>
          <w:sz w:val="20"/>
          <w:szCs w:val="20"/>
        </w:rPr>
        <w:t xml:space="preserve"> a parlé par les prophètes.</w:t>
      </w:r>
    </w:p>
    <w:p w14:paraId="13E5786D"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Je crois en l’Église,</w:t>
      </w:r>
    </w:p>
    <w:p w14:paraId="6549AD36"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une</w:t>
      </w:r>
      <w:proofErr w:type="gramEnd"/>
      <w:r w:rsidRPr="00FF0A2C">
        <w:rPr>
          <w:rFonts w:asciiTheme="majorHAnsi" w:hAnsiTheme="majorHAnsi" w:cstheme="majorHAnsi"/>
          <w:color w:val="000000" w:themeColor="text1"/>
          <w:sz w:val="20"/>
          <w:szCs w:val="20"/>
        </w:rPr>
        <w:t>, sainte, catholique et apostolique.</w:t>
      </w:r>
    </w:p>
    <w:p w14:paraId="5686D29F"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Je reconnais un seul baptême</w:t>
      </w:r>
    </w:p>
    <w:p w14:paraId="0D4B0E15"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pour</w:t>
      </w:r>
      <w:proofErr w:type="gramEnd"/>
      <w:r w:rsidRPr="00FF0A2C">
        <w:rPr>
          <w:rFonts w:asciiTheme="majorHAnsi" w:hAnsiTheme="majorHAnsi" w:cstheme="majorHAnsi"/>
          <w:color w:val="000000" w:themeColor="text1"/>
          <w:sz w:val="20"/>
          <w:szCs w:val="20"/>
        </w:rPr>
        <w:t xml:space="preserve"> le pardon des péchés.</w:t>
      </w:r>
    </w:p>
    <w:p w14:paraId="1367F9D3" w14:textId="77777777" w:rsidR="00FF0A2C" w:rsidRPr="00FF0A2C" w:rsidRDefault="00FF0A2C" w:rsidP="00FF0A2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J’attends la résurrection des morts</w:t>
      </w:r>
    </w:p>
    <w:p w14:paraId="53705E70" w14:textId="0A214386" w:rsidR="00FF0A2C" w:rsidRPr="00FF0A2C" w:rsidRDefault="00FF0A2C" w:rsidP="00FF0A2C">
      <w:pPr>
        <w:tabs>
          <w:tab w:val="left" w:pos="227"/>
          <w:tab w:val="left" w:pos="454"/>
        </w:tabs>
        <w:suppressAutoHyphen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A53598" w:rsidRPr="00FF0A2C">
        <w:rPr>
          <w:rFonts w:asciiTheme="majorHAnsi" w:hAnsiTheme="majorHAnsi" w:cstheme="majorHAnsi"/>
          <w:color w:val="000000" w:themeColor="text1"/>
          <w:sz w:val="20"/>
          <w:szCs w:val="20"/>
        </w:rPr>
        <w:tab/>
      </w:r>
      <w:proofErr w:type="gramStart"/>
      <w:r w:rsidR="00A53598" w:rsidRPr="00FF0A2C">
        <w:rPr>
          <w:rFonts w:asciiTheme="majorHAnsi" w:hAnsiTheme="majorHAnsi" w:cstheme="majorHAnsi"/>
          <w:color w:val="000000" w:themeColor="text1"/>
          <w:sz w:val="20"/>
          <w:szCs w:val="20"/>
        </w:rPr>
        <w:t>et</w:t>
      </w:r>
      <w:proofErr w:type="gramEnd"/>
      <w:r w:rsidR="00A53598" w:rsidRPr="00FF0A2C">
        <w:rPr>
          <w:rFonts w:asciiTheme="majorHAnsi" w:hAnsiTheme="majorHAnsi" w:cstheme="majorHAnsi"/>
          <w:color w:val="000000" w:themeColor="text1"/>
          <w:sz w:val="20"/>
          <w:szCs w:val="20"/>
        </w:rPr>
        <w:t xml:space="preserve"> la vie du monde à </w:t>
      </w:r>
      <w:proofErr w:type="spellStart"/>
      <w:r w:rsidR="00A53598" w:rsidRPr="00FF0A2C">
        <w:rPr>
          <w:rFonts w:asciiTheme="majorHAnsi" w:hAnsiTheme="majorHAnsi" w:cstheme="majorHAnsi"/>
          <w:color w:val="000000" w:themeColor="text1"/>
          <w:sz w:val="20"/>
          <w:szCs w:val="20"/>
        </w:rPr>
        <w:t>venir.</w:t>
      </w:r>
      <w:r w:rsidRPr="00FF0A2C">
        <w:rPr>
          <w:rFonts w:asciiTheme="majorHAnsi" w:hAnsiTheme="majorHAnsi" w:cstheme="majorHAnsi"/>
          <w:color w:val="000000" w:themeColor="text1"/>
          <w:sz w:val="20"/>
          <w:szCs w:val="20"/>
        </w:rPr>
        <w:t>Amen</w:t>
      </w:r>
      <w:proofErr w:type="spellEnd"/>
      <w:r w:rsidRPr="00FF0A2C">
        <w:rPr>
          <w:rFonts w:asciiTheme="majorHAnsi" w:hAnsiTheme="majorHAnsi" w:cstheme="majorHAnsi"/>
          <w:color w:val="000000" w:themeColor="text1"/>
          <w:sz w:val="20"/>
          <w:szCs w:val="20"/>
        </w:rPr>
        <w:t>.</w:t>
      </w:r>
    </w:p>
    <w:p w14:paraId="34BC2741" w14:textId="77777777" w:rsidR="008B67E3" w:rsidRPr="00FF0A2C" w:rsidRDefault="008B67E3"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b/>
          <w:color w:val="000000" w:themeColor="text1"/>
          <w:sz w:val="20"/>
          <w:szCs w:val="20"/>
        </w:rPr>
        <w:t xml:space="preserve">PRIÈRE UNIVERSELLE </w:t>
      </w:r>
      <w:r w:rsidRPr="00FF0A2C">
        <w:rPr>
          <w:rFonts w:asciiTheme="majorHAnsi" w:hAnsiTheme="majorHAnsi" w:cstheme="majorHAnsi"/>
          <w:color w:val="000000" w:themeColor="text1"/>
          <w:sz w:val="20"/>
          <w:szCs w:val="20"/>
        </w:rPr>
        <w:t>:</w:t>
      </w:r>
    </w:p>
    <w:p w14:paraId="0A87248E" w14:textId="77777777" w:rsidR="00FF0A2C" w:rsidRPr="00FF0A2C" w:rsidRDefault="001B78C3"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FF0A2C" w:rsidRPr="00FF0A2C">
        <w:rPr>
          <w:rFonts w:asciiTheme="majorHAnsi" w:hAnsiTheme="majorHAnsi" w:cstheme="majorHAnsi"/>
          <w:color w:val="000000" w:themeColor="text1"/>
          <w:sz w:val="20"/>
          <w:szCs w:val="20"/>
        </w:rPr>
        <w:t xml:space="preserve">E pure </w:t>
      </w:r>
      <w:proofErr w:type="spellStart"/>
      <w:r w:rsidR="00FF0A2C" w:rsidRPr="00FF0A2C">
        <w:rPr>
          <w:rFonts w:asciiTheme="majorHAnsi" w:hAnsiTheme="majorHAnsi" w:cstheme="majorHAnsi"/>
          <w:color w:val="000000" w:themeColor="text1"/>
          <w:sz w:val="20"/>
          <w:szCs w:val="20"/>
        </w:rPr>
        <w:t>katahi</w:t>
      </w:r>
      <w:proofErr w:type="spellEnd"/>
      <w:r w:rsidR="00FF0A2C" w:rsidRPr="00FF0A2C">
        <w:rPr>
          <w:rFonts w:asciiTheme="majorHAnsi" w:hAnsiTheme="majorHAnsi" w:cstheme="majorHAnsi"/>
          <w:color w:val="000000" w:themeColor="text1"/>
          <w:sz w:val="20"/>
          <w:szCs w:val="20"/>
        </w:rPr>
        <w:t xml:space="preserve"> matou, </w:t>
      </w:r>
      <w:proofErr w:type="spellStart"/>
      <w:r w:rsidR="00FF0A2C" w:rsidRPr="00FF0A2C">
        <w:rPr>
          <w:rFonts w:asciiTheme="majorHAnsi" w:hAnsiTheme="majorHAnsi" w:cstheme="majorHAnsi"/>
          <w:color w:val="000000" w:themeColor="text1"/>
          <w:sz w:val="20"/>
          <w:szCs w:val="20"/>
        </w:rPr>
        <w:t>io</w:t>
      </w:r>
      <w:proofErr w:type="spellEnd"/>
      <w:r w:rsidR="00FF0A2C" w:rsidRPr="00FF0A2C">
        <w:rPr>
          <w:rFonts w:asciiTheme="majorHAnsi" w:hAnsiTheme="majorHAnsi" w:cstheme="majorHAnsi"/>
          <w:color w:val="000000" w:themeColor="text1"/>
          <w:sz w:val="20"/>
          <w:szCs w:val="20"/>
        </w:rPr>
        <w:t xml:space="preserve"> </w:t>
      </w:r>
      <w:proofErr w:type="spellStart"/>
      <w:r w:rsidR="00FF0A2C" w:rsidRPr="00FF0A2C">
        <w:rPr>
          <w:rFonts w:asciiTheme="majorHAnsi" w:hAnsiTheme="majorHAnsi" w:cstheme="majorHAnsi"/>
          <w:color w:val="000000" w:themeColor="text1"/>
          <w:sz w:val="20"/>
          <w:szCs w:val="20"/>
        </w:rPr>
        <w:t>oe</w:t>
      </w:r>
      <w:proofErr w:type="spellEnd"/>
      <w:r w:rsidR="00FF0A2C" w:rsidRPr="00FF0A2C">
        <w:rPr>
          <w:rFonts w:asciiTheme="majorHAnsi" w:hAnsiTheme="majorHAnsi" w:cstheme="majorHAnsi"/>
          <w:color w:val="000000" w:themeColor="text1"/>
          <w:sz w:val="20"/>
          <w:szCs w:val="20"/>
        </w:rPr>
        <w:t xml:space="preserve"> e te </w:t>
      </w:r>
      <w:proofErr w:type="spellStart"/>
      <w:r w:rsidR="00FF0A2C" w:rsidRPr="00FF0A2C">
        <w:rPr>
          <w:rFonts w:asciiTheme="majorHAnsi" w:hAnsiTheme="majorHAnsi" w:cstheme="majorHAnsi"/>
          <w:color w:val="000000" w:themeColor="text1"/>
          <w:sz w:val="20"/>
          <w:szCs w:val="20"/>
        </w:rPr>
        <w:t>Fatu</w:t>
      </w:r>
      <w:proofErr w:type="spellEnd"/>
      <w:r w:rsidR="00FF0A2C" w:rsidRPr="00FF0A2C">
        <w:rPr>
          <w:rFonts w:asciiTheme="majorHAnsi" w:hAnsiTheme="majorHAnsi" w:cstheme="majorHAnsi"/>
          <w:color w:val="000000" w:themeColor="text1"/>
          <w:sz w:val="20"/>
          <w:szCs w:val="20"/>
        </w:rPr>
        <w:t xml:space="preserve"> e</w:t>
      </w:r>
    </w:p>
    <w:p w14:paraId="3014A339" w14:textId="69E52D20" w:rsidR="008B67E3"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A </w:t>
      </w:r>
      <w:proofErr w:type="spellStart"/>
      <w:r w:rsidRPr="00FF0A2C">
        <w:rPr>
          <w:rFonts w:asciiTheme="majorHAnsi" w:hAnsiTheme="majorHAnsi" w:cstheme="majorHAnsi"/>
          <w:color w:val="000000" w:themeColor="text1"/>
          <w:sz w:val="20"/>
          <w:szCs w:val="20"/>
        </w:rPr>
        <w:t>ono</w:t>
      </w:r>
      <w:proofErr w:type="spell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haka’oha</w:t>
      </w:r>
      <w:proofErr w:type="spell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ia</w:t>
      </w:r>
      <w:proofErr w:type="spellEnd"/>
      <w:r w:rsidRPr="00FF0A2C">
        <w:rPr>
          <w:rFonts w:asciiTheme="majorHAnsi" w:hAnsiTheme="majorHAnsi" w:cstheme="majorHAnsi"/>
          <w:color w:val="000000" w:themeColor="text1"/>
          <w:sz w:val="20"/>
          <w:szCs w:val="20"/>
        </w:rPr>
        <w:t xml:space="preserve"> matou.</w:t>
      </w:r>
    </w:p>
    <w:p w14:paraId="22C67EA0" w14:textId="11B3E142" w:rsidR="008B67E3" w:rsidRPr="00FF0A2C" w:rsidRDefault="008B67E3" w:rsidP="00FF0A2C">
      <w:pPr>
        <w:tabs>
          <w:tab w:val="left" w:pos="227"/>
          <w:tab w:val="left" w:pos="454"/>
        </w:tabs>
        <w:spacing w:after="40"/>
        <w:jc w:val="both"/>
        <w:rPr>
          <w:rFonts w:asciiTheme="majorHAnsi" w:hAnsiTheme="majorHAnsi" w:cstheme="majorHAnsi"/>
          <w:i/>
          <w:iCs/>
          <w:color w:val="000000" w:themeColor="text1"/>
          <w:sz w:val="20"/>
          <w:szCs w:val="20"/>
        </w:rPr>
      </w:pPr>
      <w:r w:rsidRPr="00FF0A2C">
        <w:rPr>
          <w:rFonts w:asciiTheme="majorHAnsi" w:hAnsiTheme="majorHAnsi" w:cstheme="majorHAnsi"/>
          <w:b/>
          <w:color w:val="000000" w:themeColor="text1"/>
          <w:sz w:val="20"/>
          <w:szCs w:val="20"/>
        </w:rPr>
        <w:t>OFFERTOIRE</w:t>
      </w:r>
      <w:r w:rsidRPr="00FF0A2C">
        <w:rPr>
          <w:rFonts w:asciiTheme="majorHAnsi" w:hAnsiTheme="majorHAnsi" w:cstheme="majorHAnsi"/>
          <w:color w:val="000000" w:themeColor="text1"/>
          <w:sz w:val="20"/>
          <w:szCs w:val="20"/>
        </w:rPr>
        <w:t xml:space="preserve"> :</w:t>
      </w:r>
    </w:p>
    <w:p w14:paraId="5300F63A" w14:textId="48624563"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1-</w:t>
      </w:r>
      <w:r w:rsidRPr="00FF0A2C">
        <w:rPr>
          <w:rFonts w:asciiTheme="majorHAnsi" w:hAnsiTheme="majorHAnsi" w:cstheme="majorHAnsi"/>
          <w:color w:val="000000" w:themeColor="text1"/>
          <w:sz w:val="20"/>
          <w:szCs w:val="20"/>
        </w:rPr>
        <w:tab/>
        <w:t>Prends ma vie, Seigneur, prends ma vie,</w:t>
      </w:r>
    </w:p>
    <w:p w14:paraId="66F2E3AA" w14:textId="1206B679"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que</w:t>
      </w:r>
      <w:proofErr w:type="gramEnd"/>
      <w:r w:rsidRPr="00FF0A2C">
        <w:rPr>
          <w:rFonts w:asciiTheme="majorHAnsi" w:hAnsiTheme="majorHAnsi" w:cstheme="majorHAnsi"/>
          <w:color w:val="000000" w:themeColor="text1"/>
          <w:sz w:val="20"/>
          <w:szCs w:val="20"/>
        </w:rPr>
        <w:t xml:space="preserve"> ma vie ressemble à ta Vie.</w:t>
      </w:r>
    </w:p>
    <w:p w14:paraId="2C177C78" w14:textId="390D4C28"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2-Prends mes mains, Seigneur, prends mes mains,</w:t>
      </w:r>
    </w:p>
    <w:p w14:paraId="1C0EE1F6" w14:textId="6CB5175C"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que</w:t>
      </w:r>
      <w:proofErr w:type="gramEnd"/>
      <w:r w:rsidRPr="00FF0A2C">
        <w:rPr>
          <w:rFonts w:asciiTheme="majorHAnsi" w:hAnsiTheme="majorHAnsi" w:cstheme="majorHAnsi"/>
          <w:color w:val="000000" w:themeColor="text1"/>
          <w:sz w:val="20"/>
          <w:szCs w:val="20"/>
        </w:rPr>
        <w:t xml:space="preserve"> mes mains ressemblent à tes mains.</w:t>
      </w:r>
    </w:p>
    <w:p w14:paraId="3AB06543" w14:textId="0D1287C9"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3-</w:t>
      </w:r>
      <w:r w:rsidRPr="00FF0A2C">
        <w:rPr>
          <w:rFonts w:asciiTheme="majorHAnsi" w:hAnsiTheme="majorHAnsi" w:cstheme="majorHAnsi"/>
          <w:color w:val="000000" w:themeColor="text1"/>
          <w:sz w:val="20"/>
          <w:szCs w:val="20"/>
        </w:rPr>
        <w:tab/>
        <w:t>Prends mon cœur, Seigneur, prends mon cœur,</w:t>
      </w:r>
    </w:p>
    <w:p w14:paraId="00F3FDE9" w14:textId="3F11CEE1"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que</w:t>
      </w:r>
      <w:proofErr w:type="gramEnd"/>
      <w:r w:rsidRPr="00FF0A2C">
        <w:rPr>
          <w:rFonts w:asciiTheme="majorHAnsi" w:hAnsiTheme="majorHAnsi" w:cstheme="majorHAnsi"/>
          <w:color w:val="000000" w:themeColor="text1"/>
          <w:sz w:val="20"/>
          <w:szCs w:val="20"/>
        </w:rPr>
        <w:t xml:space="preserve"> mon cœur ressemble à ton Cœur.</w:t>
      </w:r>
    </w:p>
    <w:p w14:paraId="2B607969" w14:textId="0D00092E"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4-</w:t>
      </w:r>
      <w:r w:rsidRPr="00FF0A2C">
        <w:rPr>
          <w:rFonts w:asciiTheme="majorHAnsi" w:hAnsiTheme="majorHAnsi" w:cstheme="majorHAnsi"/>
          <w:color w:val="000000" w:themeColor="text1"/>
          <w:sz w:val="20"/>
          <w:szCs w:val="20"/>
        </w:rPr>
        <w:tab/>
        <w:t>Prends ce pain, Seigneur, prends ce pain,</w:t>
      </w:r>
    </w:p>
    <w:p w14:paraId="2F1E799A" w14:textId="1C01F452"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que</w:t>
      </w:r>
      <w:proofErr w:type="gramEnd"/>
      <w:r w:rsidRPr="00FF0A2C">
        <w:rPr>
          <w:rFonts w:asciiTheme="majorHAnsi" w:hAnsiTheme="majorHAnsi" w:cstheme="majorHAnsi"/>
          <w:color w:val="000000" w:themeColor="text1"/>
          <w:sz w:val="20"/>
          <w:szCs w:val="20"/>
        </w:rPr>
        <w:t xml:space="preserve"> ce pain devienne ton Corps.</w:t>
      </w:r>
    </w:p>
    <w:p w14:paraId="1158FE40" w14:textId="2ABDFACB"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5-</w:t>
      </w:r>
      <w:r w:rsidRPr="00FF0A2C">
        <w:rPr>
          <w:rFonts w:asciiTheme="majorHAnsi" w:hAnsiTheme="majorHAnsi" w:cstheme="majorHAnsi"/>
          <w:color w:val="000000" w:themeColor="text1"/>
          <w:sz w:val="20"/>
          <w:szCs w:val="20"/>
        </w:rPr>
        <w:tab/>
        <w:t>Prends ce vin, Seigneur, prends ce vin,</w:t>
      </w:r>
    </w:p>
    <w:p w14:paraId="7E8E3274" w14:textId="2DE096B2" w:rsidR="00074656"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gramStart"/>
      <w:r w:rsidRPr="00FF0A2C">
        <w:rPr>
          <w:rFonts w:asciiTheme="majorHAnsi" w:hAnsiTheme="majorHAnsi" w:cstheme="majorHAnsi"/>
          <w:color w:val="000000" w:themeColor="text1"/>
          <w:sz w:val="20"/>
          <w:szCs w:val="20"/>
        </w:rPr>
        <w:t>que</w:t>
      </w:r>
      <w:proofErr w:type="gramEnd"/>
      <w:r w:rsidRPr="00FF0A2C">
        <w:rPr>
          <w:rFonts w:asciiTheme="majorHAnsi" w:hAnsiTheme="majorHAnsi" w:cstheme="majorHAnsi"/>
          <w:color w:val="000000" w:themeColor="text1"/>
          <w:sz w:val="20"/>
          <w:szCs w:val="20"/>
        </w:rPr>
        <w:t xml:space="preserve"> ce vin devienne ton Sang.</w:t>
      </w:r>
    </w:p>
    <w:p w14:paraId="48CFF937" w14:textId="447E0999" w:rsidR="008B67E3" w:rsidRPr="00FF0A2C" w:rsidRDefault="008B67E3" w:rsidP="00FF0A2C">
      <w:pPr>
        <w:pStyle w:val="Sansinterligne"/>
        <w:tabs>
          <w:tab w:val="left" w:pos="227"/>
          <w:tab w:val="left" w:pos="454"/>
        </w:tabs>
        <w:spacing w:after="40"/>
        <w:jc w:val="both"/>
        <w:rPr>
          <w:rFonts w:cstheme="majorHAnsi"/>
          <w:bCs/>
          <w:i/>
          <w:iCs/>
          <w:color w:val="000000" w:themeColor="text1"/>
          <w:sz w:val="20"/>
          <w:szCs w:val="20"/>
        </w:rPr>
      </w:pPr>
      <w:r w:rsidRPr="00FF0A2C">
        <w:rPr>
          <w:rFonts w:cstheme="majorHAnsi"/>
          <w:b/>
          <w:color w:val="000000" w:themeColor="text1"/>
          <w:sz w:val="20"/>
          <w:szCs w:val="20"/>
        </w:rPr>
        <w:t xml:space="preserve">SANCTUS </w:t>
      </w:r>
      <w:r w:rsidRPr="00FF0A2C">
        <w:rPr>
          <w:rFonts w:cstheme="majorHAnsi"/>
          <w:b/>
          <w:i/>
          <w:color w:val="000000" w:themeColor="text1"/>
          <w:sz w:val="20"/>
          <w:szCs w:val="20"/>
        </w:rPr>
        <w:t>:</w:t>
      </w:r>
      <w:r w:rsidRPr="00FF0A2C">
        <w:rPr>
          <w:rFonts w:cstheme="majorHAnsi"/>
          <w:bCs/>
          <w:i/>
          <w:color w:val="000000" w:themeColor="text1"/>
          <w:sz w:val="20"/>
          <w:szCs w:val="20"/>
        </w:rPr>
        <w:t xml:space="preserve"> </w:t>
      </w:r>
      <w:proofErr w:type="spellStart"/>
      <w:r w:rsidR="00FF0A2C" w:rsidRPr="00FF0A2C">
        <w:rPr>
          <w:rFonts w:cstheme="majorHAnsi"/>
          <w:bCs/>
          <w:i/>
          <w:color w:val="000000" w:themeColor="text1"/>
          <w:sz w:val="20"/>
          <w:szCs w:val="20"/>
        </w:rPr>
        <w:t>Tahiri</w:t>
      </w:r>
      <w:proofErr w:type="spellEnd"/>
      <w:r w:rsidR="009C6728" w:rsidRPr="00FF0A2C">
        <w:rPr>
          <w:rFonts w:cstheme="majorHAnsi"/>
          <w:bCs/>
          <w:i/>
          <w:color w:val="000000" w:themeColor="text1"/>
          <w:sz w:val="20"/>
          <w:szCs w:val="20"/>
        </w:rPr>
        <w:t xml:space="preserve"> - </w:t>
      </w:r>
      <w:proofErr w:type="spellStart"/>
      <w:r w:rsidR="009C6728" w:rsidRPr="00FF0A2C">
        <w:rPr>
          <w:rFonts w:cstheme="majorHAnsi"/>
          <w:bCs/>
          <w:i/>
          <w:color w:val="000000" w:themeColor="text1"/>
          <w:sz w:val="20"/>
          <w:szCs w:val="20"/>
        </w:rPr>
        <w:t>tahtien</w:t>
      </w:r>
      <w:proofErr w:type="spellEnd"/>
    </w:p>
    <w:p w14:paraId="6D98A0E6" w14:textId="19D74DA8" w:rsidR="008B67E3" w:rsidRPr="00FF0A2C" w:rsidRDefault="008B67E3" w:rsidP="00FF0A2C">
      <w:pPr>
        <w:tabs>
          <w:tab w:val="left" w:pos="227"/>
          <w:tab w:val="left" w:pos="454"/>
        </w:tabs>
        <w:spacing w:after="40"/>
        <w:jc w:val="both"/>
        <w:rPr>
          <w:rFonts w:asciiTheme="majorHAnsi" w:hAnsiTheme="majorHAnsi" w:cstheme="majorHAnsi"/>
          <w:bCs/>
          <w:i/>
          <w:iCs/>
          <w:color w:val="000000" w:themeColor="text1"/>
          <w:sz w:val="20"/>
          <w:szCs w:val="20"/>
        </w:rPr>
      </w:pPr>
      <w:r w:rsidRPr="00FF0A2C">
        <w:rPr>
          <w:rFonts w:asciiTheme="majorHAnsi" w:hAnsiTheme="majorHAnsi" w:cstheme="majorHAnsi"/>
          <w:b/>
          <w:color w:val="000000" w:themeColor="text1"/>
          <w:sz w:val="20"/>
          <w:szCs w:val="20"/>
        </w:rPr>
        <w:t>ANAMNESE :</w:t>
      </w:r>
      <w:r w:rsidR="008C2CCC" w:rsidRPr="00FF0A2C">
        <w:rPr>
          <w:rFonts w:asciiTheme="majorHAnsi" w:hAnsiTheme="majorHAnsi" w:cstheme="majorHAnsi"/>
          <w:b/>
          <w:color w:val="000000" w:themeColor="text1"/>
          <w:sz w:val="20"/>
          <w:szCs w:val="20"/>
        </w:rPr>
        <w:t xml:space="preserve"> </w:t>
      </w:r>
      <w:r w:rsidR="00FF0A2C" w:rsidRPr="00FF0A2C">
        <w:rPr>
          <w:rFonts w:asciiTheme="majorHAnsi" w:hAnsiTheme="majorHAnsi" w:cstheme="majorHAnsi"/>
          <w:bCs/>
          <w:i/>
          <w:iCs/>
          <w:color w:val="000000" w:themeColor="text1"/>
          <w:sz w:val="20"/>
          <w:szCs w:val="20"/>
        </w:rPr>
        <w:t>TAPI</w:t>
      </w:r>
    </w:p>
    <w:p w14:paraId="308136E7" w14:textId="77777777"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bCs/>
          <w:i/>
          <w:iCs/>
          <w:color w:val="000000" w:themeColor="text1"/>
          <w:sz w:val="20"/>
          <w:szCs w:val="20"/>
        </w:rPr>
        <w:tab/>
      </w:r>
      <w:r w:rsidRPr="00FF0A2C">
        <w:rPr>
          <w:rFonts w:asciiTheme="majorHAnsi" w:hAnsiTheme="majorHAnsi" w:cstheme="majorHAnsi"/>
          <w:color w:val="000000" w:themeColor="text1"/>
          <w:sz w:val="20"/>
          <w:szCs w:val="20"/>
        </w:rPr>
        <w:t>Nous proclamons ta mort, Seigneur Jésus,</w:t>
      </w:r>
    </w:p>
    <w:p w14:paraId="6823FB3B" w14:textId="46996EE6"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Nous célébrons ta Résurrection,</w:t>
      </w:r>
    </w:p>
    <w:p w14:paraId="48ADDA66" w14:textId="1EE6021E" w:rsidR="00FF0A2C" w:rsidRPr="00FF0A2C" w:rsidRDefault="00FF0A2C" w:rsidP="00FF0A2C">
      <w:pPr>
        <w:tabs>
          <w:tab w:val="left" w:pos="227"/>
          <w:tab w:val="left" w:pos="454"/>
        </w:tabs>
        <w:spacing w:after="40"/>
        <w:jc w:val="both"/>
        <w:rPr>
          <w:rFonts w:asciiTheme="majorHAnsi" w:hAnsiTheme="majorHAnsi" w:cstheme="majorHAnsi"/>
          <w:bCs/>
          <w:i/>
          <w:iCs/>
          <w:color w:val="000000" w:themeColor="text1"/>
          <w:sz w:val="20"/>
          <w:szCs w:val="20"/>
        </w:rPr>
      </w:pPr>
      <w:r w:rsidRPr="00FF0A2C">
        <w:rPr>
          <w:rFonts w:asciiTheme="majorHAnsi" w:hAnsiTheme="majorHAnsi" w:cstheme="majorHAnsi"/>
          <w:color w:val="000000" w:themeColor="text1"/>
          <w:sz w:val="20"/>
          <w:szCs w:val="20"/>
        </w:rPr>
        <w:tab/>
        <w:t xml:space="preserve">Nous attendons ta venue, </w:t>
      </w:r>
      <w:r w:rsidRPr="00FF0A2C">
        <w:rPr>
          <w:rFonts w:asciiTheme="majorHAnsi" w:hAnsiTheme="majorHAnsi" w:cstheme="majorHAnsi"/>
          <w:i/>
          <w:iCs/>
          <w:color w:val="000000" w:themeColor="text1"/>
          <w:sz w:val="20"/>
          <w:szCs w:val="20"/>
        </w:rPr>
        <w:t>(dans la gloire). (</w:t>
      </w:r>
      <w:proofErr w:type="gramStart"/>
      <w:r w:rsidRPr="00FF0A2C">
        <w:rPr>
          <w:rFonts w:asciiTheme="majorHAnsi" w:hAnsiTheme="majorHAnsi" w:cstheme="majorHAnsi"/>
          <w:i/>
          <w:iCs/>
          <w:color w:val="000000" w:themeColor="text1"/>
          <w:sz w:val="20"/>
          <w:szCs w:val="20"/>
        </w:rPr>
        <w:t>bis</w:t>
      </w:r>
      <w:proofErr w:type="gramEnd"/>
      <w:r w:rsidRPr="00FF0A2C">
        <w:rPr>
          <w:rFonts w:asciiTheme="majorHAnsi" w:hAnsiTheme="majorHAnsi" w:cstheme="majorHAnsi"/>
          <w:i/>
          <w:iCs/>
          <w:color w:val="000000" w:themeColor="text1"/>
          <w:sz w:val="20"/>
          <w:szCs w:val="20"/>
        </w:rPr>
        <w:t>)</w:t>
      </w:r>
    </w:p>
    <w:p w14:paraId="21862F59" w14:textId="5E10961D" w:rsidR="008B67E3" w:rsidRPr="00FF0A2C" w:rsidRDefault="008B67E3" w:rsidP="00FF0A2C">
      <w:pPr>
        <w:tabs>
          <w:tab w:val="left" w:pos="227"/>
          <w:tab w:val="left" w:pos="454"/>
        </w:tabs>
        <w:spacing w:after="40"/>
        <w:jc w:val="both"/>
        <w:rPr>
          <w:rFonts w:asciiTheme="majorHAnsi" w:hAnsiTheme="majorHAnsi" w:cstheme="majorHAnsi"/>
          <w:bCs/>
          <w:i/>
          <w:color w:val="000000" w:themeColor="text1"/>
          <w:sz w:val="20"/>
          <w:szCs w:val="20"/>
        </w:rPr>
      </w:pPr>
      <w:r w:rsidRPr="00FF0A2C">
        <w:rPr>
          <w:rFonts w:asciiTheme="majorHAnsi" w:hAnsiTheme="majorHAnsi" w:cstheme="majorHAnsi"/>
          <w:b/>
          <w:color w:val="000000" w:themeColor="text1"/>
          <w:sz w:val="20"/>
          <w:szCs w:val="20"/>
        </w:rPr>
        <w:t>NOTRE PÈRE :</w:t>
      </w:r>
      <w:r w:rsidRPr="00FF0A2C">
        <w:rPr>
          <w:rFonts w:asciiTheme="majorHAnsi" w:hAnsiTheme="majorHAnsi" w:cstheme="majorHAnsi"/>
          <w:bCs/>
          <w:color w:val="000000" w:themeColor="text1"/>
          <w:sz w:val="20"/>
          <w:szCs w:val="20"/>
        </w:rPr>
        <w:t xml:space="preserve"> </w:t>
      </w:r>
      <w:r w:rsidR="009C6728" w:rsidRPr="00FF0A2C">
        <w:rPr>
          <w:rFonts w:asciiTheme="majorHAnsi" w:hAnsiTheme="majorHAnsi" w:cstheme="majorHAnsi"/>
          <w:bCs/>
          <w:color w:val="000000" w:themeColor="text1"/>
          <w:sz w:val="20"/>
          <w:szCs w:val="20"/>
        </w:rPr>
        <w:t>réci</w:t>
      </w:r>
      <w:r w:rsidR="008C2CCC" w:rsidRPr="00FF0A2C">
        <w:rPr>
          <w:rFonts w:asciiTheme="majorHAnsi" w:hAnsiTheme="majorHAnsi" w:cstheme="majorHAnsi"/>
          <w:bCs/>
          <w:color w:val="000000" w:themeColor="text1"/>
          <w:sz w:val="20"/>
          <w:szCs w:val="20"/>
        </w:rPr>
        <w:t>té</w:t>
      </w:r>
    </w:p>
    <w:p w14:paraId="33D33D54" w14:textId="610A801B" w:rsidR="008B67E3" w:rsidRPr="00FF0A2C" w:rsidRDefault="008B67E3" w:rsidP="00FF0A2C">
      <w:pPr>
        <w:tabs>
          <w:tab w:val="left" w:pos="227"/>
          <w:tab w:val="left" w:pos="454"/>
        </w:tabs>
        <w:spacing w:after="40"/>
        <w:jc w:val="both"/>
        <w:rPr>
          <w:rFonts w:asciiTheme="majorHAnsi" w:hAnsiTheme="majorHAnsi" w:cstheme="majorHAnsi"/>
          <w:bCs/>
          <w:i/>
          <w:iCs/>
          <w:color w:val="000000" w:themeColor="text1"/>
          <w:sz w:val="20"/>
          <w:szCs w:val="20"/>
        </w:rPr>
      </w:pPr>
      <w:r w:rsidRPr="00FF0A2C">
        <w:rPr>
          <w:rFonts w:asciiTheme="majorHAnsi" w:hAnsiTheme="majorHAnsi" w:cstheme="majorHAnsi"/>
          <w:b/>
          <w:color w:val="000000" w:themeColor="text1"/>
          <w:sz w:val="20"/>
          <w:szCs w:val="20"/>
        </w:rPr>
        <w:t>AGNUS </w:t>
      </w:r>
      <w:r w:rsidRPr="00FF0A2C">
        <w:rPr>
          <w:rFonts w:asciiTheme="majorHAnsi" w:hAnsiTheme="majorHAnsi" w:cstheme="majorHAnsi"/>
          <w:b/>
          <w:i/>
          <w:iCs/>
          <w:color w:val="000000" w:themeColor="text1"/>
          <w:sz w:val="20"/>
          <w:szCs w:val="20"/>
        </w:rPr>
        <w:t>:</w:t>
      </w:r>
      <w:r w:rsidRPr="00FF0A2C">
        <w:rPr>
          <w:rFonts w:asciiTheme="majorHAnsi" w:hAnsiTheme="majorHAnsi" w:cstheme="majorHAnsi"/>
          <w:bCs/>
          <w:i/>
          <w:iCs/>
          <w:color w:val="000000" w:themeColor="text1"/>
          <w:sz w:val="20"/>
          <w:szCs w:val="20"/>
        </w:rPr>
        <w:t xml:space="preserve"> </w:t>
      </w:r>
      <w:proofErr w:type="spellStart"/>
      <w:r w:rsidR="00FF0A2C" w:rsidRPr="00FF0A2C">
        <w:rPr>
          <w:rFonts w:asciiTheme="majorHAnsi" w:hAnsiTheme="majorHAnsi" w:cstheme="majorHAnsi"/>
          <w:bCs/>
          <w:i/>
          <w:color w:val="000000" w:themeColor="text1"/>
          <w:sz w:val="20"/>
          <w:szCs w:val="20"/>
        </w:rPr>
        <w:t>Tahiri</w:t>
      </w:r>
      <w:proofErr w:type="spellEnd"/>
      <w:r w:rsidR="009C6728" w:rsidRPr="00FF0A2C">
        <w:rPr>
          <w:rFonts w:asciiTheme="majorHAnsi" w:hAnsiTheme="majorHAnsi" w:cstheme="majorHAnsi"/>
          <w:bCs/>
          <w:i/>
          <w:color w:val="000000" w:themeColor="text1"/>
          <w:sz w:val="20"/>
          <w:szCs w:val="20"/>
        </w:rPr>
        <w:t xml:space="preserve"> - tahitien</w:t>
      </w:r>
    </w:p>
    <w:p w14:paraId="49E49921" w14:textId="7A7A8FF2" w:rsidR="008B67E3" w:rsidRPr="00FF0A2C" w:rsidRDefault="008B67E3" w:rsidP="00FF0A2C">
      <w:pPr>
        <w:tabs>
          <w:tab w:val="left" w:pos="227"/>
          <w:tab w:val="left" w:pos="454"/>
        </w:tabs>
        <w:spacing w:after="40"/>
        <w:jc w:val="both"/>
        <w:rPr>
          <w:rFonts w:asciiTheme="majorHAnsi" w:hAnsiTheme="majorHAnsi" w:cstheme="majorHAnsi"/>
          <w:bCs/>
          <w:i/>
          <w:iCs/>
          <w:color w:val="000000" w:themeColor="text1"/>
          <w:sz w:val="20"/>
          <w:szCs w:val="20"/>
        </w:rPr>
      </w:pPr>
      <w:r w:rsidRPr="00FF0A2C">
        <w:rPr>
          <w:rFonts w:asciiTheme="majorHAnsi" w:hAnsiTheme="majorHAnsi" w:cstheme="majorHAnsi"/>
          <w:b/>
          <w:color w:val="000000" w:themeColor="text1"/>
          <w:sz w:val="20"/>
          <w:szCs w:val="20"/>
        </w:rPr>
        <w:t>COMMUNION </w:t>
      </w:r>
      <w:r w:rsidRPr="00FF0A2C">
        <w:rPr>
          <w:rFonts w:asciiTheme="majorHAnsi" w:hAnsiTheme="majorHAnsi" w:cstheme="majorHAnsi"/>
          <w:bCs/>
          <w:i/>
          <w:iCs/>
          <w:color w:val="000000" w:themeColor="text1"/>
          <w:sz w:val="20"/>
          <w:szCs w:val="20"/>
        </w:rPr>
        <w:t>:</w:t>
      </w:r>
    </w:p>
    <w:p w14:paraId="5EA5B163" w14:textId="617DB024"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1-</w:t>
      </w:r>
      <w:r w:rsidRPr="00FF0A2C">
        <w:rPr>
          <w:rFonts w:asciiTheme="majorHAnsi" w:hAnsiTheme="majorHAnsi" w:cstheme="majorHAnsi"/>
          <w:color w:val="000000" w:themeColor="text1"/>
          <w:sz w:val="20"/>
          <w:szCs w:val="20"/>
        </w:rPr>
        <w:tab/>
        <w:t xml:space="preserve">Ia </w:t>
      </w:r>
      <w:proofErr w:type="spellStart"/>
      <w:r w:rsidRPr="00FF0A2C">
        <w:rPr>
          <w:rFonts w:asciiTheme="majorHAnsi" w:hAnsiTheme="majorHAnsi" w:cstheme="majorHAnsi"/>
          <w:color w:val="000000" w:themeColor="text1"/>
          <w:sz w:val="20"/>
          <w:szCs w:val="20"/>
        </w:rPr>
        <w:t>teitei</w:t>
      </w:r>
      <w:proofErr w:type="spellEnd"/>
      <w:r w:rsidRPr="00FF0A2C">
        <w:rPr>
          <w:rFonts w:asciiTheme="majorHAnsi" w:hAnsiTheme="majorHAnsi" w:cstheme="majorHAnsi"/>
          <w:color w:val="000000" w:themeColor="text1"/>
          <w:sz w:val="20"/>
          <w:szCs w:val="20"/>
        </w:rPr>
        <w:t xml:space="preserve"> o </w:t>
      </w:r>
      <w:proofErr w:type="spellStart"/>
      <w:r w:rsidRPr="00FF0A2C">
        <w:rPr>
          <w:rFonts w:asciiTheme="majorHAnsi" w:hAnsiTheme="majorHAnsi" w:cstheme="majorHAnsi"/>
          <w:color w:val="000000" w:themeColor="text1"/>
          <w:sz w:val="20"/>
          <w:szCs w:val="20"/>
        </w:rPr>
        <w:t>Iesu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euhari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tei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iana</w:t>
      </w:r>
      <w:proofErr w:type="spellEnd"/>
      <w:r w:rsidRPr="00FF0A2C">
        <w:rPr>
          <w:rFonts w:asciiTheme="majorHAnsi" w:hAnsiTheme="majorHAnsi" w:cstheme="majorHAnsi"/>
          <w:color w:val="000000" w:themeColor="text1"/>
          <w:sz w:val="20"/>
          <w:szCs w:val="20"/>
        </w:rPr>
        <w:t xml:space="preserve"> ra te </w:t>
      </w:r>
      <w:proofErr w:type="spellStart"/>
      <w:r w:rsidRPr="00FF0A2C">
        <w:rPr>
          <w:rFonts w:asciiTheme="majorHAnsi" w:hAnsiTheme="majorHAnsi" w:cstheme="majorHAnsi"/>
          <w:color w:val="000000" w:themeColor="text1"/>
          <w:sz w:val="20"/>
          <w:szCs w:val="20"/>
        </w:rPr>
        <w:t>haamori</w:t>
      </w:r>
      <w:proofErr w:type="spellEnd"/>
      <w:r w:rsidRPr="00FF0A2C">
        <w:rPr>
          <w:rFonts w:asciiTheme="majorHAnsi" w:hAnsiTheme="majorHAnsi" w:cstheme="majorHAnsi"/>
          <w:color w:val="000000" w:themeColor="text1"/>
          <w:sz w:val="20"/>
          <w:szCs w:val="20"/>
        </w:rPr>
        <w:t>,</w:t>
      </w:r>
    </w:p>
    <w:p w14:paraId="15931B9A" w14:textId="02B92B29"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ora</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haamaitai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ra'a</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mau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vahi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ato'a</w:t>
      </w:r>
      <w:proofErr w:type="spellEnd"/>
      <w:r w:rsidRPr="00FF0A2C">
        <w:rPr>
          <w:rFonts w:asciiTheme="majorHAnsi" w:hAnsiTheme="majorHAnsi" w:cstheme="majorHAnsi"/>
          <w:color w:val="000000" w:themeColor="text1"/>
          <w:sz w:val="20"/>
          <w:szCs w:val="20"/>
        </w:rPr>
        <w:t>.</w:t>
      </w:r>
    </w:p>
    <w:p w14:paraId="68DBDEF5" w14:textId="0323A6F3"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R-</w:t>
      </w:r>
      <w:r w:rsidRPr="00FF0A2C">
        <w:rPr>
          <w:rFonts w:asciiTheme="majorHAnsi" w:hAnsiTheme="majorHAnsi" w:cstheme="majorHAnsi"/>
          <w:color w:val="000000" w:themeColor="text1"/>
          <w:sz w:val="20"/>
          <w:szCs w:val="20"/>
        </w:rPr>
        <w:tab/>
      </w:r>
      <w:proofErr w:type="spellStart"/>
      <w:r w:rsidRPr="00FF0A2C">
        <w:rPr>
          <w:rFonts w:asciiTheme="majorHAnsi" w:hAnsiTheme="majorHAnsi" w:cstheme="majorHAnsi"/>
          <w:color w:val="000000" w:themeColor="text1"/>
          <w:sz w:val="20"/>
          <w:szCs w:val="20"/>
        </w:rPr>
        <w:t>Teie</w:t>
      </w:r>
      <w:proofErr w:type="spell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nei</w:t>
      </w:r>
      <w:proofErr w:type="spellEnd"/>
      <w:r w:rsidRPr="00FF0A2C">
        <w:rPr>
          <w:rFonts w:asciiTheme="majorHAnsi" w:hAnsiTheme="majorHAnsi" w:cstheme="majorHAnsi"/>
          <w:color w:val="000000" w:themeColor="text1"/>
          <w:sz w:val="20"/>
          <w:szCs w:val="20"/>
        </w:rPr>
        <w:t xml:space="preserve">, o </w:t>
      </w:r>
      <w:proofErr w:type="spellStart"/>
      <w:r w:rsidRPr="00FF0A2C">
        <w:rPr>
          <w:rFonts w:asciiTheme="majorHAnsi" w:hAnsiTheme="majorHAnsi" w:cstheme="majorHAnsi"/>
          <w:color w:val="000000" w:themeColor="text1"/>
          <w:sz w:val="20"/>
          <w:szCs w:val="20"/>
        </w:rPr>
        <w:t>Iesu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tei</w:t>
      </w:r>
      <w:proofErr w:type="spellEnd"/>
      <w:r w:rsidRPr="00FF0A2C">
        <w:rPr>
          <w:rFonts w:asciiTheme="majorHAnsi" w:hAnsiTheme="majorHAnsi" w:cstheme="majorHAnsi"/>
          <w:color w:val="000000" w:themeColor="text1"/>
          <w:sz w:val="20"/>
          <w:szCs w:val="20"/>
        </w:rPr>
        <w:t xml:space="preserve"> roto te </w:t>
      </w:r>
      <w:proofErr w:type="spellStart"/>
      <w:r w:rsidRPr="00FF0A2C">
        <w:rPr>
          <w:rFonts w:asciiTheme="majorHAnsi" w:hAnsiTheme="majorHAnsi" w:cstheme="majorHAnsi"/>
          <w:color w:val="000000" w:themeColor="text1"/>
          <w:sz w:val="20"/>
          <w:szCs w:val="20"/>
        </w:rPr>
        <w:t>Euhari</w:t>
      </w:r>
      <w:proofErr w:type="spellEnd"/>
      <w:r w:rsidRPr="00FF0A2C">
        <w:rPr>
          <w:rFonts w:asciiTheme="majorHAnsi" w:hAnsiTheme="majorHAnsi" w:cstheme="majorHAnsi"/>
          <w:color w:val="000000" w:themeColor="text1"/>
          <w:sz w:val="20"/>
          <w:szCs w:val="20"/>
        </w:rPr>
        <w:t>,</w:t>
      </w:r>
    </w:p>
    <w:p w14:paraId="5605599C" w14:textId="09C87B0B" w:rsidR="00FF0A2C"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t xml:space="preserve">Te </w:t>
      </w:r>
      <w:proofErr w:type="spellStart"/>
      <w:r w:rsidRPr="00FF0A2C">
        <w:rPr>
          <w:rFonts w:asciiTheme="majorHAnsi" w:hAnsiTheme="majorHAnsi" w:cstheme="majorHAnsi"/>
          <w:color w:val="000000" w:themeColor="text1"/>
          <w:sz w:val="20"/>
          <w:szCs w:val="20"/>
        </w:rPr>
        <w:t>ma'a</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mau</w:t>
      </w:r>
      <w:proofErr w:type="spellEnd"/>
      <w:r w:rsidRPr="00FF0A2C">
        <w:rPr>
          <w:rFonts w:asciiTheme="majorHAnsi" w:hAnsiTheme="majorHAnsi" w:cstheme="majorHAnsi"/>
          <w:color w:val="000000" w:themeColor="text1"/>
          <w:sz w:val="20"/>
          <w:szCs w:val="20"/>
        </w:rPr>
        <w:t xml:space="preserve">, te pane </w:t>
      </w:r>
      <w:proofErr w:type="spellStart"/>
      <w:r w:rsidRPr="00FF0A2C">
        <w:rPr>
          <w:rFonts w:asciiTheme="majorHAnsi" w:hAnsiTheme="majorHAnsi" w:cstheme="majorHAnsi"/>
          <w:color w:val="000000" w:themeColor="text1"/>
          <w:sz w:val="20"/>
          <w:szCs w:val="20"/>
        </w:rPr>
        <w:t>ora</w:t>
      </w:r>
      <w:proofErr w:type="spellEnd"/>
      <w:r w:rsidRPr="00FF0A2C">
        <w:rPr>
          <w:rFonts w:asciiTheme="majorHAnsi" w:hAnsiTheme="majorHAnsi" w:cstheme="majorHAnsi"/>
          <w:color w:val="000000" w:themeColor="text1"/>
          <w:sz w:val="20"/>
          <w:szCs w:val="20"/>
        </w:rPr>
        <w:t xml:space="preserve">, no </w:t>
      </w:r>
      <w:proofErr w:type="spellStart"/>
      <w:r w:rsidRPr="00FF0A2C">
        <w:rPr>
          <w:rFonts w:asciiTheme="majorHAnsi" w:hAnsiTheme="majorHAnsi" w:cstheme="majorHAnsi"/>
          <w:color w:val="000000" w:themeColor="text1"/>
          <w:sz w:val="20"/>
          <w:szCs w:val="20"/>
        </w:rPr>
        <w:t>tana</w:t>
      </w:r>
      <w:proofErr w:type="spellEnd"/>
      <w:r w:rsidRPr="00FF0A2C">
        <w:rPr>
          <w:rFonts w:asciiTheme="majorHAnsi" w:hAnsiTheme="majorHAnsi" w:cstheme="majorHAnsi"/>
          <w:color w:val="000000" w:themeColor="text1"/>
          <w:sz w:val="20"/>
          <w:szCs w:val="20"/>
        </w:rPr>
        <w:t xml:space="preserve"> ra </w:t>
      </w:r>
      <w:proofErr w:type="spellStart"/>
      <w:r w:rsidRPr="00FF0A2C">
        <w:rPr>
          <w:rFonts w:asciiTheme="majorHAnsi" w:hAnsiTheme="majorHAnsi" w:cstheme="majorHAnsi"/>
          <w:color w:val="000000" w:themeColor="text1"/>
          <w:sz w:val="20"/>
          <w:szCs w:val="20"/>
        </w:rPr>
        <w:t>mau</w:t>
      </w:r>
      <w:proofErr w:type="spellEnd"/>
      <w:r w:rsidRPr="00FF0A2C">
        <w:rPr>
          <w:rFonts w:asciiTheme="majorHAnsi" w:hAnsiTheme="majorHAnsi" w:cstheme="majorHAnsi"/>
          <w:color w:val="000000" w:themeColor="text1"/>
          <w:sz w:val="20"/>
          <w:szCs w:val="20"/>
        </w:rPr>
        <w:t xml:space="preserve"> pipi.</w:t>
      </w:r>
    </w:p>
    <w:p w14:paraId="3C3201BC" w14:textId="29C76887" w:rsidR="00FF0A2C"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2-</w:t>
      </w:r>
      <w:r w:rsidRPr="00FF0A2C">
        <w:rPr>
          <w:rFonts w:asciiTheme="majorHAnsi" w:hAnsiTheme="majorHAnsi" w:cstheme="majorHAnsi"/>
          <w:color w:val="000000" w:themeColor="text1"/>
          <w:sz w:val="20"/>
          <w:szCs w:val="20"/>
        </w:rPr>
        <w:tab/>
        <w:t xml:space="preserve">O te </w:t>
      </w:r>
      <w:proofErr w:type="spellStart"/>
      <w:r w:rsidRPr="00FF0A2C">
        <w:rPr>
          <w:rFonts w:asciiTheme="majorHAnsi" w:hAnsiTheme="majorHAnsi" w:cstheme="majorHAnsi"/>
          <w:color w:val="000000" w:themeColor="text1"/>
          <w:sz w:val="20"/>
          <w:szCs w:val="20"/>
        </w:rPr>
        <w:t>mānā</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mau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no te</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ra'i</w:t>
      </w:r>
      <w:proofErr w:type="spellEnd"/>
      <w:r w:rsidRPr="00FF0A2C">
        <w:rPr>
          <w:rFonts w:asciiTheme="majorHAnsi" w:hAnsiTheme="majorHAnsi" w:cstheme="majorHAnsi"/>
          <w:color w:val="000000" w:themeColor="text1"/>
          <w:sz w:val="20"/>
          <w:szCs w:val="20"/>
        </w:rPr>
        <w:t xml:space="preserve"> mai, </w:t>
      </w:r>
      <w:proofErr w:type="spellStart"/>
      <w:r w:rsidRPr="00FF0A2C">
        <w:rPr>
          <w:rFonts w:asciiTheme="majorHAnsi" w:hAnsiTheme="majorHAnsi" w:cstheme="majorHAnsi"/>
          <w:color w:val="000000" w:themeColor="text1"/>
          <w:sz w:val="20"/>
          <w:szCs w:val="20"/>
        </w:rPr>
        <w:t>ta</w:t>
      </w:r>
      <w:proofErr w:type="spellEnd"/>
      <w:r w:rsidRPr="00FF0A2C">
        <w:rPr>
          <w:rFonts w:asciiTheme="majorHAnsi" w:hAnsiTheme="majorHAnsi" w:cstheme="majorHAnsi"/>
          <w:color w:val="000000" w:themeColor="text1"/>
          <w:sz w:val="20"/>
          <w:szCs w:val="20"/>
        </w:rPr>
        <w:t xml:space="preserve"> te </w:t>
      </w:r>
      <w:proofErr w:type="spellStart"/>
      <w:r w:rsidRPr="00FF0A2C">
        <w:rPr>
          <w:rFonts w:asciiTheme="majorHAnsi" w:hAnsiTheme="majorHAnsi" w:cstheme="majorHAnsi"/>
          <w:color w:val="000000" w:themeColor="text1"/>
          <w:sz w:val="20"/>
          <w:szCs w:val="20"/>
        </w:rPr>
        <w:t>Fatu</w:t>
      </w:r>
      <w:proofErr w:type="spellEnd"/>
      <w:r w:rsidRPr="00FF0A2C">
        <w:rPr>
          <w:rFonts w:asciiTheme="majorHAnsi" w:hAnsiTheme="majorHAnsi" w:cstheme="majorHAnsi"/>
          <w:color w:val="000000" w:themeColor="text1"/>
          <w:sz w:val="20"/>
          <w:szCs w:val="20"/>
        </w:rPr>
        <w:t xml:space="preserve"> i </w:t>
      </w:r>
      <w:proofErr w:type="spellStart"/>
      <w:r w:rsidRPr="00FF0A2C">
        <w:rPr>
          <w:rFonts w:asciiTheme="majorHAnsi" w:hAnsiTheme="majorHAnsi" w:cstheme="majorHAnsi"/>
          <w:color w:val="000000" w:themeColor="text1"/>
          <w:sz w:val="20"/>
          <w:szCs w:val="20"/>
        </w:rPr>
        <w:t>horo'a</w:t>
      </w:r>
      <w:proofErr w:type="spellEnd"/>
      <w:r w:rsidRPr="00FF0A2C">
        <w:rPr>
          <w:rFonts w:asciiTheme="majorHAnsi" w:hAnsiTheme="majorHAnsi" w:cstheme="majorHAnsi"/>
          <w:color w:val="000000" w:themeColor="text1"/>
          <w:sz w:val="20"/>
          <w:szCs w:val="20"/>
        </w:rPr>
        <w:t xml:space="preserve"> mai,</w:t>
      </w:r>
    </w:p>
    <w:p w14:paraId="23242857" w14:textId="7B2AAB4A" w:rsidR="009C6728"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proofErr w:type="spellStart"/>
      <w:r w:rsidRPr="00FF0A2C">
        <w:rPr>
          <w:rFonts w:asciiTheme="majorHAnsi" w:hAnsiTheme="majorHAnsi" w:cstheme="majorHAnsi"/>
          <w:color w:val="000000" w:themeColor="text1"/>
          <w:sz w:val="20"/>
          <w:szCs w:val="20"/>
        </w:rPr>
        <w:t>Ei</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paruru</w:t>
      </w:r>
      <w:proofErr w:type="spellEnd"/>
      <w:r w:rsidRPr="00FF0A2C">
        <w:rPr>
          <w:rFonts w:asciiTheme="majorHAnsi" w:hAnsiTheme="majorHAnsi" w:cstheme="majorHAnsi"/>
          <w:color w:val="000000" w:themeColor="text1"/>
          <w:sz w:val="20"/>
          <w:szCs w:val="20"/>
        </w:rPr>
        <w:t xml:space="preserve"> i te </w:t>
      </w:r>
      <w:proofErr w:type="spellStart"/>
      <w:r w:rsidRPr="00FF0A2C">
        <w:rPr>
          <w:rFonts w:asciiTheme="majorHAnsi" w:hAnsiTheme="majorHAnsi" w:cstheme="majorHAnsi"/>
          <w:color w:val="000000" w:themeColor="text1"/>
          <w:sz w:val="20"/>
          <w:szCs w:val="20"/>
        </w:rPr>
        <w:t>mau</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taata</w:t>
      </w:r>
      <w:proofErr w:type="spellEnd"/>
      <w:r w:rsidRPr="00FF0A2C">
        <w:rPr>
          <w:rFonts w:asciiTheme="majorHAnsi" w:hAnsiTheme="majorHAnsi" w:cstheme="majorHAnsi"/>
          <w:color w:val="000000" w:themeColor="text1"/>
          <w:sz w:val="20"/>
          <w:szCs w:val="20"/>
        </w:rPr>
        <w:t xml:space="preserve">, i to te </w:t>
      </w:r>
      <w:proofErr w:type="spellStart"/>
      <w:r w:rsidRPr="00FF0A2C">
        <w:rPr>
          <w:rFonts w:asciiTheme="majorHAnsi" w:hAnsiTheme="majorHAnsi" w:cstheme="majorHAnsi"/>
          <w:color w:val="000000" w:themeColor="text1"/>
          <w:sz w:val="20"/>
          <w:szCs w:val="20"/>
        </w:rPr>
        <w:t>tino</w:t>
      </w:r>
      <w:proofErr w:type="spellEnd"/>
      <w:r w:rsidRPr="00FF0A2C">
        <w:rPr>
          <w:rFonts w:asciiTheme="majorHAnsi" w:hAnsiTheme="majorHAnsi" w:cstheme="majorHAnsi"/>
          <w:color w:val="000000" w:themeColor="text1"/>
          <w:sz w:val="20"/>
          <w:szCs w:val="20"/>
        </w:rPr>
        <w:t xml:space="preserve"> </w:t>
      </w:r>
      <w:proofErr w:type="spellStart"/>
      <w:r w:rsidRPr="00FF0A2C">
        <w:rPr>
          <w:rFonts w:asciiTheme="majorHAnsi" w:hAnsiTheme="majorHAnsi" w:cstheme="majorHAnsi"/>
          <w:color w:val="000000" w:themeColor="text1"/>
          <w:sz w:val="20"/>
          <w:szCs w:val="20"/>
        </w:rPr>
        <w:t>poheraa</w:t>
      </w:r>
      <w:proofErr w:type="spellEnd"/>
      <w:r w:rsidRPr="00FF0A2C">
        <w:rPr>
          <w:rFonts w:asciiTheme="majorHAnsi" w:hAnsiTheme="majorHAnsi" w:cstheme="majorHAnsi"/>
          <w:color w:val="000000" w:themeColor="text1"/>
          <w:sz w:val="20"/>
          <w:szCs w:val="20"/>
        </w:rPr>
        <w:t>.</w:t>
      </w:r>
    </w:p>
    <w:p w14:paraId="4E658724" w14:textId="50ABA856" w:rsidR="008B67E3" w:rsidRPr="00FF0A2C" w:rsidRDefault="008B67E3" w:rsidP="00FF0A2C">
      <w:pPr>
        <w:pStyle w:val="Standard"/>
        <w:widowControl/>
        <w:tabs>
          <w:tab w:val="left" w:pos="227"/>
          <w:tab w:val="left" w:pos="454"/>
        </w:tabs>
        <w:suppressAutoHyphens w:val="0"/>
        <w:autoSpaceDN/>
        <w:spacing w:after="40"/>
        <w:jc w:val="both"/>
        <w:textAlignment w:val="auto"/>
        <w:rPr>
          <w:rFonts w:asciiTheme="majorHAnsi" w:hAnsiTheme="majorHAnsi" w:cstheme="majorHAnsi"/>
          <w:bCs/>
          <w:i/>
          <w:iCs/>
          <w:color w:val="000000" w:themeColor="text1"/>
          <w:sz w:val="20"/>
          <w:szCs w:val="20"/>
          <w:lang w:val="nl-NL"/>
        </w:rPr>
      </w:pPr>
      <w:proofErr w:type="gramStart"/>
      <w:r w:rsidRPr="00FF0A2C">
        <w:rPr>
          <w:rFonts w:asciiTheme="majorHAnsi" w:hAnsiTheme="majorHAnsi" w:cstheme="majorHAnsi"/>
          <w:b/>
          <w:color w:val="000000" w:themeColor="text1"/>
          <w:sz w:val="20"/>
          <w:szCs w:val="20"/>
          <w:lang w:val="nl-NL"/>
        </w:rPr>
        <w:t>ENVOI :</w:t>
      </w:r>
      <w:proofErr w:type="gramEnd"/>
    </w:p>
    <w:p w14:paraId="3BF835AF" w14:textId="5FCF9692" w:rsidR="00235656"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R-</w:t>
      </w: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Au ciel, au ciel, au ciel,</w:t>
      </w:r>
      <w:r w:rsidRPr="00FF0A2C">
        <w:rPr>
          <w:rFonts w:asciiTheme="majorHAnsi" w:hAnsiTheme="majorHAnsi" w:cstheme="majorHAnsi"/>
          <w:color w:val="000000" w:themeColor="text1"/>
          <w:sz w:val="20"/>
          <w:szCs w:val="20"/>
        </w:rPr>
        <w:t xml:space="preserve"> j</w:t>
      </w:r>
      <w:r w:rsidR="00235656" w:rsidRPr="00FF0A2C">
        <w:rPr>
          <w:rFonts w:asciiTheme="majorHAnsi" w:hAnsiTheme="majorHAnsi" w:cstheme="majorHAnsi"/>
          <w:color w:val="000000" w:themeColor="text1"/>
          <w:sz w:val="20"/>
          <w:szCs w:val="20"/>
        </w:rPr>
        <w:t>'irai la voir un jour,</w:t>
      </w:r>
    </w:p>
    <w:p w14:paraId="26D264C8" w14:textId="3E17A3AE" w:rsidR="00235656"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Au ciel, au ciel, au ciel,</w:t>
      </w:r>
      <w:r w:rsidRPr="00FF0A2C">
        <w:rPr>
          <w:rFonts w:asciiTheme="majorHAnsi" w:hAnsiTheme="majorHAnsi" w:cstheme="majorHAnsi"/>
          <w:color w:val="000000" w:themeColor="text1"/>
          <w:sz w:val="20"/>
          <w:szCs w:val="20"/>
        </w:rPr>
        <w:t xml:space="preserve"> j</w:t>
      </w:r>
      <w:r w:rsidR="00235656" w:rsidRPr="00FF0A2C">
        <w:rPr>
          <w:rFonts w:asciiTheme="majorHAnsi" w:hAnsiTheme="majorHAnsi" w:cstheme="majorHAnsi"/>
          <w:color w:val="000000" w:themeColor="text1"/>
          <w:sz w:val="20"/>
          <w:szCs w:val="20"/>
        </w:rPr>
        <w:t>'irai la voir un jour.</w:t>
      </w:r>
    </w:p>
    <w:p w14:paraId="4A14E6D8" w14:textId="12ABD7DB" w:rsidR="00235656"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1-</w:t>
      </w: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J'irai la voir un jour !</w:t>
      </w:r>
      <w:r w:rsidRPr="00FF0A2C">
        <w:rPr>
          <w:rFonts w:asciiTheme="majorHAnsi" w:hAnsiTheme="majorHAnsi" w:cstheme="majorHAnsi"/>
          <w:color w:val="000000" w:themeColor="text1"/>
          <w:sz w:val="20"/>
          <w:szCs w:val="20"/>
        </w:rPr>
        <w:t xml:space="preserve"> A</w:t>
      </w:r>
      <w:r w:rsidR="00235656" w:rsidRPr="00FF0A2C">
        <w:rPr>
          <w:rFonts w:asciiTheme="majorHAnsi" w:hAnsiTheme="majorHAnsi" w:cstheme="majorHAnsi"/>
          <w:color w:val="000000" w:themeColor="text1"/>
          <w:sz w:val="20"/>
          <w:szCs w:val="20"/>
        </w:rPr>
        <w:t>u ciel dans ma patrie.</w:t>
      </w:r>
    </w:p>
    <w:p w14:paraId="64BBC2F8" w14:textId="3B8B9C70" w:rsidR="00235656" w:rsidRPr="00FF0A2C" w:rsidRDefault="00FF0A2C" w:rsidP="00FF0A2C">
      <w:pPr>
        <w:tabs>
          <w:tab w:val="left" w:pos="227"/>
          <w:tab w:val="left" w:pos="454"/>
        </w:tabs>
        <w:spacing w:after="40"/>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Oui j'irai voir Marie,</w:t>
      </w:r>
      <w:r w:rsidRPr="00FF0A2C">
        <w:rPr>
          <w:rFonts w:asciiTheme="majorHAnsi" w:hAnsiTheme="majorHAnsi" w:cstheme="majorHAnsi"/>
          <w:color w:val="000000" w:themeColor="text1"/>
          <w:sz w:val="20"/>
          <w:szCs w:val="20"/>
        </w:rPr>
        <w:t xml:space="preserve"> m</w:t>
      </w:r>
      <w:r w:rsidR="00235656" w:rsidRPr="00FF0A2C">
        <w:rPr>
          <w:rFonts w:asciiTheme="majorHAnsi" w:hAnsiTheme="majorHAnsi" w:cstheme="majorHAnsi"/>
          <w:color w:val="000000" w:themeColor="text1"/>
          <w:sz w:val="20"/>
          <w:szCs w:val="20"/>
        </w:rPr>
        <w:t>a joie et mon amour.</w:t>
      </w:r>
    </w:p>
    <w:p w14:paraId="311AC41C" w14:textId="772EF6A6" w:rsidR="00235656"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2-</w:t>
      </w: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J'irai la voir un jour,</w:t>
      </w:r>
      <w:r w:rsidRPr="00FF0A2C">
        <w:rPr>
          <w:rFonts w:asciiTheme="majorHAnsi" w:hAnsiTheme="majorHAnsi" w:cstheme="majorHAnsi"/>
          <w:color w:val="000000" w:themeColor="text1"/>
          <w:sz w:val="20"/>
          <w:szCs w:val="20"/>
        </w:rPr>
        <w:t xml:space="preserve"> l</w:t>
      </w:r>
      <w:r w:rsidR="00235656" w:rsidRPr="00FF0A2C">
        <w:rPr>
          <w:rFonts w:asciiTheme="majorHAnsi" w:hAnsiTheme="majorHAnsi" w:cstheme="majorHAnsi"/>
          <w:color w:val="000000" w:themeColor="text1"/>
          <w:sz w:val="20"/>
          <w:szCs w:val="20"/>
        </w:rPr>
        <w:t>a Vierge incomparable,</w:t>
      </w:r>
    </w:p>
    <w:p w14:paraId="080DB16C" w14:textId="3ADA58FF" w:rsidR="00633CE7" w:rsidRPr="00FF0A2C" w:rsidRDefault="00FF0A2C" w:rsidP="00FF0A2C">
      <w:pPr>
        <w:tabs>
          <w:tab w:val="left" w:pos="227"/>
          <w:tab w:val="left" w:pos="454"/>
        </w:tabs>
        <w:jc w:val="both"/>
        <w:rPr>
          <w:rFonts w:asciiTheme="majorHAnsi" w:hAnsiTheme="majorHAnsi" w:cstheme="majorHAnsi"/>
          <w:color w:val="000000" w:themeColor="text1"/>
          <w:sz w:val="20"/>
          <w:szCs w:val="20"/>
        </w:rPr>
      </w:pPr>
      <w:r w:rsidRPr="00FF0A2C">
        <w:rPr>
          <w:rFonts w:asciiTheme="majorHAnsi" w:hAnsiTheme="majorHAnsi" w:cstheme="majorHAnsi"/>
          <w:color w:val="000000" w:themeColor="text1"/>
          <w:sz w:val="20"/>
          <w:szCs w:val="20"/>
        </w:rPr>
        <w:tab/>
      </w:r>
      <w:r w:rsidR="00235656" w:rsidRPr="00FF0A2C">
        <w:rPr>
          <w:rFonts w:asciiTheme="majorHAnsi" w:hAnsiTheme="majorHAnsi" w:cstheme="majorHAnsi"/>
          <w:color w:val="000000" w:themeColor="text1"/>
          <w:sz w:val="20"/>
          <w:szCs w:val="20"/>
        </w:rPr>
        <w:t>La Mère toute aimable</w:t>
      </w:r>
      <w:r w:rsidRPr="00FF0A2C">
        <w:rPr>
          <w:rFonts w:asciiTheme="majorHAnsi" w:hAnsiTheme="majorHAnsi" w:cstheme="majorHAnsi"/>
          <w:color w:val="000000" w:themeColor="text1"/>
          <w:sz w:val="20"/>
          <w:szCs w:val="20"/>
        </w:rPr>
        <w:t xml:space="preserve"> q</w:t>
      </w:r>
      <w:r w:rsidR="00235656" w:rsidRPr="00FF0A2C">
        <w:rPr>
          <w:rFonts w:asciiTheme="majorHAnsi" w:hAnsiTheme="majorHAnsi" w:cstheme="majorHAnsi"/>
          <w:color w:val="000000" w:themeColor="text1"/>
          <w:sz w:val="20"/>
          <w:szCs w:val="20"/>
        </w:rPr>
        <w:t>ue chante mon amour.</w:t>
      </w:r>
    </w:p>
    <w:p w14:paraId="47CB1836" w14:textId="6BD32892" w:rsidR="00D13A29" w:rsidRPr="00235656" w:rsidRDefault="00D13A29" w:rsidP="008C2CCC">
      <w:pPr>
        <w:tabs>
          <w:tab w:val="left" w:pos="227"/>
          <w:tab w:val="left" w:pos="454"/>
        </w:tabs>
        <w:jc w:val="both"/>
        <w:rPr>
          <w:rFonts w:asciiTheme="majorHAnsi" w:hAnsiTheme="majorHAnsi" w:cstheme="majorHAnsi"/>
          <w:color w:val="FF0000"/>
          <w:sz w:val="20"/>
          <w:szCs w:val="20"/>
        </w:rPr>
        <w:sectPr w:rsidR="00D13A29" w:rsidRPr="00235656" w:rsidSect="00F6210C">
          <w:footerReference w:type="default" r:id="rId27"/>
          <w:type w:val="continuous"/>
          <w:pgSz w:w="11900" w:h="16840"/>
          <w:pgMar w:top="964" w:right="964" w:bottom="964" w:left="964" w:header="0" w:footer="0" w:gutter="0"/>
          <w:cols w:num="2" w:space="284"/>
        </w:sectPr>
      </w:pPr>
    </w:p>
    <w:p w14:paraId="7AC6B0AB" w14:textId="77777777" w:rsidR="00993B4A" w:rsidRPr="00235656" w:rsidRDefault="00993B4A" w:rsidP="008C2CCC">
      <w:pPr>
        <w:tabs>
          <w:tab w:val="left" w:pos="227"/>
          <w:tab w:val="left" w:pos="454"/>
        </w:tabs>
        <w:jc w:val="both"/>
        <w:rPr>
          <w:rFonts w:asciiTheme="majorHAnsi" w:hAnsiTheme="majorHAnsi" w:cstheme="majorHAnsi"/>
          <w:b/>
          <w:smallCaps/>
          <w:color w:val="FF0000"/>
          <w:sz w:val="4"/>
          <w:szCs w:val="4"/>
        </w:rPr>
      </w:pPr>
      <w:r w:rsidRPr="00235656">
        <w:rPr>
          <w:rFonts w:asciiTheme="majorHAnsi" w:hAnsiTheme="majorHAnsi" w:cstheme="majorHAnsi"/>
          <w:b/>
          <w:smallCaps/>
          <w:color w:val="FF0000"/>
          <w:sz w:val="4"/>
          <w:szCs w:val="4"/>
        </w:rPr>
        <w:br w:type="page"/>
      </w:r>
    </w:p>
    <w:p w14:paraId="4A4F5BA3" w14:textId="7519D329" w:rsidR="00C6399A" w:rsidRPr="00AA1983"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AA1983">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3D5225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AA1983"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FFAD78" w14:textId="2077F721" w:rsidR="00C6399A" w:rsidRPr="00AA1983"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AA1983">
        <w:rPr>
          <w:rFonts w:asciiTheme="majorHAnsi" w:hAnsiTheme="majorHAnsi" w:cstheme="majorHAnsi"/>
          <w:smallCaps/>
          <w:color w:val="000000" w:themeColor="text1"/>
          <w:sz w:val="20"/>
          <w:szCs w:val="20"/>
        </w:rPr>
        <w:t xml:space="preserve">Dimanche </w:t>
      </w:r>
      <w:r w:rsidR="00AA1983" w:rsidRPr="00AA1983">
        <w:rPr>
          <w:rFonts w:asciiTheme="majorHAnsi" w:hAnsiTheme="majorHAnsi" w:cstheme="majorHAnsi"/>
          <w:smallCaps/>
          <w:color w:val="000000" w:themeColor="text1"/>
          <w:sz w:val="20"/>
          <w:szCs w:val="20"/>
        </w:rPr>
        <w:t>17</w:t>
      </w:r>
      <w:r w:rsidR="00B13FC6" w:rsidRPr="00AA1983">
        <w:rPr>
          <w:rFonts w:asciiTheme="majorHAnsi" w:hAnsiTheme="majorHAnsi" w:cstheme="majorHAnsi"/>
          <w:smallCaps/>
          <w:color w:val="000000" w:themeColor="text1"/>
          <w:sz w:val="20"/>
          <w:szCs w:val="20"/>
        </w:rPr>
        <w:t xml:space="preserve"> août</w:t>
      </w:r>
      <w:r w:rsidR="00514A5E" w:rsidRPr="00AA1983">
        <w:rPr>
          <w:rFonts w:asciiTheme="majorHAnsi" w:hAnsiTheme="majorHAnsi" w:cstheme="majorHAnsi"/>
          <w:smallCaps/>
          <w:color w:val="000000" w:themeColor="text1"/>
          <w:sz w:val="20"/>
          <w:szCs w:val="20"/>
        </w:rPr>
        <w:t xml:space="preserve"> 202</w:t>
      </w:r>
      <w:r w:rsidR="00075A7C" w:rsidRPr="00AA1983">
        <w:rPr>
          <w:rFonts w:asciiTheme="majorHAnsi" w:hAnsiTheme="majorHAnsi" w:cstheme="majorHAnsi"/>
          <w:smallCaps/>
          <w:color w:val="000000" w:themeColor="text1"/>
          <w:sz w:val="20"/>
          <w:szCs w:val="20"/>
        </w:rPr>
        <w:t>5</w:t>
      </w:r>
      <w:r w:rsidRPr="00AA1983">
        <w:rPr>
          <w:rFonts w:asciiTheme="majorHAnsi" w:hAnsiTheme="majorHAnsi" w:cstheme="majorHAnsi"/>
          <w:smallCaps/>
          <w:color w:val="000000" w:themeColor="text1"/>
          <w:sz w:val="20"/>
          <w:szCs w:val="20"/>
        </w:rPr>
        <w:t xml:space="preserve"> à 5h50 – </w:t>
      </w:r>
      <w:r w:rsidR="00AA1983" w:rsidRPr="00AA1983">
        <w:rPr>
          <w:rFonts w:asciiTheme="majorHAnsi" w:hAnsiTheme="majorHAnsi" w:cstheme="majorHAnsi"/>
          <w:smallCaps/>
          <w:color w:val="000000" w:themeColor="text1"/>
          <w:sz w:val="20"/>
          <w:szCs w:val="20"/>
        </w:rPr>
        <w:t>20</w:t>
      </w:r>
      <w:r w:rsidR="005038B7" w:rsidRPr="00AA1983">
        <w:rPr>
          <w:rFonts w:asciiTheme="majorHAnsi" w:hAnsiTheme="majorHAnsi" w:cstheme="majorHAnsi"/>
          <w:smallCaps/>
          <w:color w:val="000000" w:themeColor="text1"/>
          <w:sz w:val="20"/>
          <w:szCs w:val="20"/>
          <w:vertAlign w:val="superscript"/>
        </w:rPr>
        <w:t>ème</w:t>
      </w:r>
      <w:r w:rsidR="005038B7" w:rsidRPr="00AA1983">
        <w:rPr>
          <w:rFonts w:asciiTheme="majorHAnsi" w:hAnsiTheme="majorHAnsi" w:cstheme="majorHAnsi"/>
          <w:smallCaps/>
          <w:color w:val="000000" w:themeColor="text1"/>
          <w:sz w:val="20"/>
          <w:szCs w:val="20"/>
        </w:rPr>
        <w:t xml:space="preserve"> Dimanche du Temps ordinaire</w:t>
      </w:r>
      <w:r w:rsidR="00472609" w:rsidRPr="00AA1983">
        <w:rPr>
          <w:rFonts w:asciiTheme="majorHAnsi" w:hAnsiTheme="majorHAnsi" w:cstheme="majorHAnsi"/>
          <w:smallCaps/>
          <w:color w:val="000000" w:themeColor="text1"/>
          <w:sz w:val="20"/>
          <w:szCs w:val="20"/>
        </w:rPr>
        <w:t xml:space="preserve"> </w:t>
      </w:r>
      <w:r w:rsidR="00B7213B" w:rsidRPr="00AA1983">
        <w:rPr>
          <w:rFonts w:asciiTheme="majorHAnsi" w:hAnsiTheme="majorHAnsi" w:cstheme="majorHAnsi"/>
          <w:smallCaps/>
          <w:color w:val="000000" w:themeColor="text1"/>
          <w:sz w:val="20"/>
          <w:szCs w:val="20"/>
        </w:rPr>
        <w:t>– Année C</w:t>
      </w:r>
    </w:p>
    <w:p w14:paraId="4CAEBACC" w14:textId="77777777" w:rsidR="00C6399A" w:rsidRPr="00AA1983" w:rsidRDefault="00C6399A" w:rsidP="00BC4C5F">
      <w:pPr>
        <w:tabs>
          <w:tab w:val="left" w:pos="227"/>
          <w:tab w:val="left" w:pos="454"/>
        </w:tabs>
        <w:jc w:val="both"/>
        <w:rPr>
          <w:rFonts w:asciiTheme="majorHAnsi" w:hAnsiTheme="majorHAnsi" w:cstheme="majorHAnsi"/>
          <w:bCs/>
          <w:smallCaps/>
          <w:color w:val="000000" w:themeColor="text1"/>
          <w:sz w:val="20"/>
          <w:szCs w:val="20"/>
        </w:rPr>
      </w:pPr>
      <w:r w:rsidRPr="00AA1983">
        <w:rPr>
          <w:rFonts w:asciiTheme="majorHAnsi" w:hAnsiTheme="majorHAnsi" w:cstheme="majorHAnsi"/>
          <w:smallCaps/>
          <w:noProof/>
          <w:color w:val="000000" w:themeColor="text1"/>
          <w:sz w:val="20"/>
          <w:szCs w:val="20"/>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EF78D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AA1983" w:rsidRDefault="00C6399A" w:rsidP="00BC4C5F">
      <w:pPr>
        <w:tabs>
          <w:tab w:val="left" w:pos="227"/>
          <w:tab w:val="left" w:pos="454"/>
        </w:tabs>
        <w:jc w:val="both"/>
        <w:rPr>
          <w:rFonts w:asciiTheme="majorHAnsi" w:hAnsiTheme="majorHAnsi" w:cstheme="majorHAnsi"/>
          <w:b/>
          <w:smallCaps/>
          <w:color w:val="000000" w:themeColor="text1"/>
          <w:sz w:val="20"/>
          <w:szCs w:val="20"/>
        </w:rPr>
        <w:sectPr w:rsidR="00C6399A" w:rsidRPr="00AA1983" w:rsidSect="00F6210C">
          <w:footerReference w:type="default" r:id="rId28"/>
          <w:type w:val="continuous"/>
          <w:pgSz w:w="11900" w:h="16840"/>
          <w:pgMar w:top="964" w:right="964" w:bottom="964" w:left="964" w:header="0" w:footer="0" w:gutter="0"/>
          <w:cols w:space="708"/>
        </w:sectPr>
      </w:pPr>
    </w:p>
    <w:p w14:paraId="4CDA29D9" w14:textId="075DC2F9" w:rsidR="00240799" w:rsidRPr="0071121A" w:rsidRDefault="00240799" w:rsidP="0071121A">
      <w:pPr>
        <w:tabs>
          <w:tab w:val="left" w:pos="227"/>
          <w:tab w:val="left" w:pos="454"/>
        </w:tabs>
        <w:spacing w:after="40"/>
        <w:jc w:val="both"/>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ENTRÉE</w:t>
      </w:r>
      <w:r w:rsidRPr="0071121A">
        <w:rPr>
          <w:rFonts w:asciiTheme="majorHAnsi" w:hAnsiTheme="majorHAnsi" w:cstheme="majorHAnsi"/>
          <w:color w:val="000000" w:themeColor="text1"/>
          <w:sz w:val="20"/>
          <w:szCs w:val="20"/>
        </w:rPr>
        <w:t xml:space="preserve"> :</w:t>
      </w:r>
    </w:p>
    <w:p w14:paraId="6C9F618D" w14:textId="258C4709"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1-</w:t>
      </w:r>
      <w:r w:rsidRPr="0071121A">
        <w:rPr>
          <w:rFonts w:asciiTheme="majorHAnsi" w:hAnsiTheme="majorHAnsi" w:cstheme="majorHAnsi"/>
          <w:bCs/>
          <w:color w:val="000000" w:themeColor="text1"/>
          <w:sz w:val="20"/>
          <w:szCs w:val="20"/>
        </w:rPr>
        <w:tab/>
        <w:t>Enflamme mon cœur Esprit Saint,</w:t>
      </w:r>
    </w:p>
    <w:p w14:paraId="3F5EDD68" w14:textId="396E6252"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r>
      <w:proofErr w:type="gramStart"/>
      <w:r w:rsidRPr="0071121A">
        <w:rPr>
          <w:rFonts w:asciiTheme="majorHAnsi" w:hAnsiTheme="majorHAnsi" w:cstheme="majorHAnsi"/>
          <w:bCs/>
          <w:color w:val="000000" w:themeColor="text1"/>
          <w:sz w:val="20"/>
          <w:szCs w:val="20"/>
        </w:rPr>
        <w:t>enflamme</w:t>
      </w:r>
      <w:proofErr w:type="gramEnd"/>
      <w:r w:rsidRPr="0071121A">
        <w:rPr>
          <w:rFonts w:asciiTheme="majorHAnsi" w:hAnsiTheme="majorHAnsi" w:cstheme="majorHAnsi"/>
          <w:bCs/>
          <w:color w:val="000000" w:themeColor="text1"/>
          <w:sz w:val="20"/>
          <w:szCs w:val="20"/>
        </w:rPr>
        <w:t xml:space="preserve"> Esprit Saint mon âme</w:t>
      </w:r>
    </w:p>
    <w:p w14:paraId="3560A9EF" w14:textId="77381680"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Par la puissance de ton amour,</w:t>
      </w:r>
    </w:p>
    <w:p w14:paraId="586416C8" w14:textId="3DC42D74" w:rsidR="0071121A" w:rsidRPr="0071121A" w:rsidRDefault="0071121A" w:rsidP="0071121A">
      <w:pPr>
        <w:pStyle w:val="Standard"/>
        <w:tabs>
          <w:tab w:val="left" w:pos="227"/>
          <w:tab w:val="left" w:pos="454"/>
        </w:tabs>
        <w:spacing w:after="40"/>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Rends moi docile à ta présence.</w:t>
      </w:r>
    </w:p>
    <w:p w14:paraId="09ECA6F8" w14:textId="0DA9FFEE"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2-</w:t>
      </w:r>
      <w:r w:rsidRPr="0071121A">
        <w:rPr>
          <w:rFonts w:asciiTheme="majorHAnsi" w:hAnsiTheme="majorHAnsi" w:cstheme="majorHAnsi"/>
          <w:bCs/>
          <w:color w:val="000000" w:themeColor="text1"/>
          <w:sz w:val="20"/>
          <w:szCs w:val="20"/>
        </w:rPr>
        <w:tab/>
        <w:t xml:space="preserve">Esprit Saint mon cœur est ouvert, </w:t>
      </w:r>
    </w:p>
    <w:p w14:paraId="56CE1D2F" w14:textId="03855015"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Esprit Saint mon âme t’attend</w:t>
      </w:r>
    </w:p>
    <w:p w14:paraId="3C426A8B" w14:textId="2C5DDA6C"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Esprit Saint j’ai vraiment besoin de toi</w:t>
      </w:r>
    </w:p>
    <w:p w14:paraId="5AFE217F" w14:textId="2A1085D9" w:rsidR="0071121A" w:rsidRPr="0071121A" w:rsidRDefault="0071121A" w:rsidP="0071121A">
      <w:pPr>
        <w:pStyle w:val="Standard"/>
        <w:tabs>
          <w:tab w:val="left" w:pos="227"/>
          <w:tab w:val="left" w:pos="454"/>
        </w:tabs>
        <w:spacing w:after="40"/>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Viens Esprit Saint.</w:t>
      </w:r>
    </w:p>
    <w:p w14:paraId="6D56328B" w14:textId="59D0C166" w:rsidR="004B3DD1" w:rsidRPr="0071121A" w:rsidRDefault="00FA319A" w:rsidP="0071121A">
      <w:pPr>
        <w:tabs>
          <w:tab w:val="left" w:pos="227"/>
          <w:tab w:val="left" w:pos="454"/>
        </w:tabs>
        <w:spacing w:after="40"/>
        <w:jc w:val="both"/>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PRÉPARATION PÉNITENTIELLE</w:t>
      </w:r>
      <w:r w:rsidR="004B3DD1" w:rsidRPr="0071121A">
        <w:rPr>
          <w:rFonts w:asciiTheme="majorHAnsi" w:hAnsiTheme="majorHAnsi" w:cstheme="majorHAnsi"/>
          <w:color w:val="000000" w:themeColor="text1"/>
          <w:sz w:val="20"/>
          <w:szCs w:val="20"/>
        </w:rPr>
        <w:t xml:space="preserve"> :</w:t>
      </w:r>
      <w:r w:rsidR="003C740C" w:rsidRPr="0071121A">
        <w:rPr>
          <w:rFonts w:asciiTheme="majorHAnsi" w:hAnsiTheme="majorHAnsi" w:cstheme="majorHAnsi"/>
          <w:color w:val="000000" w:themeColor="text1"/>
          <w:sz w:val="20"/>
          <w:szCs w:val="20"/>
        </w:rPr>
        <w:t xml:space="preserve"> </w:t>
      </w:r>
      <w:r w:rsidR="003C740C" w:rsidRPr="0071121A">
        <w:rPr>
          <w:rFonts w:asciiTheme="majorHAnsi" w:hAnsiTheme="majorHAnsi" w:cstheme="majorHAnsi"/>
          <w:i/>
          <w:iCs/>
          <w:color w:val="000000" w:themeColor="text1"/>
          <w:sz w:val="20"/>
          <w:szCs w:val="20"/>
        </w:rPr>
        <w:t>wallisien</w:t>
      </w:r>
    </w:p>
    <w:p w14:paraId="57CD014C" w14:textId="77777777" w:rsidR="0071121A" w:rsidRPr="0071121A" w:rsidRDefault="0071121A" w:rsidP="0071121A">
      <w:pPr>
        <w:widowControl w:val="0"/>
        <w:tabs>
          <w:tab w:val="left" w:pos="227"/>
          <w:tab w:val="left" w:pos="454"/>
        </w:tabs>
        <w:suppressAutoHyphens/>
        <w:autoSpaceDN w:val="0"/>
        <w:spacing w:after="40"/>
        <w:jc w:val="both"/>
        <w:textAlignment w:val="baseline"/>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GLOIRE À DIEU </w:t>
      </w:r>
      <w:r w:rsidRPr="0071121A">
        <w:rPr>
          <w:rFonts w:asciiTheme="majorHAnsi" w:hAnsiTheme="majorHAnsi" w:cstheme="majorHAnsi"/>
          <w:color w:val="000000" w:themeColor="text1"/>
          <w:sz w:val="20"/>
          <w:szCs w:val="20"/>
        </w:rPr>
        <w:t>:</w:t>
      </w:r>
    </w:p>
    <w:p w14:paraId="6EB7B5B8"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 xml:space="preserve">R- </w:t>
      </w:r>
      <w:r w:rsidRPr="0071121A">
        <w:rPr>
          <w:rFonts w:cstheme="majorHAnsi"/>
          <w:i/>
          <w:iCs/>
          <w:color w:val="000000" w:themeColor="text1"/>
          <w:sz w:val="20"/>
          <w:szCs w:val="20"/>
        </w:rPr>
        <w:t>(</w:t>
      </w:r>
      <w:proofErr w:type="spellStart"/>
      <w:r w:rsidRPr="0071121A">
        <w:rPr>
          <w:rFonts w:cstheme="majorHAnsi"/>
          <w:i/>
          <w:iCs/>
          <w:color w:val="000000" w:themeColor="text1"/>
          <w:sz w:val="20"/>
          <w:szCs w:val="20"/>
        </w:rPr>
        <w:t>Alléluia</w:t>
      </w:r>
      <w:proofErr w:type="spellEnd"/>
      <w:r w:rsidRPr="0071121A">
        <w:rPr>
          <w:rFonts w:cstheme="majorHAnsi"/>
          <w:i/>
          <w:iCs/>
          <w:color w:val="000000" w:themeColor="text1"/>
          <w:sz w:val="20"/>
          <w:szCs w:val="20"/>
        </w:rPr>
        <w:t xml:space="preserve">) </w:t>
      </w:r>
      <w:r w:rsidRPr="0071121A">
        <w:rPr>
          <w:rFonts w:cstheme="majorHAnsi"/>
          <w:color w:val="000000" w:themeColor="text1"/>
          <w:sz w:val="20"/>
          <w:szCs w:val="20"/>
        </w:rPr>
        <w:t>Gloire, gloire à Dieu,</w:t>
      </w:r>
    </w:p>
    <w:p w14:paraId="18C35061" w14:textId="77777777" w:rsidR="0071121A" w:rsidRPr="0071121A" w:rsidRDefault="0071121A" w:rsidP="0071121A">
      <w:pPr>
        <w:pStyle w:val="NormalWeb"/>
        <w:tabs>
          <w:tab w:val="left" w:pos="227"/>
          <w:tab w:val="left" w:pos="454"/>
        </w:tabs>
        <w:spacing w:before="0" w:after="0"/>
        <w:rPr>
          <w:rFonts w:cstheme="majorHAnsi"/>
          <w:i/>
          <w:iCs/>
          <w:color w:val="000000" w:themeColor="text1"/>
          <w:sz w:val="20"/>
          <w:szCs w:val="20"/>
        </w:rPr>
      </w:pPr>
      <w:r w:rsidRPr="0071121A">
        <w:rPr>
          <w:rFonts w:cstheme="majorHAnsi"/>
          <w:color w:val="000000" w:themeColor="text1"/>
          <w:sz w:val="20"/>
          <w:szCs w:val="20"/>
        </w:rPr>
        <w:tab/>
      </w:r>
      <w:r w:rsidRPr="0071121A">
        <w:rPr>
          <w:rFonts w:cstheme="majorHAnsi"/>
          <w:i/>
          <w:iCs/>
          <w:color w:val="000000" w:themeColor="text1"/>
          <w:sz w:val="20"/>
          <w:szCs w:val="20"/>
        </w:rPr>
        <w:t>(</w:t>
      </w:r>
      <w:proofErr w:type="spellStart"/>
      <w:r w:rsidRPr="0071121A">
        <w:rPr>
          <w:rFonts w:cstheme="majorHAnsi"/>
          <w:i/>
          <w:iCs/>
          <w:color w:val="000000" w:themeColor="text1"/>
          <w:sz w:val="20"/>
          <w:szCs w:val="20"/>
        </w:rPr>
        <w:t>Alléluia</w:t>
      </w:r>
      <w:proofErr w:type="spellEnd"/>
      <w:r w:rsidRPr="0071121A">
        <w:rPr>
          <w:rFonts w:cstheme="majorHAnsi"/>
          <w:i/>
          <w:iCs/>
          <w:color w:val="000000" w:themeColor="text1"/>
          <w:sz w:val="20"/>
          <w:szCs w:val="20"/>
        </w:rPr>
        <w:t xml:space="preserve">) </w:t>
      </w:r>
      <w:r w:rsidRPr="0071121A">
        <w:rPr>
          <w:rFonts w:cstheme="majorHAnsi"/>
          <w:color w:val="000000" w:themeColor="text1"/>
          <w:sz w:val="20"/>
          <w:szCs w:val="20"/>
        </w:rPr>
        <w:t xml:space="preserve">aux plus des cieux </w:t>
      </w:r>
      <w:r w:rsidRPr="0071121A">
        <w:rPr>
          <w:rFonts w:cstheme="majorHAnsi"/>
          <w:i/>
          <w:iCs/>
          <w:color w:val="000000" w:themeColor="text1"/>
          <w:sz w:val="20"/>
          <w:szCs w:val="20"/>
        </w:rPr>
        <w:t>(</w:t>
      </w:r>
      <w:proofErr w:type="spellStart"/>
      <w:r w:rsidRPr="0071121A">
        <w:rPr>
          <w:rFonts w:cstheme="majorHAnsi"/>
          <w:i/>
          <w:iCs/>
          <w:color w:val="000000" w:themeColor="text1"/>
          <w:sz w:val="20"/>
          <w:szCs w:val="20"/>
        </w:rPr>
        <w:t>Alléluia</w:t>
      </w:r>
      <w:proofErr w:type="spellEnd"/>
      <w:r w:rsidRPr="0071121A">
        <w:rPr>
          <w:rFonts w:cstheme="majorHAnsi"/>
          <w:i/>
          <w:iCs/>
          <w:color w:val="000000" w:themeColor="text1"/>
          <w:sz w:val="20"/>
          <w:szCs w:val="20"/>
        </w:rPr>
        <w:t>)</w:t>
      </w:r>
    </w:p>
    <w:p w14:paraId="17EF4885" w14:textId="77777777" w:rsidR="0071121A" w:rsidRPr="0071121A" w:rsidRDefault="0071121A" w:rsidP="0071121A">
      <w:pPr>
        <w:pStyle w:val="NormalWeb"/>
        <w:widowControl w:val="0"/>
        <w:tabs>
          <w:tab w:val="left" w:pos="227"/>
          <w:tab w:val="left" w:pos="454"/>
        </w:tabs>
        <w:autoSpaceDN w:val="0"/>
        <w:spacing w:before="0" w:after="40"/>
        <w:textAlignment w:val="baseline"/>
        <w:rPr>
          <w:rFonts w:cstheme="majorHAnsi"/>
          <w:color w:val="000000" w:themeColor="text1"/>
          <w:sz w:val="20"/>
          <w:szCs w:val="20"/>
        </w:rPr>
      </w:pPr>
      <w:r w:rsidRPr="0071121A">
        <w:rPr>
          <w:rFonts w:cstheme="majorHAnsi"/>
          <w:i/>
          <w:iCs/>
          <w:color w:val="000000" w:themeColor="text1"/>
          <w:sz w:val="20"/>
          <w:szCs w:val="20"/>
        </w:rPr>
        <w:tab/>
      </w:r>
      <w:r w:rsidRPr="0071121A">
        <w:rPr>
          <w:rFonts w:cstheme="majorHAnsi"/>
          <w:color w:val="000000" w:themeColor="text1"/>
          <w:sz w:val="20"/>
          <w:szCs w:val="20"/>
        </w:rPr>
        <w:t xml:space="preserve">Et paix sur la terre </w:t>
      </w:r>
      <w:r w:rsidRPr="0071121A">
        <w:rPr>
          <w:rFonts w:cstheme="majorHAnsi"/>
          <w:i/>
          <w:iCs/>
          <w:color w:val="000000" w:themeColor="text1"/>
          <w:sz w:val="20"/>
          <w:szCs w:val="20"/>
        </w:rPr>
        <w:t xml:space="preserve">(la terre) </w:t>
      </w:r>
      <w:r w:rsidRPr="0071121A">
        <w:rPr>
          <w:rFonts w:cstheme="majorHAnsi"/>
          <w:color w:val="000000" w:themeColor="text1"/>
          <w:sz w:val="20"/>
          <w:szCs w:val="20"/>
        </w:rPr>
        <w:t xml:space="preserve">aux hommes qu’il aime. </w:t>
      </w:r>
      <w:r w:rsidRPr="0071121A">
        <w:rPr>
          <w:rFonts w:cstheme="majorHAnsi"/>
          <w:i/>
          <w:iCs/>
          <w:color w:val="000000" w:themeColor="text1"/>
          <w:sz w:val="20"/>
          <w:szCs w:val="20"/>
        </w:rPr>
        <w:t>(</w:t>
      </w:r>
      <w:proofErr w:type="gramStart"/>
      <w:r w:rsidRPr="0071121A">
        <w:rPr>
          <w:rFonts w:cstheme="majorHAnsi"/>
          <w:i/>
          <w:iCs/>
          <w:color w:val="000000" w:themeColor="text1"/>
          <w:sz w:val="20"/>
          <w:szCs w:val="20"/>
        </w:rPr>
        <w:t>bis</w:t>
      </w:r>
      <w:proofErr w:type="gramEnd"/>
      <w:r w:rsidRPr="0071121A">
        <w:rPr>
          <w:rFonts w:cstheme="majorHAnsi"/>
          <w:i/>
          <w:iCs/>
          <w:color w:val="000000" w:themeColor="text1"/>
          <w:sz w:val="20"/>
          <w:szCs w:val="20"/>
        </w:rPr>
        <w:t xml:space="preserve">) </w:t>
      </w:r>
    </w:p>
    <w:p w14:paraId="51BDE165"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1-</w:t>
      </w:r>
      <w:r w:rsidRPr="0071121A">
        <w:rPr>
          <w:rFonts w:cstheme="majorHAnsi"/>
          <w:color w:val="000000" w:themeColor="text1"/>
          <w:sz w:val="20"/>
          <w:szCs w:val="20"/>
        </w:rPr>
        <w:tab/>
        <w:t xml:space="preserve">Nous te louons, nous te </w:t>
      </w:r>
      <w:proofErr w:type="spellStart"/>
      <w:r w:rsidRPr="0071121A">
        <w:rPr>
          <w:rFonts w:cstheme="majorHAnsi"/>
          <w:color w:val="000000" w:themeColor="text1"/>
          <w:sz w:val="20"/>
          <w:szCs w:val="20"/>
        </w:rPr>
        <w:t>bénissons</w:t>
      </w:r>
      <w:proofErr w:type="spellEnd"/>
    </w:p>
    <w:p w14:paraId="7C7CB9AD"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Nous t’adorons, nous te glorifions</w:t>
      </w:r>
    </w:p>
    <w:p w14:paraId="57EC27D1"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 xml:space="preserve">Nous te rendons </w:t>
      </w:r>
      <w:proofErr w:type="spellStart"/>
      <w:r w:rsidRPr="0071121A">
        <w:rPr>
          <w:rFonts w:cstheme="majorHAnsi"/>
          <w:color w:val="000000" w:themeColor="text1"/>
          <w:sz w:val="20"/>
          <w:szCs w:val="20"/>
        </w:rPr>
        <w:t>grâce</w:t>
      </w:r>
      <w:proofErr w:type="spellEnd"/>
      <w:r w:rsidRPr="0071121A">
        <w:rPr>
          <w:rFonts w:cstheme="majorHAnsi"/>
          <w:color w:val="000000" w:themeColor="text1"/>
          <w:sz w:val="20"/>
          <w:szCs w:val="20"/>
        </w:rPr>
        <w:t xml:space="preserve"> pour ton immense gloire</w:t>
      </w:r>
    </w:p>
    <w:p w14:paraId="19C07470" w14:textId="77777777" w:rsidR="0071121A" w:rsidRPr="0071121A" w:rsidRDefault="0071121A" w:rsidP="0071121A">
      <w:pPr>
        <w:pStyle w:val="NormalWeb"/>
        <w:tabs>
          <w:tab w:val="left" w:pos="227"/>
          <w:tab w:val="left" w:pos="454"/>
        </w:tabs>
        <w:spacing w:before="0" w:after="40"/>
        <w:rPr>
          <w:rFonts w:cstheme="majorHAnsi"/>
          <w:color w:val="000000" w:themeColor="text1"/>
          <w:sz w:val="20"/>
          <w:szCs w:val="20"/>
        </w:rPr>
      </w:pPr>
      <w:r w:rsidRPr="0071121A">
        <w:rPr>
          <w:rFonts w:cstheme="majorHAnsi"/>
          <w:color w:val="000000" w:themeColor="text1"/>
          <w:sz w:val="20"/>
          <w:szCs w:val="20"/>
        </w:rPr>
        <w:tab/>
        <w:t xml:space="preserve">Seigneur Dieu, Roi du ciel Dieu le </w:t>
      </w:r>
      <w:proofErr w:type="spellStart"/>
      <w:r w:rsidRPr="0071121A">
        <w:rPr>
          <w:rFonts w:cstheme="majorHAnsi"/>
          <w:color w:val="000000" w:themeColor="text1"/>
          <w:sz w:val="20"/>
          <w:szCs w:val="20"/>
        </w:rPr>
        <w:t>Père</w:t>
      </w:r>
      <w:proofErr w:type="spellEnd"/>
      <w:r w:rsidRPr="0071121A">
        <w:rPr>
          <w:rFonts w:cstheme="majorHAnsi"/>
          <w:color w:val="000000" w:themeColor="text1"/>
          <w:sz w:val="20"/>
          <w:szCs w:val="20"/>
        </w:rPr>
        <w:t xml:space="preserve"> tout puissant. R/ </w:t>
      </w:r>
    </w:p>
    <w:p w14:paraId="073FBBAA"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2-</w:t>
      </w:r>
      <w:r w:rsidRPr="0071121A">
        <w:rPr>
          <w:rFonts w:cstheme="majorHAnsi"/>
          <w:color w:val="000000" w:themeColor="text1"/>
          <w:sz w:val="20"/>
          <w:szCs w:val="20"/>
        </w:rPr>
        <w:tab/>
        <w:t xml:space="preserve">Seigneur </w:t>
      </w:r>
      <w:proofErr w:type="spellStart"/>
      <w:r w:rsidRPr="0071121A">
        <w:rPr>
          <w:rFonts w:cstheme="majorHAnsi"/>
          <w:color w:val="000000" w:themeColor="text1"/>
          <w:sz w:val="20"/>
          <w:szCs w:val="20"/>
        </w:rPr>
        <w:t>Jésus</w:t>
      </w:r>
      <w:proofErr w:type="spellEnd"/>
      <w:r w:rsidRPr="0071121A">
        <w:rPr>
          <w:rFonts w:cstheme="majorHAnsi"/>
          <w:color w:val="000000" w:themeColor="text1"/>
          <w:sz w:val="20"/>
          <w:szCs w:val="20"/>
        </w:rPr>
        <w:t xml:space="preserve"> agneau de Dieu, le fils du </w:t>
      </w:r>
      <w:proofErr w:type="spellStart"/>
      <w:r w:rsidRPr="0071121A">
        <w:rPr>
          <w:rFonts w:cstheme="majorHAnsi"/>
          <w:color w:val="000000" w:themeColor="text1"/>
          <w:sz w:val="20"/>
          <w:szCs w:val="20"/>
        </w:rPr>
        <w:t>Père</w:t>
      </w:r>
      <w:proofErr w:type="spellEnd"/>
    </w:p>
    <w:p w14:paraId="330F2D78"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 xml:space="preserve">Toi qui </w:t>
      </w:r>
      <w:proofErr w:type="spellStart"/>
      <w:r w:rsidRPr="0071121A">
        <w:rPr>
          <w:rFonts w:cstheme="majorHAnsi"/>
          <w:color w:val="000000" w:themeColor="text1"/>
          <w:sz w:val="20"/>
          <w:szCs w:val="20"/>
        </w:rPr>
        <w:t>enlèves</w:t>
      </w:r>
      <w:proofErr w:type="spellEnd"/>
      <w:r w:rsidRPr="0071121A">
        <w:rPr>
          <w:rFonts w:cstheme="majorHAnsi"/>
          <w:color w:val="000000" w:themeColor="text1"/>
          <w:sz w:val="20"/>
          <w:szCs w:val="20"/>
        </w:rPr>
        <w:t xml:space="preserve"> le </w:t>
      </w:r>
      <w:proofErr w:type="spellStart"/>
      <w:r w:rsidRPr="0071121A">
        <w:rPr>
          <w:rFonts w:cstheme="majorHAnsi"/>
          <w:color w:val="000000" w:themeColor="text1"/>
          <w:sz w:val="20"/>
          <w:szCs w:val="20"/>
        </w:rPr>
        <w:t>péche</w:t>
      </w:r>
      <w:proofErr w:type="spellEnd"/>
      <w:r w:rsidRPr="0071121A">
        <w:rPr>
          <w:rFonts w:cstheme="majorHAnsi"/>
          <w:color w:val="000000" w:themeColor="text1"/>
          <w:sz w:val="20"/>
          <w:szCs w:val="20"/>
        </w:rPr>
        <w:t>́ du monde</w:t>
      </w:r>
    </w:p>
    <w:p w14:paraId="68501DB9"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 xml:space="preserve">Prends </w:t>
      </w:r>
      <w:proofErr w:type="spellStart"/>
      <w:r w:rsidRPr="0071121A">
        <w:rPr>
          <w:rFonts w:cstheme="majorHAnsi"/>
          <w:color w:val="000000" w:themeColor="text1"/>
          <w:sz w:val="20"/>
          <w:szCs w:val="20"/>
        </w:rPr>
        <w:t>pitie</w:t>
      </w:r>
      <w:proofErr w:type="spellEnd"/>
      <w:r w:rsidRPr="0071121A">
        <w:rPr>
          <w:rFonts w:cstheme="majorHAnsi"/>
          <w:color w:val="000000" w:themeColor="text1"/>
          <w:sz w:val="20"/>
          <w:szCs w:val="20"/>
        </w:rPr>
        <w:t xml:space="preserve">́ de nous, </w:t>
      </w:r>
      <w:proofErr w:type="spellStart"/>
      <w:r w:rsidRPr="0071121A">
        <w:rPr>
          <w:rFonts w:cstheme="majorHAnsi"/>
          <w:color w:val="000000" w:themeColor="text1"/>
          <w:sz w:val="20"/>
          <w:szCs w:val="20"/>
        </w:rPr>
        <w:t>reçois</w:t>
      </w:r>
      <w:proofErr w:type="spellEnd"/>
      <w:r w:rsidRPr="0071121A">
        <w:rPr>
          <w:rFonts w:cstheme="majorHAnsi"/>
          <w:color w:val="000000" w:themeColor="text1"/>
          <w:sz w:val="20"/>
          <w:szCs w:val="20"/>
        </w:rPr>
        <w:t xml:space="preserve"> notre </w:t>
      </w:r>
      <w:proofErr w:type="spellStart"/>
      <w:r w:rsidRPr="0071121A">
        <w:rPr>
          <w:rFonts w:cstheme="majorHAnsi"/>
          <w:color w:val="000000" w:themeColor="text1"/>
          <w:sz w:val="20"/>
          <w:szCs w:val="20"/>
        </w:rPr>
        <w:t>prière</w:t>
      </w:r>
      <w:proofErr w:type="spellEnd"/>
    </w:p>
    <w:p w14:paraId="649126D5"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 xml:space="preserve">Toi qui es assis à la droite du </w:t>
      </w:r>
      <w:proofErr w:type="spellStart"/>
      <w:r w:rsidRPr="0071121A">
        <w:rPr>
          <w:rFonts w:cstheme="majorHAnsi"/>
          <w:color w:val="000000" w:themeColor="text1"/>
          <w:sz w:val="20"/>
          <w:szCs w:val="20"/>
        </w:rPr>
        <w:t>Père</w:t>
      </w:r>
      <w:proofErr w:type="spellEnd"/>
      <w:r w:rsidRPr="0071121A">
        <w:rPr>
          <w:rFonts w:cstheme="majorHAnsi"/>
          <w:color w:val="000000" w:themeColor="text1"/>
          <w:sz w:val="20"/>
          <w:szCs w:val="20"/>
        </w:rPr>
        <w:t>,</w:t>
      </w:r>
    </w:p>
    <w:p w14:paraId="2F8BB769" w14:textId="77777777" w:rsidR="0071121A" w:rsidRPr="0071121A" w:rsidRDefault="0071121A" w:rsidP="0071121A">
      <w:pPr>
        <w:pStyle w:val="NormalWeb"/>
        <w:tabs>
          <w:tab w:val="left" w:pos="227"/>
          <w:tab w:val="left" w:pos="454"/>
        </w:tabs>
        <w:spacing w:before="0" w:after="40"/>
        <w:rPr>
          <w:rFonts w:cstheme="majorHAnsi"/>
          <w:color w:val="000000" w:themeColor="text1"/>
          <w:sz w:val="20"/>
          <w:szCs w:val="20"/>
        </w:rPr>
      </w:pPr>
      <w:r w:rsidRPr="0071121A">
        <w:rPr>
          <w:rFonts w:cstheme="majorHAnsi"/>
          <w:color w:val="000000" w:themeColor="text1"/>
          <w:sz w:val="20"/>
          <w:szCs w:val="20"/>
        </w:rPr>
        <w:tab/>
        <w:t xml:space="preserve">Prends </w:t>
      </w:r>
      <w:proofErr w:type="spellStart"/>
      <w:r w:rsidRPr="0071121A">
        <w:rPr>
          <w:rFonts w:cstheme="majorHAnsi"/>
          <w:color w:val="000000" w:themeColor="text1"/>
          <w:sz w:val="20"/>
          <w:szCs w:val="20"/>
        </w:rPr>
        <w:t>pitie</w:t>
      </w:r>
      <w:proofErr w:type="spellEnd"/>
      <w:r w:rsidRPr="0071121A">
        <w:rPr>
          <w:rFonts w:cstheme="majorHAnsi"/>
          <w:color w:val="000000" w:themeColor="text1"/>
          <w:sz w:val="20"/>
          <w:szCs w:val="20"/>
        </w:rPr>
        <w:t>́ de nous. R/</w:t>
      </w:r>
    </w:p>
    <w:p w14:paraId="1E07FE8E"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3-</w:t>
      </w:r>
      <w:r w:rsidRPr="0071121A">
        <w:rPr>
          <w:rFonts w:cstheme="majorHAnsi"/>
          <w:color w:val="000000" w:themeColor="text1"/>
          <w:sz w:val="20"/>
          <w:szCs w:val="20"/>
        </w:rPr>
        <w:tab/>
        <w:t>Car toi seul est saint, toi seul es Seigneur</w:t>
      </w:r>
    </w:p>
    <w:p w14:paraId="33BD4509" w14:textId="77777777" w:rsidR="0071121A" w:rsidRPr="0071121A" w:rsidRDefault="0071121A" w:rsidP="0071121A">
      <w:pPr>
        <w:pStyle w:val="NormalWeb"/>
        <w:tabs>
          <w:tab w:val="left" w:pos="227"/>
          <w:tab w:val="left" w:pos="454"/>
        </w:tabs>
        <w:spacing w:before="0" w:after="0"/>
        <w:rPr>
          <w:rFonts w:cstheme="majorHAnsi"/>
          <w:color w:val="000000" w:themeColor="text1"/>
          <w:sz w:val="20"/>
          <w:szCs w:val="20"/>
        </w:rPr>
      </w:pPr>
      <w:r w:rsidRPr="0071121A">
        <w:rPr>
          <w:rFonts w:cstheme="majorHAnsi"/>
          <w:color w:val="000000" w:themeColor="text1"/>
          <w:sz w:val="20"/>
          <w:szCs w:val="20"/>
        </w:rPr>
        <w:tab/>
        <w:t xml:space="preserve">Toi seul es le </w:t>
      </w:r>
      <w:proofErr w:type="spellStart"/>
      <w:r w:rsidRPr="0071121A">
        <w:rPr>
          <w:rFonts w:cstheme="majorHAnsi"/>
          <w:color w:val="000000" w:themeColor="text1"/>
          <w:sz w:val="20"/>
          <w:szCs w:val="20"/>
        </w:rPr>
        <w:t>très</w:t>
      </w:r>
      <w:proofErr w:type="spellEnd"/>
      <w:r w:rsidRPr="0071121A">
        <w:rPr>
          <w:rFonts w:cstheme="majorHAnsi"/>
          <w:color w:val="000000" w:themeColor="text1"/>
          <w:sz w:val="20"/>
          <w:szCs w:val="20"/>
        </w:rPr>
        <w:t xml:space="preserve"> haut, </w:t>
      </w:r>
      <w:proofErr w:type="spellStart"/>
      <w:r w:rsidRPr="0071121A">
        <w:rPr>
          <w:rFonts w:cstheme="majorHAnsi"/>
          <w:color w:val="000000" w:themeColor="text1"/>
          <w:sz w:val="20"/>
          <w:szCs w:val="20"/>
        </w:rPr>
        <w:t>Jésus-Christ</w:t>
      </w:r>
      <w:proofErr w:type="spellEnd"/>
      <w:r w:rsidRPr="0071121A">
        <w:rPr>
          <w:rFonts w:cstheme="majorHAnsi"/>
          <w:color w:val="000000" w:themeColor="text1"/>
          <w:sz w:val="20"/>
          <w:szCs w:val="20"/>
        </w:rPr>
        <w:t xml:space="preserve"> avec le Saint-Esprit</w:t>
      </w:r>
    </w:p>
    <w:p w14:paraId="7F0E2DA0" w14:textId="77777777" w:rsidR="0071121A" w:rsidRPr="0071121A" w:rsidRDefault="0071121A" w:rsidP="0071121A">
      <w:pPr>
        <w:pStyle w:val="NormalWeb"/>
        <w:tabs>
          <w:tab w:val="left" w:pos="227"/>
          <w:tab w:val="left" w:pos="454"/>
        </w:tabs>
        <w:spacing w:before="0" w:after="40"/>
        <w:rPr>
          <w:rFonts w:cstheme="majorHAnsi"/>
          <w:color w:val="000000" w:themeColor="text1"/>
          <w:sz w:val="20"/>
          <w:szCs w:val="20"/>
        </w:rPr>
      </w:pPr>
      <w:r w:rsidRPr="0071121A">
        <w:rPr>
          <w:rFonts w:cstheme="majorHAnsi"/>
          <w:color w:val="000000" w:themeColor="text1"/>
          <w:sz w:val="20"/>
          <w:szCs w:val="20"/>
        </w:rPr>
        <w:tab/>
        <w:t xml:space="preserve">Dans la gloire de Dieu le </w:t>
      </w:r>
      <w:proofErr w:type="spellStart"/>
      <w:r w:rsidRPr="0071121A">
        <w:rPr>
          <w:rFonts w:cstheme="majorHAnsi"/>
          <w:color w:val="000000" w:themeColor="text1"/>
          <w:sz w:val="20"/>
          <w:szCs w:val="20"/>
        </w:rPr>
        <w:t>Père</w:t>
      </w:r>
      <w:proofErr w:type="spellEnd"/>
      <w:r w:rsidRPr="0071121A">
        <w:rPr>
          <w:rFonts w:cstheme="majorHAnsi"/>
          <w:color w:val="000000" w:themeColor="text1"/>
          <w:sz w:val="20"/>
          <w:szCs w:val="20"/>
        </w:rPr>
        <w:t>. Amen. R/</w:t>
      </w:r>
    </w:p>
    <w:p w14:paraId="00F884E4" w14:textId="585E2E7A" w:rsidR="00C6399A" w:rsidRPr="0071121A" w:rsidRDefault="00C6399A" w:rsidP="0071121A">
      <w:pPr>
        <w:tabs>
          <w:tab w:val="left" w:pos="227"/>
          <w:tab w:val="left" w:pos="454"/>
        </w:tabs>
        <w:suppressAutoHyphens/>
        <w:spacing w:after="40"/>
        <w:jc w:val="both"/>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PSAUME</w:t>
      </w:r>
      <w:r w:rsidRPr="0071121A">
        <w:rPr>
          <w:rFonts w:asciiTheme="majorHAnsi" w:hAnsiTheme="majorHAnsi" w:cstheme="majorHAnsi"/>
          <w:color w:val="000000" w:themeColor="text1"/>
          <w:sz w:val="20"/>
          <w:szCs w:val="20"/>
        </w:rPr>
        <w:t xml:space="preserve"> :</w:t>
      </w:r>
    </w:p>
    <w:p w14:paraId="1A6238D4" w14:textId="1BF61AA6" w:rsidR="0049610D" w:rsidRPr="0071121A" w:rsidRDefault="00144F10" w:rsidP="0071121A">
      <w:pPr>
        <w:tabs>
          <w:tab w:val="left" w:pos="227"/>
          <w:tab w:val="left" w:pos="454"/>
        </w:tabs>
        <w:suppressAutoHyphens/>
        <w:spacing w:after="40"/>
        <w:jc w:val="both"/>
        <w:rPr>
          <w:rFonts w:asciiTheme="majorHAnsi" w:eastAsia="MS ??" w:hAnsiTheme="majorHAnsi" w:cstheme="majorHAnsi"/>
          <w:bCs/>
          <w:color w:val="000000" w:themeColor="text1"/>
          <w:sz w:val="20"/>
          <w:szCs w:val="20"/>
        </w:rPr>
      </w:pPr>
      <w:r w:rsidRPr="0071121A">
        <w:rPr>
          <w:rFonts w:cstheme="majorHAnsi"/>
          <w:color w:val="000000" w:themeColor="text1"/>
          <w:sz w:val="20"/>
          <w:szCs w:val="20"/>
        </w:rPr>
        <w:tab/>
      </w:r>
      <w:r w:rsidR="0071121A" w:rsidRPr="0071121A">
        <w:rPr>
          <w:rStyle w:val="lev"/>
          <w:rFonts w:asciiTheme="majorHAnsi" w:eastAsia="MS ??" w:hAnsiTheme="majorHAnsi" w:cstheme="majorHAnsi"/>
          <w:b w:val="0"/>
          <w:color w:val="000000" w:themeColor="text1"/>
          <w:sz w:val="20"/>
          <w:szCs w:val="20"/>
        </w:rPr>
        <w:t xml:space="preserve">O </w:t>
      </w:r>
      <w:proofErr w:type="spellStart"/>
      <w:r w:rsidR="0071121A" w:rsidRPr="0071121A">
        <w:rPr>
          <w:rStyle w:val="lev"/>
          <w:rFonts w:asciiTheme="majorHAnsi" w:eastAsia="MS ??" w:hAnsiTheme="majorHAnsi" w:cstheme="majorHAnsi"/>
          <w:b w:val="0"/>
          <w:color w:val="000000" w:themeColor="text1"/>
          <w:sz w:val="20"/>
          <w:szCs w:val="20"/>
        </w:rPr>
        <w:t>oe</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to’u</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Arii</w:t>
      </w:r>
      <w:proofErr w:type="spellEnd"/>
      <w:r w:rsidR="0071121A" w:rsidRPr="0071121A">
        <w:rPr>
          <w:rStyle w:val="lev"/>
          <w:rFonts w:asciiTheme="majorHAnsi" w:eastAsia="MS ??" w:hAnsiTheme="majorHAnsi" w:cstheme="majorHAnsi"/>
          <w:b w:val="0"/>
          <w:color w:val="000000" w:themeColor="text1"/>
          <w:sz w:val="20"/>
          <w:szCs w:val="20"/>
        </w:rPr>
        <w:t xml:space="preserve">, o </w:t>
      </w:r>
      <w:proofErr w:type="spellStart"/>
      <w:r w:rsidR="0071121A" w:rsidRPr="0071121A">
        <w:rPr>
          <w:rStyle w:val="lev"/>
          <w:rFonts w:asciiTheme="majorHAnsi" w:eastAsia="MS ??" w:hAnsiTheme="majorHAnsi" w:cstheme="majorHAnsi"/>
          <w:b w:val="0"/>
          <w:color w:val="000000" w:themeColor="text1"/>
          <w:sz w:val="20"/>
          <w:szCs w:val="20"/>
        </w:rPr>
        <w:t>oe</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to’u</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faaora</w:t>
      </w:r>
      <w:proofErr w:type="spellEnd"/>
      <w:r w:rsidR="0071121A" w:rsidRPr="0071121A">
        <w:rPr>
          <w:rStyle w:val="lev"/>
          <w:rFonts w:asciiTheme="majorHAnsi" w:eastAsia="MS ??" w:hAnsiTheme="majorHAnsi" w:cstheme="majorHAnsi"/>
          <w:b w:val="0"/>
          <w:color w:val="000000" w:themeColor="text1"/>
          <w:sz w:val="20"/>
          <w:szCs w:val="20"/>
        </w:rPr>
        <w:t xml:space="preserve">, o </w:t>
      </w:r>
      <w:proofErr w:type="spellStart"/>
      <w:r w:rsidR="0071121A" w:rsidRPr="0071121A">
        <w:rPr>
          <w:rStyle w:val="lev"/>
          <w:rFonts w:asciiTheme="majorHAnsi" w:eastAsia="MS ??" w:hAnsiTheme="majorHAnsi" w:cstheme="majorHAnsi"/>
          <w:b w:val="0"/>
          <w:color w:val="000000" w:themeColor="text1"/>
          <w:sz w:val="20"/>
          <w:szCs w:val="20"/>
        </w:rPr>
        <w:t>oe</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to’u</w:t>
      </w:r>
      <w:proofErr w:type="spellEnd"/>
      <w:r w:rsidR="0071121A" w:rsidRPr="0071121A">
        <w:rPr>
          <w:rStyle w:val="lev"/>
          <w:rFonts w:asciiTheme="majorHAnsi" w:eastAsia="MS ??" w:hAnsiTheme="majorHAnsi" w:cstheme="majorHAnsi"/>
          <w:b w:val="0"/>
          <w:color w:val="000000" w:themeColor="text1"/>
          <w:sz w:val="20"/>
          <w:szCs w:val="20"/>
        </w:rPr>
        <w:t xml:space="preserve"> </w:t>
      </w:r>
      <w:proofErr w:type="spellStart"/>
      <w:r w:rsidR="0071121A" w:rsidRPr="0071121A">
        <w:rPr>
          <w:rStyle w:val="lev"/>
          <w:rFonts w:asciiTheme="majorHAnsi" w:eastAsia="MS ??" w:hAnsiTheme="majorHAnsi" w:cstheme="majorHAnsi"/>
          <w:b w:val="0"/>
          <w:color w:val="000000" w:themeColor="text1"/>
          <w:sz w:val="20"/>
          <w:szCs w:val="20"/>
        </w:rPr>
        <w:t>Atua</w:t>
      </w:r>
      <w:proofErr w:type="spellEnd"/>
      <w:r w:rsidR="0071121A" w:rsidRPr="0071121A">
        <w:rPr>
          <w:rStyle w:val="lev"/>
          <w:rFonts w:asciiTheme="majorHAnsi" w:eastAsia="MS ??" w:hAnsiTheme="majorHAnsi" w:cstheme="majorHAnsi"/>
          <w:b w:val="0"/>
          <w:color w:val="000000" w:themeColor="text1"/>
          <w:sz w:val="20"/>
          <w:szCs w:val="20"/>
        </w:rPr>
        <w:t xml:space="preserve">, e </w:t>
      </w:r>
      <w:proofErr w:type="spellStart"/>
      <w:r w:rsidR="0071121A" w:rsidRPr="0071121A">
        <w:rPr>
          <w:rStyle w:val="lev"/>
          <w:rFonts w:asciiTheme="majorHAnsi" w:eastAsia="MS ??" w:hAnsiTheme="majorHAnsi" w:cstheme="majorHAnsi"/>
          <w:b w:val="0"/>
          <w:color w:val="000000" w:themeColor="text1"/>
          <w:sz w:val="20"/>
          <w:szCs w:val="20"/>
        </w:rPr>
        <w:t>Ietu</w:t>
      </w:r>
      <w:proofErr w:type="spellEnd"/>
      <w:r w:rsidR="0071121A" w:rsidRPr="0071121A">
        <w:rPr>
          <w:rStyle w:val="lev"/>
          <w:rFonts w:asciiTheme="majorHAnsi" w:eastAsia="MS ??" w:hAnsiTheme="majorHAnsi" w:cstheme="majorHAnsi"/>
          <w:b w:val="0"/>
          <w:color w:val="000000" w:themeColor="text1"/>
          <w:sz w:val="20"/>
          <w:szCs w:val="20"/>
        </w:rPr>
        <w:t xml:space="preserve"> e.</w:t>
      </w:r>
    </w:p>
    <w:p w14:paraId="2833D12F" w14:textId="736246E5" w:rsidR="00C6399A" w:rsidRPr="0071121A" w:rsidRDefault="00C6399A" w:rsidP="0071121A">
      <w:pPr>
        <w:tabs>
          <w:tab w:val="left" w:pos="227"/>
          <w:tab w:val="left" w:pos="454"/>
        </w:tabs>
        <w:suppressAutoHyphens/>
        <w:spacing w:after="40"/>
        <w:jc w:val="both"/>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ACCLAMATION</w:t>
      </w:r>
      <w:r w:rsidRPr="0071121A">
        <w:rPr>
          <w:rFonts w:asciiTheme="majorHAnsi" w:hAnsiTheme="majorHAnsi" w:cstheme="majorHAnsi"/>
          <w:color w:val="000000" w:themeColor="text1"/>
          <w:sz w:val="20"/>
          <w:szCs w:val="20"/>
        </w:rPr>
        <w:t> :</w:t>
      </w:r>
    </w:p>
    <w:p w14:paraId="287A2312" w14:textId="57AADBEF" w:rsidR="0071121A" w:rsidRPr="0071121A" w:rsidRDefault="0071121A" w:rsidP="0071121A">
      <w:pPr>
        <w:pStyle w:val="Sansinterligne"/>
        <w:tabs>
          <w:tab w:val="left" w:pos="227"/>
          <w:tab w:val="left" w:pos="454"/>
        </w:tabs>
        <w:jc w:val="both"/>
        <w:rPr>
          <w:rFonts w:cstheme="majorHAnsi"/>
          <w:bCs/>
          <w:i/>
          <w:iCs/>
          <w:color w:val="000000" w:themeColor="text1"/>
          <w:sz w:val="20"/>
          <w:szCs w:val="20"/>
        </w:rPr>
      </w:pPr>
      <w:r w:rsidRPr="0071121A">
        <w:rPr>
          <w:rFonts w:cstheme="majorHAnsi"/>
          <w:bCs/>
          <w:color w:val="000000" w:themeColor="text1"/>
          <w:sz w:val="20"/>
          <w:szCs w:val="20"/>
        </w:rPr>
        <w:tab/>
        <w:t xml:space="preserve">Alléluia allé alléluia </w:t>
      </w:r>
      <w:r w:rsidRPr="0071121A">
        <w:rPr>
          <w:rFonts w:cstheme="majorHAnsi"/>
          <w:bCs/>
          <w:i/>
          <w:iCs/>
          <w:color w:val="000000" w:themeColor="text1"/>
          <w:sz w:val="20"/>
          <w:szCs w:val="20"/>
        </w:rPr>
        <w:t>(alléluia) </w:t>
      </w:r>
      <w:r w:rsidRPr="0071121A">
        <w:rPr>
          <w:rFonts w:cstheme="majorHAnsi"/>
          <w:bCs/>
          <w:color w:val="000000" w:themeColor="text1"/>
          <w:sz w:val="20"/>
          <w:szCs w:val="20"/>
        </w:rPr>
        <w:t>!</w:t>
      </w:r>
      <w:r w:rsidRPr="0071121A">
        <w:rPr>
          <w:rFonts w:cstheme="majorHAnsi"/>
          <w:bCs/>
          <w:i/>
          <w:iCs/>
          <w:color w:val="000000" w:themeColor="text1"/>
          <w:sz w:val="20"/>
          <w:szCs w:val="20"/>
        </w:rPr>
        <w:t xml:space="preserve"> (</w:t>
      </w:r>
      <w:proofErr w:type="gramStart"/>
      <w:r w:rsidRPr="0071121A">
        <w:rPr>
          <w:rFonts w:cstheme="majorHAnsi"/>
          <w:bCs/>
          <w:i/>
          <w:iCs/>
          <w:color w:val="000000" w:themeColor="text1"/>
          <w:sz w:val="20"/>
          <w:szCs w:val="20"/>
        </w:rPr>
        <w:t>bis</w:t>
      </w:r>
      <w:proofErr w:type="gramEnd"/>
      <w:r w:rsidRPr="0071121A">
        <w:rPr>
          <w:rFonts w:cstheme="majorHAnsi"/>
          <w:bCs/>
          <w:i/>
          <w:iCs/>
          <w:color w:val="000000" w:themeColor="text1"/>
          <w:sz w:val="20"/>
          <w:szCs w:val="20"/>
        </w:rPr>
        <w:t>)</w:t>
      </w:r>
    </w:p>
    <w:p w14:paraId="4CDE8D96" w14:textId="24910680" w:rsidR="0071121A" w:rsidRPr="0071121A" w:rsidRDefault="0071121A" w:rsidP="0071121A">
      <w:pPr>
        <w:pStyle w:val="Sansinterligne"/>
        <w:tabs>
          <w:tab w:val="left" w:pos="227"/>
          <w:tab w:val="left" w:pos="454"/>
        </w:tabs>
        <w:suppressAutoHyphens/>
        <w:spacing w:after="40"/>
        <w:jc w:val="both"/>
        <w:rPr>
          <w:rFonts w:cstheme="majorHAnsi"/>
          <w:bCs/>
          <w:color w:val="000000" w:themeColor="text1"/>
          <w:sz w:val="20"/>
          <w:szCs w:val="20"/>
        </w:rPr>
      </w:pPr>
      <w:r w:rsidRPr="0071121A">
        <w:rPr>
          <w:rFonts w:cstheme="majorHAnsi"/>
          <w:bCs/>
          <w:color w:val="000000" w:themeColor="text1"/>
          <w:sz w:val="20"/>
          <w:szCs w:val="20"/>
        </w:rPr>
        <w:tab/>
        <w:t xml:space="preserve">Alléluia allé alléluia, allé alléluia </w:t>
      </w:r>
      <w:proofErr w:type="spellStart"/>
      <w:r w:rsidRPr="0071121A">
        <w:rPr>
          <w:rFonts w:cstheme="majorHAnsi"/>
          <w:bCs/>
          <w:color w:val="000000" w:themeColor="text1"/>
          <w:sz w:val="20"/>
          <w:szCs w:val="20"/>
        </w:rPr>
        <w:t>alléluia</w:t>
      </w:r>
      <w:proofErr w:type="spellEnd"/>
      <w:r w:rsidRPr="0071121A">
        <w:rPr>
          <w:rFonts w:cstheme="majorHAnsi"/>
          <w:bCs/>
          <w:color w:val="000000" w:themeColor="text1"/>
          <w:sz w:val="20"/>
          <w:szCs w:val="20"/>
        </w:rPr>
        <w:t> !</w:t>
      </w:r>
    </w:p>
    <w:p w14:paraId="5664D376" w14:textId="77777777" w:rsidR="0049610D" w:rsidRPr="0071121A" w:rsidRDefault="0049610D" w:rsidP="0071121A">
      <w:pPr>
        <w:tabs>
          <w:tab w:val="left" w:pos="227"/>
          <w:tab w:val="left" w:pos="454"/>
        </w:tabs>
        <w:suppressAutoHyphens/>
        <w:spacing w:after="40"/>
        <w:jc w:val="both"/>
        <w:rPr>
          <w:rFonts w:asciiTheme="majorHAnsi" w:hAnsiTheme="majorHAnsi" w:cstheme="majorHAnsi"/>
          <w:i/>
          <w:color w:val="000000" w:themeColor="text1"/>
          <w:sz w:val="20"/>
          <w:szCs w:val="20"/>
        </w:rPr>
      </w:pPr>
      <w:r w:rsidRPr="0071121A">
        <w:rPr>
          <w:rFonts w:asciiTheme="majorHAnsi" w:hAnsiTheme="majorHAnsi" w:cstheme="majorHAnsi"/>
          <w:b/>
          <w:color w:val="000000" w:themeColor="text1"/>
          <w:sz w:val="20"/>
          <w:szCs w:val="20"/>
        </w:rPr>
        <w:t xml:space="preserve">PROFESSION DE FOI </w:t>
      </w:r>
      <w:r w:rsidRPr="0071121A">
        <w:rPr>
          <w:rFonts w:asciiTheme="majorHAnsi" w:hAnsiTheme="majorHAnsi" w:cstheme="majorHAnsi"/>
          <w:color w:val="000000" w:themeColor="text1"/>
          <w:sz w:val="20"/>
          <w:szCs w:val="20"/>
        </w:rPr>
        <w:t>:</w:t>
      </w:r>
    </w:p>
    <w:p w14:paraId="751142E3" w14:textId="77777777" w:rsidR="0049610D" w:rsidRPr="0071121A" w:rsidRDefault="0049610D" w:rsidP="0071121A">
      <w:pPr>
        <w:tabs>
          <w:tab w:val="left" w:pos="227"/>
          <w:tab w:val="left" w:pos="454"/>
        </w:tabs>
        <w:jc w:val="both"/>
        <w:rPr>
          <w:rFonts w:asciiTheme="majorHAnsi" w:hAnsiTheme="majorHAnsi" w:cstheme="majorHAnsi"/>
          <w:color w:val="000000" w:themeColor="text1"/>
          <w:sz w:val="20"/>
          <w:szCs w:val="20"/>
        </w:rPr>
      </w:pPr>
      <w:r w:rsidRPr="0071121A">
        <w:rPr>
          <w:rFonts w:asciiTheme="majorHAnsi" w:hAnsiTheme="majorHAnsi" w:cstheme="majorHAnsi"/>
          <w:b/>
          <w:i/>
          <w:iCs/>
          <w:color w:val="000000" w:themeColor="text1"/>
          <w:sz w:val="20"/>
          <w:szCs w:val="20"/>
        </w:rPr>
        <w:tab/>
      </w:r>
      <w:r w:rsidRPr="0071121A">
        <w:rPr>
          <w:rFonts w:asciiTheme="majorHAnsi" w:hAnsiTheme="majorHAnsi" w:cstheme="majorHAnsi"/>
          <w:b/>
          <w:i/>
          <w:color w:val="000000" w:themeColor="text1"/>
          <w:sz w:val="20"/>
          <w:szCs w:val="20"/>
        </w:rPr>
        <w:tab/>
      </w:r>
      <w:r w:rsidRPr="0071121A">
        <w:rPr>
          <w:rFonts w:asciiTheme="majorHAnsi" w:hAnsiTheme="majorHAnsi" w:cstheme="majorHAnsi"/>
          <w:color w:val="000000" w:themeColor="text1"/>
          <w:sz w:val="20"/>
          <w:szCs w:val="20"/>
        </w:rPr>
        <w:t>Je crois en un seul Dieu,</w:t>
      </w:r>
    </w:p>
    <w:p w14:paraId="323FE352"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Le Père tout-puissant, créateur du ciel et de la terre,</w:t>
      </w:r>
    </w:p>
    <w:p w14:paraId="58008725"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de</w:t>
      </w:r>
      <w:proofErr w:type="gramEnd"/>
      <w:r w:rsidRPr="0071121A">
        <w:rPr>
          <w:rFonts w:asciiTheme="majorHAnsi" w:hAnsiTheme="majorHAnsi" w:cstheme="majorHAnsi"/>
          <w:color w:val="000000" w:themeColor="text1"/>
          <w:sz w:val="20"/>
          <w:szCs w:val="20"/>
        </w:rPr>
        <w:t xml:space="preserve"> l’univers visible et invisible.</w:t>
      </w:r>
    </w:p>
    <w:p w14:paraId="274D85C9"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Je crois en seul Seigneur, Jésus Christ,</w:t>
      </w:r>
    </w:p>
    <w:p w14:paraId="641246B6"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le</w:t>
      </w:r>
      <w:proofErr w:type="gramEnd"/>
      <w:r w:rsidRPr="0071121A">
        <w:rPr>
          <w:rFonts w:asciiTheme="majorHAnsi" w:hAnsiTheme="majorHAnsi" w:cstheme="majorHAnsi"/>
          <w:color w:val="000000" w:themeColor="text1"/>
          <w:sz w:val="20"/>
          <w:szCs w:val="20"/>
        </w:rPr>
        <w:t xml:space="preserve"> Fils unique de Dieu,</w:t>
      </w:r>
    </w:p>
    <w:p w14:paraId="2C2F9407"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né</w:t>
      </w:r>
      <w:proofErr w:type="gramEnd"/>
      <w:r w:rsidRPr="0071121A">
        <w:rPr>
          <w:rFonts w:asciiTheme="majorHAnsi" w:hAnsiTheme="majorHAnsi" w:cstheme="majorHAnsi"/>
          <w:color w:val="000000" w:themeColor="text1"/>
          <w:sz w:val="20"/>
          <w:szCs w:val="20"/>
        </w:rPr>
        <w:t xml:space="preserve"> du Père avant tous les siècles :</w:t>
      </w:r>
    </w:p>
    <w:p w14:paraId="384E9733"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Il est Dieu, né de Dieu, lumière, née de la lumière,</w:t>
      </w:r>
    </w:p>
    <w:p w14:paraId="3A0B6462"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vrai</w:t>
      </w:r>
      <w:proofErr w:type="gramEnd"/>
      <w:r w:rsidRPr="0071121A">
        <w:rPr>
          <w:rFonts w:asciiTheme="majorHAnsi" w:hAnsiTheme="majorHAnsi" w:cstheme="majorHAnsi"/>
          <w:color w:val="000000" w:themeColor="text1"/>
          <w:sz w:val="20"/>
          <w:szCs w:val="20"/>
        </w:rPr>
        <w:t xml:space="preserve"> Dieu, né du vrai Dieu,</w:t>
      </w:r>
    </w:p>
    <w:p w14:paraId="6216C9CF"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Engendré, non pas créé,</w:t>
      </w:r>
    </w:p>
    <w:p w14:paraId="1F48EB9C"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71121A">
        <w:rPr>
          <w:rFonts w:asciiTheme="majorHAnsi" w:hAnsiTheme="majorHAnsi" w:cstheme="majorHAnsi"/>
          <w:b/>
          <w:bCs/>
          <w:color w:val="000000" w:themeColor="text1"/>
          <w:sz w:val="20"/>
          <w:szCs w:val="20"/>
        </w:rPr>
        <w:tab/>
      </w:r>
      <w:r w:rsidRPr="0071121A">
        <w:rPr>
          <w:rFonts w:asciiTheme="majorHAnsi" w:hAnsiTheme="majorHAnsi" w:cstheme="majorHAnsi"/>
          <w:b/>
          <w:bCs/>
          <w:color w:val="000000" w:themeColor="text1"/>
          <w:sz w:val="20"/>
          <w:szCs w:val="20"/>
        </w:rPr>
        <w:tab/>
      </w:r>
      <w:proofErr w:type="gramStart"/>
      <w:r w:rsidRPr="0071121A">
        <w:rPr>
          <w:rFonts w:asciiTheme="majorHAnsi" w:hAnsiTheme="majorHAnsi" w:cstheme="majorHAnsi"/>
          <w:b/>
          <w:bCs/>
          <w:color w:val="000000" w:themeColor="text1"/>
          <w:sz w:val="20"/>
          <w:szCs w:val="20"/>
        </w:rPr>
        <w:t>consubstantiel</w:t>
      </w:r>
      <w:proofErr w:type="gramEnd"/>
      <w:r w:rsidRPr="0071121A">
        <w:rPr>
          <w:rFonts w:asciiTheme="majorHAnsi" w:hAnsiTheme="majorHAnsi" w:cstheme="majorHAnsi"/>
          <w:b/>
          <w:bCs/>
          <w:color w:val="000000" w:themeColor="text1"/>
          <w:sz w:val="20"/>
          <w:szCs w:val="20"/>
        </w:rPr>
        <w:t xml:space="preserve"> au Père ;</w:t>
      </w:r>
    </w:p>
    <w:p w14:paraId="4B83783E"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et</w:t>
      </w:r>
      <w:proofErr w:type="gramEnd"/>
      <w:r w:rsidRPr="0071121A">
        <w:rPr>
          <w:rFonts w:asciiTheme="majorHAnsi" w:hAnsiTheme="majorHAnsi" w:cstheme="majorHAnsi"/>
          <w:color w:val="000000" w:themeColor="text1"/>
          <w:sz w:val="20"/>
          <w:szCs w:val="20"/>
        </w:rPr>
        <w:t xml:space="preserve"> par lui tout a été fait.</w:t>
      </w:r>
    </w:p>
    <w:p w14:paraId="0DA8C1B0"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Pour nous les hommes, et pour notre salut,</w:t>
      </w:r>
    </w:p>
    <w:p w14:paraId="1E1B2447"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descendit du ciel ;</w:t>
      </w:r>
    </w:p>
    <w:p w14:paraId="124B7922"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Par l’Esprit Saint, il a pris chair de la Vierge Marie,</w:t>
      </w:r>
    </w:p>
    <w:p w14:paraId="7472CFCF"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et</w:t>
      </w:r>
      <w:proofErr w:type="gramEnd"/>
      <w:r w:rsidRPr="0071121A">
        <w:rPr>
          <w:rFonts w:asciiTheme="majorHAnsi" w:hAnsiTheme="majorHAnsi" w:cstheme="majorHAnsi"/>
          <w:color w:val="000000" w:themeColor="text1"/>
          <w:sz w:val="20"/>
          <w:szCs w:val="20"/>
        </w:rPr>
        <w:t xml:space="preserve"> s’est fait homme.</w:t>
      </w:r>
    </w:p>
    <w:p w14:paraId="739B3CD2"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Crucifié pour nous sous Ponce Pilate,</w:t>
      </w:r>
    </w:p>
    <w:p w14:paraId="2579319D"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souffrit sa passion et fut mis au tombeau.</w:t>
      </w:r>
    </w:p>
    <w:p w14:paraId="3571081C"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Il ressuscita le troisième jour,</w:t>
      </w:r>
    </w:p>
    <w:p w14:paraId="4C50FD3A"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conformément</w:t>
      </w:r>
      <w:proofErr w:type="gramEnd"/>
      <w:r w:rsidRPr="0071121A">
        <w:rPr>
          <w:rFonts w:asciiTheme="majorHAnsi" w:hAnsiTheme="majorHAnsi" w:cstheme="majorHAnsi"/>
          <w:color w:val="000000" w:themeColor="text1"/>
          <w:sz w:val="20"/>
          <w:szCs w:val="20"/>
        </w:rPr>
        <w:t xml:space="preserve"> aux Écritures,</w:t>
      </w:r>
    </w:p>
    <w:p w14:paraId="5A0F78DA"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et</w:t>
      </w:r>
      <w:proofErr w:type="gramEnd"/>
      <w:r w:rsidRPr="0071121A">
        <w:rPr>
          <w:rFonts w:asciiTheme="majorHAnsi" w:hAnsiTheme="majorHAnsi" w:cstheme="majorHAnsi"/>
          <w:color w:val="000000" w:themeColor="text1"/>
          <w:sz w:val="20"/>
          <w:szCs w:val="20"/>
        </w:rPr>
        <w:t xml:space="preserve"> il monta au ciel ;</w:t>
      </w:r>
    </w:p>
    <w:p w14:paraId="1E9C3AC9"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est assis à la droite du Père.</w:t>
      </w:r>
    </w:p>
    <w:p w14:paraId="6A87E099"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Il reviendra dans la gloire,</w:t>
      </w:r>
    </w:p>
    <w:p w14:paraId="79C03488"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pour</w:t>
      </w:r>
      <w:proofErr w:type="gramEnd"/>
      <w:r w:rsidRPr="0071121A">
        <w:rPr>
          <w:rFonts w:asciiTheme="majorHAnsi" w:hAnsiTheme="majorHAnsi" w:cstheme="majorHAnsi"/>
          <w:color w:val="000000" w:themeColor="text1"/>
          <w:sz w:val="20"/>
          <w:szCs w:val="20"/>
        </w:rPr>
        <w:t xml:space="preserve"> juger les vivants et les morts ;</w:t>
      </w:r>
    </w:p>
    <w:p w14:paraId="5DAC3546"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et</w:t>
      </w:r>
      <w:proofErr w:type="gramEnd"/>
      <w:r w:rsidRPr="0071121A">
        <w:rPr>
          <w:rFonts w:asciiTheme="majorHAnsi" w:hAnsiTheme="majorHAnsi" w:cstheme="majorHAnsi"/>
          <w:color w:val="000000" w:themeColor="text1"/>
          <w:sz w:val="20"/>
          <w:szCs w:val="20"/>
        </w:rPr>
        <w:t xml:space="preserve"> son règne n’aura pas de fin.</w:t>
      </w:r>
    </w:p>
    <w:p w14:paraId="32849F9D"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Je crois en l’Esprit Saint,</w:t>
      </w:r>
    </w:p>
    <w:p w14:paraId="24EC1411"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qui</w:t>
      </w:r>
      <w:proofErr w:type="gramEnd"/>
      <w:r w:rsidRPr="0071121A">
        <w:rPr>
          <w:rFonts w:asciiTheme="majorHAnsi" w:hAnsiTheme="majorHAnsi" w:cstheme="majorHAnsi"/>
          <w:color w:val="000000" w:themeColor="text1"/>
          <w:sz w:val="20"/>
          <w:szCs w:val="20"/>
        </w:rPr>
        <w:t xml:space="preserve"> est Seigneur et qui donne la vie ;</w:t>
      </w:r>
    </w:p>
    <w:p w14:paraId="0FCA9556"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procède du Père et du Fils ;</w:t>
      </w:r>
    </w:p>
    <w:p w14:paraId="69CFD0D1"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Avec le Père et le Fils,</w:t>
      </w:r>
    </w:p>
    <w:p w14:paraId="648AD431"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reçoit même adoration et même gloire ;</w:t>
      </w:r>
    </w:p>
    <w:p w14:paraId="3CFB35B7"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il</w:t>
      </w:r>
      <w:proofErr w:type="gramEnd"/>
      <w:r w:rsidRPr="0071121A">
        <w:rPr>
          <w:rFonts w:asciiTheme="majorHAnsi" w:hAnsiTheme="majorHAnsi" w:cstheme="majorHAnsi"/>
          <w:color w:val="000000" w:themeColor="text1"/>
          <w:sz w:val="20"/>
          <w:szCs w:val="20"/>
        </w:rPr>
        <w:t xml:space="preserve"> a parlé par les prophètes.</w:t>
      </w:r>
    </w:p>
    <w:p w14:paraId="0C488620"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Je crois en l’Église,</w:t>
      </w:r>
    </w:p>
    <w:p w14:paraId="554E2887"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une</w:t>
      </w:r>
      <w:proofErr w:type="gramEnd"/>
      <w:r w:rsidRPr="0071121A">
        <w:rPr>
          <w:rFonts w:asciiTheme="majorHAnsi" w:hAnsiTheme="majorHAnsi" w:cstheme="majorHAnsi"/>
          <w:color w:val="000000" w:themeColor="text1"/>
          <w:sz w:val="20"/>
          <w:szCs w:val="20"/>
        </w:rPr>
        <w:t>, sainte, catholique et apostolique.</w:t>
      </w:r>
    </w:p>
    <w:p w14:paraId="3275B802"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Je reconnais un seul baptême</w:t>
      </w:r>
    </w:p>
    <w:p w14:paraId="6920ECF5"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pour</w:t>
      </w:r>
      <w:proofErr w:type="gramEnd"/>
      <w:r w:rsidRPr="0071121A">
        <w:rPr>
          <w:rFonts w:asciiTheme="majorHAnsi" w:hAnsiTheme="majorHAnsi" w:cstheme="majorHAnsi"/>
          <w:color w:val="000000" w:themeColor="text1"/>
          <w:sz w:val="20"/>
          <w:szCs w:val="20"/>
        </w:rPr>
        <w:t xml:space="preserve"> le pardon des péchés.</w:t>
      </w:r>
    </w:p>
    <w:p w14:paraId="2F2F50BE" w14:textId="77777777" w:rsidR="0049610D" w:rsidRPr="0071121A" w:rsidRDefault="0049610D" w:rsidP="0071121A">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J’attends la résurrection des morts</w:t>
      </w:r>
    </w:p>
    <w:p w14:paraId="4539456A" w14:textId="77777777" w:rsidR="0049610D" w:rsidRPr="0071121A" w:rsidRDefault="0049610D" w:rsidP="0071121A">
      <w:pPr>
        <w:tabs>
          <w:tab w:val="left" w:pos="227"/>
          <w:tab w:val="left" w:pos="454"/>
        </w:tabs>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r>
      <w:r w:rsidRPr="0071121A">
        <w:rPr>
          <w:rFonts w:asciiTheme="majorHAnsi" w:hAnsiTheme="majorHAnsi" w:cstheme="majorHAnsi"/>
          <w:color w:val="000000" w:themeColor="text1"/>
          <w:sz w:val="20"/>
          <w:szCs w:val="20"/>
        </w:rPr>
        <w:tab/>
      </w:r>
      <w:proofErr w:type="gramStart"/>
      <w:r w:rsidRPr="0071121A">
        <w:rPr>
          <w:rFonts w:asciiTheme="majorHAnsi" w:hAnsiTheme="majorHAnsi" w:cstheme="majorHAnsi"/>
          <w:color w:val="000000" w:themeColor="text1"/>
          <w:sz w:val="20"/>
          <w:szCs w:val="20"/>
        </w:rPr>
        <w:t>et</w:t>
      </w:r>
      <w:proofErr w:type="gramEnd"/>
      <w:r w:rsidRPr="0071121A">
        <w:rPr>
          <w:rFonts w:asciiTheme="majorHAnsi" w:hAnsiTheme="majorHAnsi" w:cstheme="majorHAnsi"/>
          <w:color w:val="000000" w:themeColor="text1"/>
          <w:sz w:val="20"/>
          <w:szCs w:val="20"/>
        </w:rPr>
        <w:t xml:space="preserve"> la vie du monde à venir.</w:t>
      </w:r>
    </w:p>
    <w:p w14:paraId="4128DCC8" w14:textId="77777777" w:rsidR="0049610D" w:rsidRPr="0071121A" w:rsidRDefault="0049610D" w:rsidP="0071121A">
      <w:pPr>
        <w:tabs>
          <w:tab w:val="left" w:pos="227"/>
          <w:tab w:val="left" w:pos="454"/>
        </w:tabs>
        <w:suppressAutoHyphens/>
        <w:spacing w:after="40"/>
        <w:jc w:val="both"/>
        <w:rPr>
          <w:rFonts w:asciiTheme="majorHAnsi" w:hAnsiTheme="majorHAnsi" w:cstheme="majorHAnsi"/>
          <w:color w:val="000000" w:themeColor="text1"/>
          <w:sz w:val="20"/>
          <w:szCs w:val="20"/>
        </w:rPr>
      </w:pPr>
      <w:r w:rsidRPr="0071121A">
        <w:rPr>
          <w:rFonts w:asciiTheme="majorHAnsi" w:hAnsiTheme="majorHAnsi" w:cstheme="majorHAnsi"/>
          <w:color w:val="000000" w:themeColor="text1"/>
          <w:sz w:val="20"/>
          <w:szCs w:val="20"/>
        </w:rPr>
        <w:tab/>
        <w:t>Amen.</w:t>
      </w:r>
    </w:p>
    <w:p w14:paraId="749D5D4B" w14:textId="0FF61EAC" w:rsidR="00C6399A" w:rsidRPr="0071121A" w:rsidRDefault="00C6399A" w:rsidP="0071121A">
      <w:pPr>
        <w:tabs>
          <w:tab w:val="left" w:pos="227"/>
          <w:tab w:val="left" w:pos="454"/>
        </w:tabs>
        <w:suppressAutoHyphens/>
        <w:spacing w:after="40"/>
        <w:jc w:val="both"/>
        <w:rPr>
          <w:rFonts w:asciiTheme="majorHAnsi" w:hAnsiTheme="majorHAnsi" w:cstheme="majorHAnsi"/>
          <w:i/>
          <w:iCs/>
          <w:color w:val="000000" w:themeColor="text1"/>
          <w:sz w:val="20"/>
          <w:szCs w:val="20"/>
        </w:rPr>
      </w:pPr>
      <w:r w:rsidRPr="0071121A">
        <w:rPr>
          <w:rFonts w:asciiTheme="majorHAnsi" w:hAnsiTheme="majorHAnsi" w:cstheme="majorHAnsi"/>
          <w:b/>
          <w:color w:val="000000" w:themeColor="text1"/>
          <w:sz w:val="20"/>
          <w:szCs w:val="20"/>
        </w:rPr>
        <w:t xml:space="preserve">PRIÈRE UNIVERSELLE </w:t>
      </w:r>
      <w:r w:rsidRPr="0071121A">
        <w:rPr>
          <w:rFonts w:asciiTheme="majorHAnsi" w:hAnsiTheme="majorHAnsi" w:cstheme="majorHAnsi"/>
          <w:color w:val="000000" w:themeColor="text1"/>
          <w:sz w:val="20"/>
          <w:szCs w:val="20"/>
        </w:rPr>
        <w:t>:</w:t>
      </w:r>
    </w:p>
    <w:p w14:paraId="343AD911" w14:textId="2016D9CD" w:rsidR="0071121A" w:rsidRPr="0071121A" w:rsidRDefault="003C740C" w:rsidP="0071121A">
      <w:pPr>
        <w:pStyle w:val="Sansinterligne"/>
        <w:tabs>
          <w:tab w:val="left" w:pos="227"/>
          <w:tab w:val="left" w:pos="454"/>
        </w:tabs>
        <w:jc w:val="both"/>
        <w:rPr>
          <w:rFonts w:cstheme="majorHAnsi"/>
          <w:bCs/>
          <w:color w:val="000000" w:themeColor="text1"/>
          <w:sz w:val="20"/>
          <w:szCs w:val="20"/>
        </w:rPr>
      </w:pPr>
      <w:r w:rsidRPr="0071121A">
        <w:rPr>
          <w:rFonts w:cstheme="majorHAnsi"/>
          <w:bCs/>
          <w:color w:val="000000" w:themeColor="text1"/>
          <w:sz w:val="20"/>
          <w:szCs w:val="20"/>
        </w:rPr>
        <w:tab/>
      </w:r>
      <w:proofErr w:type="spellStart"/>
      <w:r w:rsidR="0071121A" w:rsidRPr="0071121A">
        <w:rPr>
          <w:rFonts w:cstheme="majorHAnsi"/>
          <w:bCs/>
          <w:color w:val="000000" w:themeColor="text1"/>
          <w:sz w:val="20"/>
          <w:szCs w:val="20"/>
        </w:rPr>
        <w:t>Mo’u</w:t>
      </w:r>
      <w:proofErr w:type="spellEnd"/>
      <w:r w:rsidR="0071121A" w:rsidRPr="0071121A">
        <w:rPr>
          <w:rFonts w:cstheme="majorHAnsi"/>
          <w:bCs/>
          <w:color w:val="000000" w:themeColor="text1"/>
          <w:sz w:val="20"/>
          <w:szCs w:val="20"/>
        </w:rPr>
        <w:t xml:space="preserve"> nui </w:t>
      </w:r>
      <w:proofErr w:type="spellStart"/>
      <w:r w:rsidR="0071121A" w:rsidRPr="0071121A">
        <w:rPr>
          <w:rFonts w:cstheme="majorHAnsi"/>
          <w:bCs/>
          <w:color w:val="000000" w:themeColor="text1"/>
          <w:sz w:val="20"/>
          <w:szCs w:val="20"/>
        </w:rPr>
        <w:t>mo’u</w:t>
      </w:r>
      <w:proofErr w:type="spellEnd"/>
      <w:r w:rsidR="0071121A" w:rsidRPr="0071121A">
        <w:rPr>
          <w:rFonts w:cstheme="majorHAnsi"/>
          <w:bCs/>
          <w:color w:val="000000" w:themeColor="text1"/>
          <w:sz w:val="20"/>
          <w:szCs w:val="20"/>
        </w:rPr>
        <w:t xml:space="preserve"> nui to </w:t>
      </w:r>
      <w:proofErr w:type="spellStart"/>
      <w:r w:rsidR="0071121A" w:rsidRPr="0071121A">
        <w:rPr>
          <w:rFonts w:cstheme="majorHAnsi"/>
          <w:bCs/>
          <w:color w:val="000000" w:themeColor="text1"/>
          <w:sz w:val="20"/>
          <w:szCs w:val="20"/>
        </w:rPr>
        <w:t>oe</w:t>
      </w:r>
      <w:proofErr w:type="spellEnd"/>
      <w:r w:rsidR="0071121A" w:rsidRPr="0071121A">
        <w:rPr>
          <w:rFonts w:cstheme="majorHAnsi"/>
          <w:bCs/>
          <w:color w:val="000000" w:themeColor="text1"/>
          <w:sz w:val="20"/>
          <w:szCs w:val="20"/>
        </w:rPr>
        <w:t xml:space="preserve"> </w:t>
      </w:r>
      <w:proofErr w:type="spellStart"/>
      <w:r w:rsidR="0071121A" w:rsidRPr="0071121A">
        <w:rPr>
          <w:rFonts w:cstheme="majorHAnsi"/>
          <w:bCs/>
          <w:color w:val="000000" w:themeColor="text1"/>
          <w:sz w:val="20"/>
          <w:szCs w:val="20"/>
        </w:rPr>
        <w:t>hakatu</w:t>
      </w:r>
      <w:proofErr w:type="spellEnd"/>
      <w:r w:rsidR="0071121A" w:rsidRPr="0071121A">
        <w:rPr>
          <w:rFonts w:cstheme="majorHAnsi"/>
          <w:bCs/>
          <w:color w:val="000000" w:themeColor="text1"/>
          <w:sz w:val="20"/>
          <w:szCs w:val="20"/>
        </w:rPr>
        <w:t xml:space="preserve"> e te </w:t>
      </w:r>
      <w:proofErr w:type="spellStart"/>
      <w:r w:rsidR="0071121A" w:rsidRPr="0071121A">
        <w:rPr>
          <w:rFonts w:cstheme="majorHAnsi"/>
          <w:bCs/>
          <w:color w:val="000000" w:themeColor="text1"/>
          <w:sz w:val="20"/>
          <w:szCs w:val="20"/>
        </w:rPr>
        <w:t>Motua</w:t>
      </w:r>
      <w:proofErr w:type="spellEnd"/>
      <w:r w:rsidR="0071121A" w:rsidRPr="0071121A">
        <w:rPr>
          <w:rFonts w:cstheme="majorHAnsi"/>
          <w:bCs/>
          <w:color w:val="000000" w:themeColor="text1"/>
          <w:sz w:val="20"/>
          <w:szCs w:val="20"/>
        </w:rPr>
        <w:t xml:space="preserve"> e</w:t>
      </w:r>
    </w:p>
    <w:p w14:paraId="0FEA5204" w14:textId="27AE405A" w:rsidR="004B3DD1" w:rsidRPr="0071121A" w:rsidRDefault="0071121A" w:rsidP="0071121A">
      <w:pPr>
        <w:pStyle w:val="Sansinterligne"/>
        <w:tabs>
          <w:tab w:val="left" w:pos="227"/>
          <w:tab w:val="left" w:pos="454"/>
        </w:tabs>
        <w:suppressAutoHyphens/>
        <w:spacing w:after="40"/>
        <w:jc w:val="both"/>
        <w:rPr>
          <w:rStyle w:val="StrongEmphasis"/>
          <w:rFonts w:cstheme="majorHAnsi"/>
          <w:b w:val="0"/>
          <w:color w:val="000000" w:themeColor="text1"/>
          <w:sz w:val="20"/>
          <w:szCs w:val="20"/>
        </w:rPr>
      </w:pPr>
      <w:r w:rsidRPr="0071121A">
        <w:rPr>
          <w:rFonts w:cstheme="majorHAnsi"/>
          <w:bCs/>
          <w:color w:val="000000" w:themeColor="text1"/>
          <w:sz w:val="20"/>
          <w:szCs w:val="20"/>
        </w:rPr>
        <w:tab/>
      </w:r>
      <w:proofErr w:type="spellStart"/>
      <w:r w:rsidRPr="0071121A">
        <w:rPr>
          <w:rFonts w:cstheme="majorHAnsi"/>
          <w:bCs/>
          <w:color w:val="000000" w:themeColor="text1"/>
          <w:sz w:val="20"/>
          <w:szCs w:val="20"/>
        </w:rPr>
        <w:t>Apu’u</w:t>
      </w:r>
      <w:proofErr w:type="spellEnd"/>
      <w:r w:rsidRPr="0071121A">
        <w:rPr>
          <w:rFonts w:cstheme="majorHAnsi"/>
          <w:bCs/>
          <w:color w:val="000000" w:themeColor="text1"/>
          <w:sz w:val="20"/>
          <w:szCs w:val="20"/>
        </w:rPr>
        <w:t xml:space="preserve"> mai </w:t>
      </w:r>
      <w:proofErr w:type="spellStart"/>
      <w:r w:rsidRPr="0071121A">
        <w:rPr>
          <w:rFonts w:cstheme="majorHAnsi"/>
          <w:bCs/>
          <w:color w:val="000000" w:themeColor="text1"/>
          <w:sz w:val="20"/>
          <w:szCs w:val="20"/>
        </w:rPr>
        <w:t>oe</w:t>
      </w:r>
      <w:proofErr w:type="spellEnd"/>
      <w:r w:rsidRPr="0071121A">
        <w:rPr>
          <w:rFonts w:cstheme="majorHAnsi"/>
          <w:bCs/>
          <w:color w:val="000000" w:themeColor="text1"/>
          <w:sz w:val="20"/>
          <w:szCs w:val="20"/>
        </w:rPr>
        <w:t xml:space="preserve"> i ta matou pure</w:t>
      </w:r>
      <w:r w:rsidR="003C740C" w:rsidRPr="0071121A">
        <w:rPr>
          <w:rFonts w:cstheme="majorHAnsi"/>
          <w:bCs/>
          <w:color w:val="000000" w:themeColor="text1"/>
          <w:sz w:val="20"/>
          <w:szCs w:val="20"/>
        </w:rPr>
        <w:t>.</w:t>
      </w:r>
    </w:p>
    <w:p w14:paraId="0DE853D0" w14:textId="79E1E48A" w:rsidR="00C6399A" w:rsidRPr="00883F64" w:rsidRDefault="00C6399A" w:rsidP="0071121A">
      <w:pPr>
        <w:tabs>
          <w:tab w:val="left" w:pos="227"/>
          <w:tab w:val="left" w:pos="454"/>
        </w:tabs>
        <w:suppressAutoHyphens/>
        <w:spacing w:after="40"/>
        <w:jc w:val="both"/>
        <w:rPr>
          <w:rFonts w:asciiTheme="majorHAnsi" w:hAnsiTheme="majorHAnsi" w:cstheme="majorHAnsi"/>
          <w:i/>
          <w:iCs/>
          <w:color w:val="000000" w:themeColor="text1"/>
          <w:sz w:val="20"/>
          <w:szCs w:val="20"/>
          <w:lang w:val="en-US"/>
        </w:rPr>
      </w:pPr>
      <w:proofErr w:type="gramStart"/>
      <w:r w:rsidRPr="00883F64">
        <w:rPr>
          <w:rFonts w:asciiTheme="majorHAnsi" w:hAnsiTheme="majorHAnsi" w:cstheme="majorHAnsi"/>
          <w:b/>
          <w:color w:val="000000" w:themeColor="text1"/>
          <w:sz w:val="20"/>
          <w:szCs w:val="20"/>
          <w:lang w:val="en-US"/>
        </w:rPr>
        <w:t>OFFERTOIRE</w:t>
      </w:r>
      <w:r w:rsidRPr="00883F64">
        <w:rPr>
          <w:rFonts w:asciiTheme="majorHAnsi" w:hAnsiTheme="majorHAnsi" w:cstheme="majorHAnsi"/>
          <w:color w:val="000000" w:themeColor="text1"/>
          <w:sz w:val="20"/>
          <w:szCs w:val="20"/>
          <w:lang w:val="en-US"/>
        </w:rPr>
        <w:t xml:space="preserve"> :</w:t>
      </w:r>
      <w:proofErr w:type="gramEnd"/>
    </w:p>
    <w:p w14:paraId="4E491E67" w14:textId="1B1E3D60"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lang w:val="en-US"/>
        </w:rPr>
      </w:pPr>
      <w:r w:rsidRPr="0071121A">
        <w:rPr>
          <w:rFonts w:asciiTheme="majorHAnsi" w:hAnsiTheme="majorHAnsi" w:cstheme="majorHAnsi"/>
          <w:bCs/>
          <w:color w:val="000000" w:themeColor="text1"/>
          <w:sz w:val="20"/>
          <w:szCs w:val="20"/>
          <w:lang w:val="en-US"/>
        </w:rPr>
        <w:t>1-</w:t>
      </w:r>
      <w:r w:rsidRPr="0071121A">
        <w:rPr>
          <w:rFonts w:asciiTheme="majorHAnsi" w:hAnsiTheme="majorHAnsi" w:cstheme="majorHAnsi"/>
          <w:bCs/>
          <w:color w:val="000000" w:themeColor="text1"/>
          <w:sz w:val="20"/>
          <w:szCs w:val="20"/>
          <w:lang w:val="en-US"/>
        </w:rPr>
        <w:tab/>
        <w:t xml:space="preserve">A </w:t>
      </w:r>
      <w:proofErr w:type="spellStart"/>
      <w:r w:rsidRPr="0071121A">
        <w:rPr>
          <w:rFonts w:asciiTheme="majorHAnsi" w:hAnsiTheme="majorHAnsi" w:cstheme="majorHAnsi"/>
          <w:bCs/>
          <w:color w:val="000000" w:themeColor="text1"/>
          <w:sz w:val="20"/>
          <w:szCs w:val="20"/>
          <w:lang w:val="en-US"/>
        </w:rPr>
        <w:t>haamori</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iana</w:t>
      </w:r>
      <w:proofErr w:type="spellEnd"/>
      <w:r w:rsidRPr="0071121A">
        <w:rPr>
          <w:rFonts w:asciiTheme="majorHAnsi" w:hAnsiTheme="majorHAnsi" w:cstheme="majorHAnsi"/>
          <w:bCs/>
          <w:color w:val="000000" w:themeColor="text1"/>
          <w:sz w:val="20"/>
          <w:szCs w:val="20"/>
          <w:lang w:val="en-US"/>
        </w:rPr>
        <w:t xml:space="preserve">, a </w:t>
      </w:r>
      <w:proofErr w:type="spellStart"/>
      <w:r w:rsidRPr="0071121A">
        <w:rPr>
          <w:rFonts w:asciiTheme="majorHAnsi" w:hAnsiTheme="majorHAnsi" w:cstheme="majorHAnsi"/>
          <w:bCs/>
          <w:color w:val="000000" w:themeColor="text1"/>
          <w:sz w:val="20"/>
          <w:szCs w:val="20"/>
          <w:lang w:val="en-US"/>
        </w:rPr>
        <w:t>faatura</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iana</w:t>
      </w:r>
      <w:proofErr w:type="spellEnd"/>
    </w:p>
    <w:p w14:paraId="7B3AAEB9" w14:textId="33438F2A" w:rsidR="0071121A"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lang w:val="en-US"/>
        </w:rPr>
      </w:pPr>
      <w:r w:rsidRPr="0071121A">
        <w:rPr>
          <w:rFonts w:asciiTheme="majorHAnsi" w:hAnsiTheme="majorHAnsi" w:cstheme="majorHAnsi"/>
          <w:bCs/>
          <w:color w:val="000000" w:themeColor="text1"/>
          <w:sz w:val="20"/>
          <w:szCs w:val="20"/>
          <w:lang w:val="en-US"/>
        </w:rPr>
        <w:tab/>
        <w:t xml:space="preserve">A </w:t>
      </w:r>
      <w:proofErr w:type="spellStart"/>
      <w:r w:rsidRPr="0071121A">
        <w:rPr>
          <w:rFonts w:asciiTheme="majorHAnsi" w:hAnsiTheme="majorHAnsi" w:cstheme="majorHAnsi"/>
          <w:bCs/>
          <w:color w:val="000000" w:themeColor="text1"/>
          <w:sz w:val="20"/>
          <w:szCs w:val="20"/>
          <w:lang w:val="en-US"/>
        </w:rPr>
        <w:t>faateitei</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ia</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Ietu</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ia</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faahanahana</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hia</w:t>
      </w:r>
      <w:proofErr w:type="spellEnd"/>
      <w:r w:rsidRPr="0071121A">
        <w:rPr>
          <w:rFonts w:asciiTheme="majorHAnsi" w:hAnsiTheme="majorHAnsi" w:cstheme="majorHAnsi"/>
          <w:bCs/>
          <w:color w:val="000000" w:themeColor="text1"/>
          <w:sz w:val="20"/>
          <w:szCs w:val="20"/>
          <w:lang w:val="en-US"/>
        </w:rPr>
        <w:t xml:space="preserve"> </w:t>
      </w:r>
      <w:proofErr w:type="spellStart"/>
      <w:r w:rsidRPr="0071121A">
        <w:rPr>
          <w:rFonts w:asciiTheme="majorHAnsi" w:hAnsiTheme="majorHAnsi" w:cstheme="majorHAnsi"/>
          <w:bCs/>
          <w:color w:val="000000" w:themeColor="text1"/>
          <w:sz w:val="20"/>
          <w:szCs w:val="20"/>
          <w:lang w:val="en-US"/>
        </w:rPr>
        <w:t>oia</w:t>
      </w:r>
      <w:proofErr w:type="spellEnd"/>
      <w:r w:rsidRPr="0071121A">
        <w:rPr>
          <w:rFonts w:asciiTheme="majorHAnsi" w:hAnsiTheme="majorHAnsi" w:cstheme="majorHAnsi"/>
          <w:bCs/>
          <w:color w:val="000000" w:themeColor="text1"/>
          <w:sz w:val="20"/>
          <w:szCs w:val="20"/>
          <w:lang w:val="en-US"/>
        </w:rPr>
        <w:t>.</w:t>
      </w:r>
    </w:p>
    <w:p w14:paraId="6A1CFE82" w14:textId="61C61706"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R-</w:t>
      </w:r>
      <w:r w:rsidRPr="0071121A">
        <w:rPr>
          <w:rFonts w:asciiTheme="majorHAnsi" w:hAnsiTheme="majorHAnsi" w:cstheme="majorHAnsi"/>
          <w:bCs/>
          <w:color w:val="000000" w:themeColor="text1"/>
          <w:sz w:val="20"/>
          <w:szCs w:val="20"/>
        </w:rPr>
        <w:tab/>
        <w:t xml:space="preserve">Te </w:t>
      </w:r>
      <w:proofErr w:type="spellStart"/>
      <w:r w:rsidRPr="0071121A">
        <w:rPr>
          <w:rFonts w:asciiTheme="majorHAnsi" w:hAnsiTheme="majorHAnsi" w:cstheme="majorHAnsi"/>
          <w:bCs/>
          <w:color w:val="000000" w:themeColor="text1"/>
          <w:sz w:val="20"/>
          <w:szCs w:val="20"/>
        </w:rPr>
        <w:t>Atua</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teitei</w:t>
      </w:r>
      <w:proofErr w:type="spellEnd"/>
      <w:r w:rsidRPr="0071121A">
        <w:rPr>
          <w:rFonts w:asciiTheme="majorHAnsi" w:hAnsiTheme="majorHAnsi" w:cstheme="majorHAnsi"/>
          <w:bCs/>
          <w:color w:val="000000" w:themeColor="text1"/>
          <w:sz w:val="20"/>
          <w:szCs w:val="20"/>
        </w:rPr>
        <w:t xml:space="preserve"> rave </w:t>
      </w:r>
      <w:proofErr w:type="spellStart"/>
      <w:r w:rsidRPr="0071121A">
        <w:rPr>
          <w:rFonts w:asciiTheme="majorHAnsi" w:hAnsiTheme="majorHAnsi" w:cstheme="majorHAnsi"/>
          <w:bCs/>
          <w:color w:val="000000" w:themeColor="text1"/>
          <w:sz w:val="20"/>
          <w:szCs w:val="20"/>
        </w:rPr>
        <w:t>rahi</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mau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temeio</w:t>
      </w:r>
      <w:proofErr w:type="spellEnd"/>
    </w:p>
    <w:p w14:paraId="755CA6FA" w14:textId="25BEE41C" w:rsidR="0071121A"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r>
      <w:proofErr w:type="spellStart"/>
      <w:r w:rsidRPr="0071121A">
        <w:rPr>
          <w:rFonts w:asciiTheme="majorHAnsi" w:hAnsiTheme="majorHAnsi" w:cstheme="majorHAnsi"/>
          <w:bCs/>
          <w:color w:val="000000" w:themeColor="text1"/>
          <w:sz w:val="20"/>
          <w:szCs w:val="20"/>
        </w:rPr>
        <w:t>Aita</w:t>
      </w:r>
      <w:proofErr w:type="spellEnd"/>
      <w:r w:rsidRPr="0071121A">
        <w:rPr>
          <w:rFonts w:asciiTheme="majorHAnsi" w:hAnsiTheme="majorHAnsi" w:cstheme="majorHAnsi"/>
          <w:bCs/>
          <w:color w:val="000000" w:themeColor="text1"/>
          <w:sz w:val="20"/>
          <w:szCs w:val="20"/>
        </w:rPr>
        <w:t xml:space="preserve"> tu mai </w:t>
      </w:r>
      <w:proofErr w:type="spellStart"/>
      <w:r w:rsidRPr="0071121A">
        <w:rPr>
          <w:rFonts w:asciiTheme="majorHAnsi" w:hAnsiTheme="majorHAnsi" w:cstheme="majorHAnsi"/>
          <w:bCs/>
          <w:color w:val="000000" w:themeColor="text1"/>
          <w:sz w:val="20"/>
          <w:szCs w:val="20"/>
        </w:rPr>
        <w:t>ia</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oe</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aita</w:t>
      </w:r>
      <w:proofErr w:type="spellEnd"/>
      <w:r w:rsidRPr="0071121A">
        <w:rPr>
          <w:rFonts w:asciiTheme="majorHAnsi" w:hAnsiTheme="majorHAnsi" w:cstheme="majorHAnsi"/>
          <w:bCs/>
          <w:color w:val="000000" w:themeColor="text1"/>
          <w:sz w:val="20"/>
          <w:szCs w:val="20"/>
        </w:rPr>
        <w:t xml:space="preserve"> tu ma </w:t>
      </w:r>
      <w:proofErr w:type="spellStart"/>
      <w:r w:rsidRPr="0071121A">
        <w:rPr>
          <w:rFonts w:asciiTheme="majorHAnsi" w:hAnsiTheme="majorHAnsi" w:cstheme="majorHAnsi"/>
          <w:bCs/>
          <w:color w:val="000000" w:themeColor="text1"/>
          <w:sz w:val="20"/>
          <w:szCs w:val="20"/>
        </w:rPr>
        <w:t>ia</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Ietu</w:t>
      </w:r>
      <w:proofErr w:type="spellEnd"/>
      <w:r w:rsidRPr="0071121A">
        <w:rPr>
          <w:rFonts w:asciiTheme="majorHAnsi" w:hAnsiTheme="majorHAnsi" w:cstheme="majorHAnsi"/>
          <w:bCs/>
          <w:color w:val="000000" w:themeColor="text1"/>
          <w:sz w:val="20"/>
          <w:szCs w:val="20"/>
        </w:rPr>
        <w:t>.</w:t>
      </w:r>
    </w:p>
    <w:p w14:paraId="5E709EE9" w14:textId="1F9FD273"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2-</w:t>
      </w:r>
      <w:r w:rsidRPr="0071121A">
        <w:rPr>
          <w:rFonts w:asciiTheme="majorHAnsi" w:hAnsiTheme="majorHAnsi" w:cstheme="majorHAnsi"/>
          <w:bCs/>
          <w:color w:val="000000" w:themeColor="text1"/>
          <w:sz w:val="20"/>
          <w:szCs w:val="20"/>
        </w:rPr>
        <w:tab/>
        <w:t>Tu mérites la gloire et l’honneur</w:t>
      </w:r>
    </w:p>
    <w:p w14:paraId="4221CC02" w14:textId="4CD920CE" w:rsidR="0071121A"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Élevons nos mains adorons et bénissons son nom.</w:t>
      </w:r>
    </w:p>
    <w:p w14:paraId="77817D08" w14:textId="2BFB1A3A"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R-</w:t>
      </w:r>
      <w:r w:rsidRPr="0071121A">
        <w:rPr>
          <w:rFonts w:asciiTheme="majorHAnsi" w:hAnsiTheme="majorHAnsi" w:cstheme="majorHAnsi"/>
          <w:bCs/>
          <w:color w:val="000000" w:themeColor="text1"/>
          <w:sz w:val="20"/>
          <w:szCs w:val="20"/>
        </w:rPr>
        <w:tab/>
        <w:t>Tu es grand tu fais de son grand miracle</w:t>
      </w:r>
    </w:p>
    <w:p w14:paraId="3DA6A5DA" w14:textId="5B29EA40"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Oui nul n’est comme toi</w:t>
      </w:r>
    </w:p>
    <w:p w14:paraId="167A700D" w14:textId="65DE260A" w:rsidR="00900287"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Jamais personne n’est comme toi !</w:t>
      </w:r>
    </w:p>
    <w:p w14:paraId="2A5A2544" w14:textId="262EAEDC" w:rsidR="00C6399A" w:rsidRPr="0071121A" w:rsidRDefault="00C6399A" w:rsidP="0071121A">
      <w:pPr>
        <w:pStyle w:val="Sansinterligne"/>
        <w:tabs>
          <w:tab w:val="left" w:pos="227"/>
          <w:tab w:val="left" w:pos="454"/>
        </w:tabs>
        <w:suppressAutoHyphens/>
        <w:spacing w:after="40"/>
        <w:jc w:val="both"/>
        <w:rPr>
          <w:rFonts w:cstheme="majorHAnsi"/>
          <w:bCs/>
          <w:i/>
          <w:color w:val="000000" w:themeColor="text1"/>
          <w:sz w:val="20"/>
          <w:szCs w:val="20"/>
        </w:rPr>
      </w:pPr>
      <w:r w:rsidRPr="0071121A">
        <w:rPr>
          <w:rFonts w:cstheme="majorHAnsi"/>
          <w:b/>
          <w:color w:val="000000" w:themeColor="text1"/>
          <w:sz w:val="20"/>
          <w:szCs w:val="20"/>
        </w:rPr>
        <w:t xml:space="preserve">SANCTUS </w:t>
      </w:r>
      <w:r w:rsidRPr="0071121A">
        <w:rPr>
          <w:rFonts w:cstheme="majorHAnsi"/>
          <w:b/>
          <w:i/>
          <w:color w:val="000000" w:themeColor="text1"/>
          <w:sz w:val="20"/>
          <w:szCs w:val="20"/>
        </w:rPr>
        <w:t>:</w:t>
      </w:r>
      <w:r w:rsidR="00E5518F" w:rsidRPr="0071121A">
        <w:rPr>
          <w:rFonts w:cstheme="majorHAnsi"/>
          <w:bCs/>
          <w:i/>
          <w:color w:val="000000" w:themeColor="text1"/>
          <w:sz w:val="20"/>
          <w:szCs w:val="20"/>
        </w:rPr>
        <w:t xml:space="preserve"> </w:t>
      </w:r>
      <w:r w:rsidR="0071121A" w:rsidRPr="0071121A">
        <w:rPr>
          <w:rFonts w:cstheme="majorHAnsi"/>
          <w:bCs/>
          <w:i/>
          <w:color w:val="000000" w:themeColor="text1"/>
          <w:sz w:val="20"/>
          <w:szCs w:val="20"/>
        </w:rPr>
        <w:t>tahitien</w:t>
      </w:r>
    </w:p>
    <w:p w14:paraId="5F545C12" w14:textId="6A899369" w:rsidR="00C6399A" w:rsidRPr="0071121A" w:rsidRDefault="00C6399A" w:rsidP="0071121A">
      <w:pPr>
        <w:tabs>
          <w:tab w:val="left" w:pos="227"/>
          <w:tab w:val="left" w:pos="454"/>
        </w:tabs>
        <w:suppressAutoHyphens/>
        <w:spacing w:after="40"/>
        <w:jc w:val="both"/>
        <w:rPr>
          <w:rFonts w:asciiTheme="majorHAnsi" w:hAnsiTheme="majorHAnsi" w:cstheme="majorHAnsi"/>
          <w:bCs/>
          <w:i/>
          <w:iCs/>
          <w:color w:val="000000" w:themeColor="text1"/>
          <w:sz w:val="20"/>
          <w:szCs w:val="20"/>
        </w:rPr>
      </w:pPr>
      <w:r w:rsidRPr="0071121A">
        <w:rPr>
          <w:rFonts w:asciiTheme="majorHAnsi" w:hAnsiTheme="majorHAnsi" w:cstheme="majorHAnsi"/>
          <w:b/>
          <w:color w:val="000000" w:themeColor="text1"/>
          <w:sz w:val="20"/>
          <w:szCs w:val="20"/>
        </w:rPr>
        <w:t>ANAMNESE</w:t>
      </w:r>
      <w:r w:rsidRPr="0071121A">
        <w:rPr>
          <w:rFonts w:asciiTheme="majorHAnsi" w:hAnsiTheme="majorHAnsi" w:cstheme="majorHAnsi"/>
          <w:bCs/>
          <w:color w:val="000000" w:themeColor="text1"/>
          <w:sz w:val="20"/>
          <w:szCs w:val="20"/>
        </w:rPr>
        <w:t> :</w:t>
      </w:r>
    </w:p>
    <w:p w14:paraId="7D7AF548" w14:textId="77777777" w:rsidR="0071121A" w:rsidRPr="0071121A" w:rsidRDefault="00E5518F" w:rsidP="0071121A">
      <w:pPr>
        <w:pStyle w:val="Standard"/>
        <w:tabs>
          <w:tab w:val="left" w:pos="227"/>
          <w:tab w:val="left" w:pos="454"/>
        </w:tabs>
        <w:jc w:val="both"/>
        <w:rPr>
          <w:rFonts w:asciiTheme="majorHAnsi" w:hAnsiTheme="majorHAnsi" w:cstheme="majorHAnsi"/>
          <w:bCs/>
          <w:i/>
          <w:iCs/>
          <w:color w:val="000000" w:themeColor="text1"/>
          <w:sz w:val="20"/>
          <w:szCs w:val="20"/>
        </w:rPr>
      </w:pPr>
      <w:r w:rsidRPr="0071121A">
        <w:rPr>
          <w:rFonts w:cstheme="majorHAnsi"/>
          <w:color w:val="000000" w:themeColor="text1"/>
          <w:sz w:val="20"/>
          <w:szCs w:val="20"/>
        </w:rPr>
        <w:tab/>
      </w:r>
      <w:proofErr w:type="spellStart"/>
      <w:r w:rsidR="0071121A" w:rsidRPr="0071121A">
        <w:rPr>
          <w:rFonts w:asciiTheme="majorHAnsi" w:hAnsiTheme="majorHAnsi" w:cstheme="majorHAnsi"/>
          <w:bCs/>
          <w:color w:val="000000" w:themeColor="text1"/>
          <w:sz w:val="20"/>
          <w:szCs w:val="20"/>
        </w:rPr>
        <w:t>Ua</w:t>
      </w:r>
      <w:proofErr w:type="spellEnd"/>
      <w:r w:rsidR="0071121A" w:rsidRPr="0071121A">
        <w:rPr>
          <w:rFonts w:asciiTheme="majorHAnsi" w:hAnsiTheme="majorHAnsi" w:cstheme="majorHAnsi"/>
          <w:bCs/>
          <w:color w:val="000000" w:themeColor="text1"/>
          <w:sz w:val="20"/>
          <w:szCs w:val="20"/>
        </w:rPr>
        <w:t xml:space="preserve"> </w:t>
      </w:r>
      <w:proofErr w:type="spellStart"/>
      <w:r w:rsidR="0071121A" w:rsidRPr="0071121A">
        <w:rPr>
          <w:rFonts w:asciiTheme="majorHAnsi" w:hAnsiTheme="majorHAnsi" w:cstheme="majorHAnsi"/>
          <w:bCs/>
          <w:color w:val="000000" w:themeColor="text1"/>
          <w:sz w:val="20"/>
          <w:szCs w:val="20"/>
        </w:rPr>
        <w:t>tihe</w:t>
      </w:r>
      <w:proofErr w:type="spellEnd"/>
      <w:r w:rsidR="0071121A" w:rsidRPr="0071121A">
        <w:rPr>
          <w:rFonts w:asciiTheme="majorHAnsi" w:hAnsiTheme="majorHAnsi" w:cstheme="majorHAnsi"/>
          <w:bCs/>
          <w:color w:val="000000" w:themeColor="text1"/>
          <w:sz w:val="20"/>
          <w:szCs w:val="20"/>
        </w:rPr>
        <w:t xml:space="preserve"> mai </w:t>
      </w:r>
      <w:proofErr w:type="spellStart"/>
      <w:r w:rsidR="0071121A" w:rsidRPr="0071121A">
        <w:rPr>
          <w:rFonts w:asciiTheme="majorHAnsi" w:hAnsiTheme="majorHAnsi" w:cstheme="majorHAnsi"/>
          <w:bCs/>
          <w:color w:val="000000" w:themeColor="text1"/>
          <w:sz w:val="20"/>
          <w:szCs w:val="20"/>
        </w:rPr>
        <w:t>oe</w:t>
      </w:r>
      <w:proofErr w:type="spellEnd"/>
      <w:r w:rsidR="0071121A" w:rsidRPr="0071121A">
        <w:rPr>
          <w:rFonts w:asciiTheme="majorHAnsi" w:hAnsiTheme="majorHAnsi" w:cstheme="majorHAnsi"/>
          <w:bCs/>
          <w:color w:val="000000" w:themeColor="text1"/>
          <w:sz w:val="20"/>
          <w:szCs w:val="20"/>
        </w:rPr>
        <w:t xml:space="preserve"> </w:t>
      </w:r>
      <w:r w:rsidR="0071121A" w:rsidRPr="0071121A">
        <w:rPr>
          <w:rFonts w:asciiTheme="majorHAnsi" w:hAnsiTheme="majorHAnsi" w:cstheme="majorHAnsi"/>
          <w:bCs/>
          <w:i/>
          <w:iCs/>
          <w:color w:val="000000" w:themeColor="text1"/>
          <w:sz w:val="20"/>
          <w:szCs w:val="20"/>
        </w:rPr>
        <w:t>(</w:t>
      </w:r>
      <w:proofErr w:type="spellStart"/>
      <w:r w:rsidR="0071121A" w:rsidRPr="0071121A">
        <w:rPr>
          <w:rFonts w:asciiTheme="majorHAnsi" w:hAnsiTheme="majorHAnsi" w:cstheme="majorHAnsi"/>
          <w:bCs/>
          <w:i/>
          <w:iCs/>
          <w:color w:val="000000" w:themeColor="text1"/>
          <w:sz w:val="20"/>
          <w:szCs w:val="20"/>
        </w:rPr>
        <w:t>ua</w:t>
      </w:r>
      <w:proofErr w:type="spellEnd"/>
      <w:r w:rsidR="0071121A" w:rsidRPr="0071121A">
        <w:rPr>
          <w:rFonts w:asciiTheme="majorHAnsi" w:hAnsiTheme="majorHAnsi" w:cstheme="majorHAnsi"/>
          <w:bCs/>
          <w:i/>
          <w:iCs/>
          <w:color w:val="000000" w:themeColor="text1"/>
          <w:sz w:val="20"/>
          <w:szCs w:val="20"/>
        </w:rPr>
        <w:t xml:space="preserve"> </w:t>
      </w:r>
      <w:proofErr w:type="spellStart"/>
      <w:r w:rsidR="0071121A" w:rsidRPr="0071121A">
        <w:rPr>
          <w:rFonts w:asciiTheme="majorHAnsi" w:hAnsiTheme="majorHAnsi" w:cstheme="majorHAnsi"/>
          <w:bCs/>
          <w:i/>
          <w:iCs/>
          <w:color w:val="000000" w:themeColor="text1"/>
          <w:sz w:val="20"/>
          <w:szCs w:val="20"/>
        </w:rPr>
        <w:t>tihe</w:t>
      </w:r>
      <w:proofErr w:type="spellEnd"/>
      <w:r w:rsidR="0071121A" w:rsidRPr="0071121A">
        <w:rPr>
          <w:rFonts w:asciiTheme="majorHAnsi" w:hAnsiTheme="majorHAnsi" w:cstheme="majorHAnsi"/>
          <w:bCs/>
          <w:i/>
          <w:iCs/>
          <w:color w:val="000000" w:themeColor="text1"/>
          <w:sz w:val="20"/>
          <w:szCs w:val="20"/>
        </w:rPr>
        <w:t xml:space="preserve"> mai </w:t>
      </w:r>
      <w:proofErr w:type="spellStart"/>
      <w:r w:rsidR="0071121A" w:rsidRPr="0071121A">
        <w:rPr>
          <w:rFonts w:asciiTheme="majorHAnsi" w:hAnsiTheme="majorHAnsi" w:cstheme="majorHAnsi"/>
          <w:bCs/>
          <w:i/>
          <w:iCs/>
          <w:color w:val="000000" w:themeColor="text1"/>
          <w:sz w:val="20"/>
          <w:szCs w:val="20"/>
        </w:rPr>
        <w:t>oe</w:t>
      </w:r>
      <w:proofErr w:type="spellEnd"/>
      <w:r w:rsidR="0071121A" w:rsidRPr="0071121A">
        <w:rPr>
          <w:rFonts w:asciiTheme="majorHAnsi" w:hAnsiTheme="majorHAnsi" w:cstheme="majorHAnsi"/>
          <w:bCs/>
          <w:i/>
          <w:iCs/>
          <w:color w:val="000000" w:themeColor="text1"/>
          <w:sz w:val="20"/>
          <w:szCs w:val="20"/>
        </w:rPr>
        <w:t>)</w:t>
      </w:r>
    </w:p>
    <w:p w14:paraId="7120C9B5" w14:textId="0F4C3B1C" w:rsidR="0071121A" w:rsidRPr="0071121A" w:rsidRDefault="0071121A" w:rsidP="0071121A">
      <w:pPr>
        <w:pStyle w:val="Standard"/>
        <w:tabs>
          <w:tab w:val="left" w:pos="227"/>
          <w:tab w:val="left" w:pos="454"/>
        </w:tabs>
        <w:jc w:val="both"/>
        <w:rPr>
          <w:rFonts w:asciiTheme="majorHAnsi" w:hAnsiTheme="majorHAnsi" w:cstheme="majorHAnsi"/>
          <w:bCs/>
          <w:i/>
          <w:iCs/>
          <w:color w:val="000000" w:themeColor="text1"/>
          <w:sz w:val="20"/>
          <w:szCs w:val="20"/>
        </w:rPr>
      </w:pPr>
      <w:r w:rsidRPr="0071121A">
        <w:rPr>
          <w:rFonts w:asciiTheme="majorHAnsi" w:hAnsiTheme="majorHAnsi" w:cstheme="majorHAnsi"/>
          <w:bCs/>
          <w:color w:val="000000" w:themeColor="text1"/>
          <w:sz w:val="20"/>
          <w:szCs w:val="20"/>
        </w:rPr>
        <w:tab/>
      </w:r>
      <w:proofErr w:type="spellStart"/>
      <w:r w:rsidRPr="0071121A">
        <w:rPr>
          <w:rFonts w:asciiTheme="majorHAnsi" w:hAnsiTheme="majorHAnsi" w:cstheme="majorHAnsi"/>
          <w:bCs/>
          <w:color w:val="000000" w:themeColor="text1"/>
          <w:sz w:val="20"/>
          <w:szCs w:val="20"/>
        </w:rPr>
        <w:t>Vaveka</w:t>
      </w:r>
      <w:proofErr w:type="spellEnd"/>
      <w:r w:rsidRPr="0071121A">
        <w:rPr>
          <w:rFonts w:asciiTheme="majorHAnsi" w:hAnsiTheme="majorHAnsi" w:cstheme="majorHAnsi"/>
          <w:bCs/>
          <w:color w:val="000000" w:themeColor="text1"/>
          <w:sz w:val="20"/>
          <w:szCs w:val="20"/>
        </w:rPr>
        <w:t xml:space="preserve"> o matou </w:t>
      </w:r>
      <w:r w:rsidRPr="0071121A">
        <w:rPr>
          <w:rFonts w:asciiTheme="majorHAnsi" w:hAnsiTheme="majorHAnsi" w:cstheme="majorHAnsi"/>
          <w:bCs/>
          <w:i/>
          <w:iCs/>
          <w:color w:val="000000" w:themeColor="text1"/>
          <w:sz w:val="20"/>
          <w:szCs w:val="20"/>
        </w:rPr>
        <w:t>(</w:t>
      </w:r>
      <w:proofErr w:type="spellStart"/>
      <w:r w:rsidRPr="0071121A">
        <w:rPr>
          <w:rFonts w:asciiTheme="majorHAnsi" w:hAnsiTheme="majorHAnsi" w:cstheme="majorHAnsi"/>
          <w:bCs/>
          <w:i/>
          <w:iCs/>
          <w:color w:val="000000" w:themeColor="text1"/>
          <w:sz w:val="20"/>
          <w:szCs w:val="20"/>
        </w:rPr>
        <w:t>vaveka</w:t>
      </w:r>
      <w:proofErr w:type="spellEnd"/>
      <w:r w:rsidRPr="0071121A">
        <w:rPr>
          <w:rFonts w:asciiTheme="majorHAnsi" w:hAnsiTheme="majorHAnsi" w:cstheme="majorHAnsi"/>
          <w:bCs/>
          <w:i/>
          <w:iCs/>
          <w:color w:val="000000" w:themeColor="text1"/>
          <w:sz w:val="20"/>
          <w:szCs w:val="20"/>
        </w:rPr>
        <w:t xml:space="preserve"> o matou)</w:t>
      </w:r>
    </w:p>
    <w:p w14:paraId="11E71D04" w14:textId="7A8466B4" w:rsidR="0071121A" w:rsidRPr="0071121A" w:rsidRDefault="0071121A" w:rsidP="0071121A">
      <w:pPr>
        <w:pStyle w:val="Standard"/>
        <w:tabs>
          <w:tab w:val="left" w:pos="227"/>
          <w:tab w:val="left" w:pos="454"/>
        </w:tabs>
        <w:jc w:val="both"/>
        <w:rPr>
          <w:rFonts w:asciiTheme="majorHAnsi" w:hAnsiTheme="majorHAnsi" w:cstheme="majorHAnsi"/>
          <w:bCs/>
          <w:i/>
          <w:iCs/>
          <w:color w:val="000000" w:themeColor="text1"/>
          <w:sz w:val="20"/>
          <w:szCs w:val="20"/>
        </w:rPr>
      </w:pPr>
      <w:r w:rsidRPr="0071121A">
        <w:rPr>
          <w:rFonts w:asciiTheme="majorHAnsi" w:hAnsiTheme="majorHAnsi" w:cstheme="majorHAnsi"/>
          <w:bCs/>
          <w:color w:val="000000" w:themeColor="text1"/>
          <w:sz w:val="20"/>
          <w:szCs w:val="20"/>
        </w:rPr>
        <w:tab/>
        <w:t xml:space="preserve">U hua mai </w:t>
      </w:r>
      <w:proofErr w:type="spellStart"/>
      <w:r w:rsidRPr="0071121A">
        <w:rPr>
          <w:rFonts w:asciiTheme="majorHAnsi" w:hAnsiTheme="majorHAnsi" w:cstheme="majorHAnsi"/>
          <w:bCs/>
          <w:color w:val="000000" w:themeColor="text1"/>
          <w:sz w:val="20"/>
          <w:szCs w:val="20"/>
        </w:rPr>
        <w:t>oe</w:t>
      </w:r>
      <w:proofErr w:type="spellEnd"/>
      <w:r w:rsidRPr="0071121A">
        <w:rPr>
          <w:rFonts w:asciiTheme="majorHAnsi" w:hAnsiTheme="majorHAnsi" w:cstheme="majorHAnsi"/>
          <w:bCs/>
          <w:color w:val="000000" w:themeColor="text1"/>
          <w:sz w:val="20"/>
          <w:szCs w:val="20"/>
        </w:rPr>
        <w:t xml:space="preserve"> </w:t>
      </w:r>
      <w:r w:rsidRPr="0071121A">
        <w:rPr>
          <w:rFonts w:asciiTheme="majorHAnsi" w:hAnsiTheme="majorHAnsi" w:cstheme="majorHAnsi"/>
          <w:bCs/>
          <w:i/>
          <w:iCs/>
          <w:color w:val="000000" w:themeColor="text1"/>
          <w:sz w:val="20"/>
          <w:szCs w:val="20"/>
        </w:rPr>
        <w:t xml:space="preserve">(u hua mai </w:t>
      </w:r>
      <w:proofErr w:type="spellStart"/>
      <w:r w:rsidRPr="0071121A">
        <w:rPr>
          <w:rFonts w:asciiTheme="majorHAnsi" w:hAnsiTheme="majorHAnsi" w:cstheme="majorHAnsi"/>
          <w:bCs/>
          <w:i/>
          <w:iCs/>
          <w:color w:val="000000" w:themeColor="text1"/>
          <w:sz w:val="20"/>
          <w:szCs w:val="20"/>
        </w:rPr>
        <w:t>oe</w:t>
      </w:r>
      <w:proofErr w:type="spellEnd"/>
      <w:r w:rsidRPr="0071121A">
        <w:rPr>
          <w:rFonts w:asciiTheme="majorHAnsi" w:hAnsiTheme="majorHAnsi" w:cstheme="majorHAnsi"/>
          <w:bCs/>
          <w:i/>
          <w:iCs/>
          <w:color w:val="000000" w:themeColor="text1"/>
          <w:sz w:val="20"/>
          <w:szCs w:val="20"/>
        </w:rPr>
        <w:t>)</w:t>
      </w:r>
    </w:p>
    <w:p w14:paraId="77609F01" w14:textId="67614D75" w:rsidR="008B7270"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i/>
          <w:iCs/>
          <w:color w:val="000000" w:themeColor="text1"/>
          <w:sz w:val="20"/>
          <w:szCs w:val="20"/>
        </w:rPr>
      </w:pPr>
      <w:r w:rsidRPr="0071121A">
        <w:rPr>
          <w:rFonts w:asciiTheme="majorHAnsi" w:hAnsiTheme="majorHAnsi" w:cstheme="majorHAnsi"/>
          <w:bCs/>
          <w:color w:val="000000" w:themeColor="text1"/>
          <w:sz w:val="20"/>
          <w:szCs w:val="20"/>
        </w:rPr>
        <w:tab/>
        <w:t xml:space="preserve">Te </w:t>
      </w:r>
      <w:proofErr w:type="spellStart"/>
      <w:r w:rsidRPr="0071121A">
        <w:rPr>
          <w:rFonts w:asciiTheme="majorHAnsi" w:hAnsiTheme="majorHAnsi" w:cstheme="majorHAnsi"/>
          <w:bCs/>
          <w:color w:val="000000" w:themeColor="text1"/>
          <w:sz w:val="20"/>
          <w:szCs w:val="20"/>
        </w:rPr>
        <w:t>Hatu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Ietu</w:t>
      </w:r>
      <w:proofErr w:type="spellEnd"/>
      <w:r w:rsidRPr="0071121A">
        <w:rPr>
          <w:rFonts w:asciiTheme="majorHAnsi" w:hAnsiTheme="majorHAnsi" w:cstheme="majorHAnsi"/>
          <w:bCs/>
          <w:color w:val="000000" w:themeColor="text1"/>
          <w:sz w:val="20"/>
          <w:szCs w:val="20"/>
        </w:rPr>
        <w:t xml:space="preserve"> </w:t>
      </w:r>
      <w:r w:rsidRPr="0071121A">
        <w:rPr>
          <w:rFonts w:asciiTheme="majorHAnsi" w:hAnsiTheme="majorHAnsi" w:cstheme="majorHAnsi"/>
          <w:bCs/>
          <w:i/>
          <w:iCs/>
          <w:color w:val="000000" w:themeColor="text1"/>
          <w:sz w:val="20"/>
          <w:szCs w:val="20"/>
        </w:rPr>
        <w:t xml:space="preserve">(te </w:t>
      </w:r>
      <w:proofErr w:type="spellStart"/>
      <w:r w:rsidRPr="0071121A">
        <w:rPr>
          <w:rFonts w:asciiTheme="majorHAnsi" w:hAnsiTheme="majorHAnsi" w:cstheme="majorHAnsi"/>
          <w:bCs/>
          <w:i/>
          <w:iCs/>
          <w:color w:val="000000" w:themeColor="text1"/>
          <w:sz w:val="20"/>
          <w:szCs w:val="20"/>
        </w:rPr>
        <w:t>Hatu</w:t>
      </w:r>
      <w:proofErr w:type="spellEnd"/>
      <w:r w:rsidRPr="0071121A">
        <w:rPr>
          <w:rFonts w:asciiTheme="majorHAnsi" w:hAnsiTheme="majorHAnsi" w:cstheme="majorHAnsi"/>
          <w:bCs/>
          <w:i/>
          <w:iCs/>
          <w:color w:val="000000" w:themeColor="text1"/>
          <w:sz w:val="20"/>
          <w:szCs w:val="20"/>
        </w:rPr>
        <w:t xml:space="preserve"> </w:t>
      </w:r>
      <w:proofErr w:type="spellStart"/>
      <w:r w:rsidRPr="0071121A">
        <w:rPr>
          <w:rFonts w:asciiTheme="majorHAnsi" w:hAnsiTheme="majorHAnsi" w:cstheme="majorHAnsi"/>
          <w:bCs/>
          <w:i/>
          <w:iCs/>
          <w:color w:val="000000" w:themeColor="text1"/>
          <w:sz w:val="20"/>
          <w:szCs w:val="20"/>
        </w:rPr>
        <w:t>Ietu</w:t>
      </w:r>
      <w:proofErr w:type="spellEnd"/>
      <w:r w:rsidRPr="0071121A">
        <w:rPr>
          <w:rFonts w:asciiTheme="majorHAnsi" w:hAnsiTheme="majorHAnsi" w:cstheme="majorHAnsi"/>
          <w:bCs/>
          <w:i/>
          <w:iCs/>
          <w:color w:val="000000" w:themeColor="text1"/>
          <w:sz w:val="20"/>
          <w:szCs w:val="20"/>
        </w:rPr>
        <w:t>).</w:t>
      </w:r>
    </w:p>
    <w:p w14:paraId="249FC7F3" w14:textId="0B4AA40F" w:rsidR="00C6399A" w:rsidRPr="0071121A" w:rsidRDefault="00C6399A" w:rsidP="0071121A">
      <w:pPr>
        <w:tabs>
          <w:tab w:val="left" w:pos="227"/>
          <w:tab w:val="left" w:pos="454"/>
        </w:tabs>
        <w:suppressAutoHyphens/>
        <w:spacing w:after="40"/>
        <w:jc w:val="both"/>
        <w:rPr>
          <w:rFonts w:asciiTheme="majorHAnsi" w:hAnsiTheme="majorHAnsi" w:cstheme="majorHAnsi"/>
          <w:bCs/>
          <w:i/>
          <w:color w:val="000000" w:themeColor="text1"/>
          <w:sz w:val="20"/>
          <w:szCs w:val="20"/>
        </w:rPr>
      </w:pPr>
      <w:r w:rsidRPr="0071121A">
        <w:rPr>
          <w:rFonts w:asciiTheme="majorHAnsi" w:hAnsiTheme="majorHAnsi" w:cstheme="majorHAnsi"/>
          <w:b/>
          <w:color w:val="000000" w:themeColor="text1"/>
          <w:sz w:val="20"/>
          <w:szCs w:val="20"/>
        </w:rPr>
        <w:t>NOTRE PÈRE :</w:t>
      </w:r>
      <w:r w:rsidRPr="0071121A">
        <w:rPr>
          <w:rFonts w:asciiTheme="majorHAnsi" w:hAnsiTheme="majorHAnsi" w:cstheme="majorHAnsi"/>
          <w:bCs/>
          <w:color w:val="000000" w:themeColor="text1"/>
          <w:sz w:val="20"/>
          <w:szCs w:val="20"/>
        </w:rPr>
        <w:t xml:space="preserve"> </w:t>
      </w:r>
      <w:r w:rsidR="0071121A" w:rsidRPr="0071121A">
        <w:rPr>
          <w:rFonts w:asciiTheme="majorHAnsi" w:hAnsiTheme="majorHAnsi" w:cstheme="majorHAnsi"/>
          <w:bCs/>
          <w:i/>
          <w:iCs/>
          <w:color w:val="000000" w:themeColor="text1"/>
          <w:sz w:val="20"/>
          <w:szCs w:val="20"/>
        </w:rPr>
        <w:t>Jimmy TERIIHOANIA</w:t>
      </w:r>
    </w:p>
    <w:p w14:paraId="20C6811B" w14:textId="42EA8E13" w:rsidR="00C6399A" w:rsidRPr="0071121A" w:rsidRDefault="00C6399A" w:rsidP="0071121A">
      <w:pPr>
        <w:tabs>
          <w:tab w:val="left" w:pos="227"/>
          <w:tab w:val="left" w:pos="454"/>
        </w:tabs>
        <w:suppressAutoHyphens/>
        <w:spacing w:after="40"/>
        <w:jc w:val="both"/>
        <w:rPr>
          <w:rFonts w:asciiTheme="majorHAnsi" w:hAnsiTheme="majorHAnsi" w:cstheme="majorHAnsi"/>
          <w:bCs/>
          <w:i/>
          <w:iCs/>
          <w:color w:val="000000" w:themeColor="text1"/>
          <w:sz w:val="20"/>
          <w:szCs w:val="20"/>
        </w:rPr>
      </w:pPr>
      <w:r w:rsidRPr="0071121A">
        <w:rPr>
          <w:rFonts w:asciiTheme="majorHAnsi" w:hAnsiTheme="majorHAnsi" w:cstheme="majorHAnsi"/>
          <w:b/>
          <w:color w:val="000000" w:themeColor="text1"/>
          <w:sz w:val="20"/>
          <w:szCs w:val="20"/>
        </w:rPr>
        <w:t>AGNUS </w:t>
      </w:r>
      <w:r w:rsidRPr="0071121A">
        <w:rPr>
          <w:rFonts w:asciiTheme="majorHAnsi" w:hAnsiTheme="majorHAnsi" w:cstheme="majorHAnsi"/>
          <w:b/>
          <w:i/>
          <w:iCs/>
          <w:color w:val="000000" w:themeColor="text1"/>
          <w:sz w:val="20"/>
          <w:szCs w:val="20"/>
        </w:rPr>
        <w:t>:</w:t>
      </w:r>
      <w:r w:rsidRPr="0071121A">
        <w:rPr>
          <w:rFonts w:asciiTheme="majorHAnsi" w:hAnsiTheme="majorHAnsi" w:cstheme="majorHAnsi"/>
          <w:bCs/>
          <w:i/>
          <w:iCs/>
          <w:color w:val="000000" w:themeColor="text1"/>
          <w:sz w:val="20"/>
          <w:szCs w:val="20"/>
        </w:rPr>
        <w:t xml:space="preserve"> </w:t>
      </w:r>
      <w:r w:rsidR="0071121A" w:rsidRPr="0071121A">
        <w:rPr>
          <w:rFonts w:asciiTheme="majorHAnsi" w:hAnsiTheme="majorHAnsi" w:cstheme="majorHAnsi"/>
          <w:bCs/>
          <w:i/>
          <w:iCs/>
          <w:color w:val="000000" w:themeColor="text1"/>
          <w:sz w:val="20"/>
          <w:szCs w:val="20"/>
        </w:rPr>
        <w:t>tahitien</w:t>
      </w:r>
    </w:p>
    <w:p w14:paraId="7A53BBC0" w14:textId="52F413D9" w:rsidR="00C6399A" w:rsidRPr="0071121A" w:rsidRDefault="00C6399A" w:rsidP="0071121A">
      <w:pPr>
        <w:tabs>
          <w:tab w:val="left" w:pos="227"/>
          <w:tab w:val="left" w:pos="454"/>
        </w:tabs>
        <w:suppressAutoHyphens/>
        <w:spacing w:after="40"/>
        <w:jc w:val="both"/>
        <w:rPr>
          <w:rFonts w:asciiTheme="majorHAnsi" w:hAnsiTheme="majorHAnsi" w:cstheme="majorHAnsi"/>
          <w:bCs/>
          <w:i/>
          <w:iCs/>
          <w:color w:val="000000" w:themeColor="text1"/>
          <w:sz w:val="20"/>
          <w:szCs w:val="20"/>
        </w:rPr>
      </w:pPr>
      <w:r w:rsidRPr="0071121A">
        <w:rPr>
          <w:rFonts w:asciiTheme="majorHAnsi" w:hAnsiTheme="majorHAnsi" w:cstheme="majorHAnsi"/>
          <w:b/>
          <w:color w:val="000000" w:themeColor="text1"/>
          <w:sz w:val="20"/>
          <w:szCs w:val="20"/>
        </w:rPr>
        <w:t>COMMUNION </w:t>
      </w:r>
      <w:r w:rsidRPr="0071121A">
        <w:rPr>
          <w:rFonts w:asciiTheme="majorHAnsi" w:hAnsiTheme="majorHAnsi" w:cstheme="majorHAnsi"/>
          <w:bCs/>
          <w:i/>
          <w:iCs/>
          <w:color w:val="000000" w:themeColor="text1"/>
          <w:sz w:val="20"/>
          <w:szCs w:val="20"/>
        </w:rPr>
        <w:t>:</w:t>
      </w:r>
    </w:p>
    <w:p w14:paraId="0526B845" w14:textId="24E4BFC0"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1-</w:t>
      </w:r>
      <w:r w:rsidRPr="0071121A">
        <w:rPr>
          <w:rFonts w:asciiTheme="majorHAnsi" w:hAnsiTheme="majorHAnsi" w:cstheme="majorHAnsi"/>
          <w:bCs/>
          <w:color w:val="000000" w:themeColor="text1"/>
          <w:sz w:val="20"/>
          <w:szCs w:val="20"/>
        </w:rPr>
        <w:tab/>
        <w:t xml:space="preserve">I roto te </w:t>
      </w:r>
      <w:proofErr w:type="spellStart"/>
      <w:r w:rsidRPr="0071121A">
        <w:rPr>
          <w:rFonts w:asciiTheme="majorHAnsi" w:hAnsiTheme="majorHAnsi" w:cstheme="majorHAnsi"/>
          <w:bCs/>
          <w:color w:val="000000" w:themeColor="text1"/>
          <w:sz w:val="20"/>
          <w:szCs w:val="20"/>
        </w:rPr>
        <w:t>Euhari</w:t>
      </w:r>
      <w:proofErr w:type="spellEnd"/>
      <w:r w:rsidRPr="0071121A">
        <w:rPr>
          <w:rFonts w:asciiTheme="majorHAnsi" w:hAnsiTheme="majorHAnsi" w:cstheme="majorHAnsi"/>
          <w:bCs/>
          <w:color w:val="000000" w:themeColor="text1"/>
          <w:sz w:val="20"/>
          <w:szCs w:val="20"/>
        </w:rPr>
        <w:t xml:space="preserve"> e </w:t>
      </w:r>
      <w:proofErr w:type="spellStart"/>
      <w:r w:rsidRPr="0071121A">
        <w:rPr>
          <w:rFonts w:asciiTheme="majorHAnsi" w:hAnsiTheme="majorHAnsi" w:cstheme="majorHAnsi"/>
          <w:bCs/>
          <w:color w:val="000000" w:themeColor="text1"/>
          <w:sz w:val="20"/>
          <w:szCs w:val="20"/>
        </w:rPr>
        <w:t>Iesu</w:t>
      </w:r>
      <w:proofErr w:type="spellEnd"/>
      <w:r w:rsidRPr="0071121A">
        <w:rPr>
          <w:rFonts w:asciiTheme="majorHAnsi" w:hAnsiTheme="majorHAnsi" w:cstheme="majorHAnsi"/>
          <w:bCs/>
          <w:color w:val="000000" w:themeColor="text1"/>
          <w:sz w:val="20"/>
          <w:szCs w:val="20"/>
        </w:rPr>
        <w:t xml:space="preserve">, te mata </w:t>
      </w:r>
      <w:proofErr w:type="spellStart"/>
      <w:r w:rsidRPr="0071121A">
        <w:rPr>
          <w:rFonts w:asciiTheme="majorHAnsi" w:hAnsiTheme="majorHAnsi" w:cstheme="majorHAnsi"/>
          <w:bCs/>
          <w:color w:val="000000" w:themeColor="text1"/>
          <w:sz w:val="20"/>
          <w:szCs w:val="20"/>
        </w:rPr>
        <w:t>nei</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oe</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ia’u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ta’u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Fatu</w:t>
      </w:r>
      <w:proofErr w:type="spellEnd"/>
    </w:p>
    <w:p w14:paraId="3977EBD5" w14:textId="620CD450"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 xml:space="preserve">Te ‘ite </w:t>
      </w:r>
      <w:proofErr w:type="spellStart"/>
      <w:r w:rsidRPr="0071121A">
        <w:rPr>
          <w:rFonts w:asciiTheme="majorHAnsi" w:hAnsiTheme="majorHAnsi" w:cstheme="majorHAnsi"/>
          <w:bCs/>
          <w:color w:val="000000" w:themeColor="text1"/>
          <w:sz w:val="20"/>
          <w:szCs w:val="20"/>
        </w:rPr>
        <w:t>nei</w:t>
      </w:r>
      <w:proofErr w:type="spellEnd"/>
      <w:r w:rsidRPr="0071121A">
        <w:rPr>
          <w:rFonts w:asciiTheme="majorHAnsi" w:hAnsiTheme="majorHAnsi" w:cstheme="majorHAnsi"/>
          <w:bCs/>
          <w:color w:val="000000" w:themeColor="text1"/>
          <w:sz w:val="20"/>
          <w:szCs w:val="20"/>
        </w:rPr>
        <w:t xml:space="preserve"> au te </w:t>
      </w:r>
      <w:proofErr w:type="spellStart"/>
      <w:r w:rsidRPr="0071121A">
        <w:rPr>
          <w:rFonts w:asciiTheme="majorHAnsi" w:hAnsiTheme="majorHAnsi" w:cstheme="majorHAnsi"/>
          <w:bCs/>
          <w:color w:val="000000" w:themeColor="text1"/>
          <w:sz w:val="20"/>
          <w:szCs w:val="20"/>
        </w:rPr>
        <w:t>here</w:t>
      </w:r>
      <w:proofErr w:type="spellEnd"/>
      <w:r w:rsidRPr="0071121A">
        <w:rPr>
          <w:rFonts w:asciiTheme="majorHAnsi" w:hAnsiTheme="majorHAnsi" w:cstheme="majorHAnsi"/>
          <w:bCs/>
          <w:color w:val="000000" w:themeColor="text1"/>
          <w:sz w:val="20"/>
          <w:szCs w:val="20"/>
        </w:rPr>
        <w:t xml:space="preserve">, e te </w:t>
      </w:r>
      <w:proofErr w:type="spellStart"/>
      <w:r w:rsidRPr="0071121A">
        <w:rPr>
          <w:rFonts w:asciiTheme="majorHAnsi" w:hAnsiTheme="majorHAnsi" w:cstheme="majorHAnsi"/>
          <w:bCs/>
          <w:color w:val="000000" w:themeColor="text1"/>
          <w:sz w:val="20"/>
          <w:szCs w:val="20"/>
        </w:rPr>
        <w:t>ora</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mau</w:t>
      </w:r>
      <w:proofErr w:type="spellEnd"/>
    </w:p>
    <w:p w14:paraId="489F3022" w14:textId="2139E4B8" w:rsidR="0071121A"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r>
      <w:proofErr w:type="spellStart"/>
      <w:r w:rsidRPr="0071121A">
        <w:rPr>
          <w:rFonts w:asciiTheme="majorHAnsi" w:hAnsiTheme="majorHAnsi" w:cstheme="majorHAnsi"/>
          <w:bCs/>
          <w:color w:val="000000" w:themeColor="text1"/>
          <w:sz w:val="20"/>
          <w:szCs w:val="20"/>
        </w:rPr>
        <w:t>Aroha</w:t>
      </w:r>
      <w:proofErr w:type="spellEnd"/>
      <w:r w:rsidRPr="0071121A">
        <w:rPr>
          <w:rFonts w:asciiTheme="majorHAnsi" w:hAnsiTheme="majorHAnsi" w:cstheme="majorHAnsi"/>
          <w:bCs/>
          <w:color w:val="000000" w:themeColor="text1"/>
          <w:sz w:val="20"/>
          <w:szCs w:val="20"/>
        </w:rPr>
        <w:t xml:space="preserve"> mai, </w:t>
      </w:r>
      <w:proofErr w:type="spellStart"/>
      <w:r w:rsidRPr="0071121A">
        <w:rPr>
          <w:rFonts w:asciiTheme="majorHAnsi" w:hAnsiTheme="majorHAnsi" w:cstheme="majorHAnsi"/>
          <w:bCs/>
          <w:color w:val="000000" w:themeColor="text1"/>
          <w:sz w:val="20"/>
          <w:szCs w:val="20"/>
        </w:rPr>
        <w:t>aroha</w:t>
      </w:r>
      <w:proofErr w:type="spellEnd"/>
      <w:r w:rsidRPr="0071121A">
        <w:rPr>
          <w:rFonts w:asciiTheme="majorHAnsi" w:hAnsiTheme="majorHAnsi" w:cstheme="majorHAnsi"/>
          <w:bCs/>
          <w:color w:val="000000" w:themeColor="text1"/>
          <w:sz w:val="20"/>
          <w:szCs w:val="20"/>
        </w:rPr>
        <w:t xml:space="preserve"> mai, </w:t>
      </w:r>
      <w:proofErr w:type="spellStart"/>
      <w:r w:rsidRPr="0071121A">
        <w:rPr>
          <w:rFonts w:asciiTheme="majorHAnsi" w:hAnsiTheme="majorHAnsi" w:cstheme="majorHAnsi"/>
          <w:bCs/>
          <w:color w:val="000000" w:themeColor="text1"/>
          <w:sz w:val="20"/>
          <w:szCs w:val="20"/>
        </w:rPr>
        <w:t>haere</w:t>
      </w:r>
      <w:proofErr w:type="spellEnd"/>
      <w:r w:rsidRPr="0071121A">
        <w:rPr>
          <w:rFonts w:asciiTheme="majorHAnsi" w:hAnsiTheme="majorHAnsi" w:cstheme="majorHAnsi"/>
          <w:bCs/>
          <w:color w:val="000000" w:themeColor="text1"/>
          <w:sz w:val="20"/>
          <w:szCs w:val="20"/>
        </w:rPr>
        <w:t xml:space="preserve"> mai</w:t>
      </w:r>
    </w:p>
    <w:p w14:paraId="1E065575" w14:textId="35F66D0A"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R-</w:t>
      </w:r>
      <w:r w:rsidRPr="0071121A">
        <w:rPr>
          <w:rFonts w:asciiTheme="majorHAnsi" w:hAnsiTheme="majorHAnsi" w:cstheme="majorHAnsi"/>
          <w:bCs/>
          <w:color w:val="000000" w:themeColor="text1"/>
          <w:sz w:val="20"/>
          <w:szCs w:val="20"/>
        </w:rPr>
        <w:tab/>
        <w:t xml:space="preserve">E </w:t>
      </w:r>
      <w:proofErr w:type="spellStart"/>
      <w:r w:rsidRPr="0071121A">
        <w:rPr>
          <w:rFonts w:asciiTheme="majorHAnsi" w:hAnsiTheme="majorHAnsi" w:cstheme="majorHAnsi"/>
          <w:bCs/>
          <w:color w:val="000000" w:themeColor="text1"/>
          <w:sz w:val="20"/>
          <w:szCs w:val="20"/>
        </w:rPr>
        <w:t>Iesu</w:t>
      </w:r>
      <w:proofErr w:type="spellEnd"/>
      <w:r w:rsidRPr="0071121A">
        <w:rPr>
          <w:rFonts w:asciiTheme="majorHAnsi" w:hAnsiTheme="majorHAnsi" w:cstheme="majorHAnsi"/>
          <w:bCs/>
          <w:color w:val="000000" w:themeColor="text1"/>
          <w:sz w:val="20"/>
          <w:szCs w:val="20"/>
        </w:rPr>
        <w:t xml:space="preserve"> e, </w:t>
      </w:r>
      <w:proofErr w:type="spellStart"/>
      <w:r w:rsidRPr="0071121A">
        <w:rPr>
          <w:rFonts w:asciiTheme="majorHAnsi" w:hAnsiTheme="majorHAnsi" w:cstheme="majorHAnsi"/>
          <w:bCs/>
          <w:color w:val="000000" w:themeColor="text1"/>
          <w:sz w:val="20"/>
          <w:szCs w:val="20"/>
        </w:rPr>
        <w:t>Iesu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Euhari</w:t>
      </w:r>
      <w:proofErr w:type="spellEnd"/>
    </w:p>
    <w:p w14:paraId="74091975" w14:textId="49C1E848" w:rsidR="0071121A" w:rsidRPr="0071121A" w:rsidRDefault="0071121A" w:rsidP="0071121A">
      <w:pPr>
        <w:pStyle w:val="Standard"/>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 xml:space="preserve">A </w:t>
      </w:r>
      <w:proofErr w:type="spellStart"/>
      <w:r w:rsidRPr="0071121A">
        <w:rPr>
          <w:rFonts w:asciiTheme="majorHAnsi" w:hAnsiTheme="majorHAnsi" w:cstheme="majorHAnsi"/>
          <w:bCs/>
          <w:color w:val="000000" w:themeColor="text1"/>
          <w:sz w:val="20"/>
          <w:szCs w:val="20"/>
        </w:rPr>
        <w:t>turamarama</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haamaitai</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Iesu</w:t>
      </w:r>
      <w:proofErr w:type="spellEnd"/>
      <w:r w:rsidRPr="0071121A">
        <w:rPr>
          <w:rFonts w:asciiTheme="majorHAnsi" w:hAnsiTheme="majorHAnsi" w:cstheme="majorHAnsi"/>
          <w:bCs/>
          <w:color w:val="000000" w:themeColor="text1"/>
          <w:sz w:val="20"/>
          <w:szCs w:val="20"/>
        </w:rPr>
        <w:t xml:space="preserve"> </w:t>
      </w:r>
      <w:proofErr w:type="spellStart"/>
      <w:r w:rsidRPr="0071121A">
        <w:rPr>
          <w:rFonts w:asciiTheme="majorHAnsi" w:hAnsiTheme="majorHAnsi" w:cstheme="majorHAnsi"/>
          <w:bCs/>
          <w:color w:val="000000" w:themeColor="text1"/>
          <w:sz w:val="20"/>
          <w:szCs w:val="20"/>
        </w:rPr>
        <w:t>Kirito</w:t>
      </w:r>
      <w:proofErr w:type="spellEnd"/>
    </w:p>
    <w:p w14:paraId="1C2280F0" w14:textId="2EF8EF38" w:rsidR="0071121A" w:rsidRPr="0071121A" w:rsidRDefault="0071121A" w:rsidP="0071121A">
      <w:pPr>
        <w:pStyle w:val="Standard"/>
        <w:widowControl/>
        <w:tabs>
          <w:tab w:val="left" w:pos="227"/>
          <w:tab w:val="left" w:pos="454"/>
        </w:tabs>
        <w:autoSpaceDN/>
        <w:spacing w:after="40"/>
        <w:jc w:val="both"/>
        <w:textAlignment w:val="auto"/>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r>
      <w:proofErr w:type="spellStart"/>
      <w:r w:rsidRPr="0071121A">
        <w:rPr>
          <w:rFonts w:asciiTheme="majorHAnsi" w:hAnsiTheme="majorHAnsi" w:cstheme="majorHAnsi"/>
          <w:bCs/>
          <w:color w:val="000000" w:themeColor="text1"/>
          <w:sz w:val="20"/>
          <w:szCs w:val="20"/>
        </w:rPr>
        <w:t>Aroha</w:t>
      </w:r>
      <w:proofErr w:type="spellEnd"/>
      <w:r w:rsidRPr="0071121A">
        <w:rPr>
          <w:rFonts w:asciiTheme="majorHAnsi" w:hAnsiTheme="majorHAnsi" w:cstheme="majorHAnsi"/>
          <w:bCs/>
          <w:color w:val="000000" w:themeColor="text1"/>
          <w:sz w:val="20"/>
          <w:szCs w:val="20"/>
        </w:rPr>
        <w:t xml:space="preserve"> mai, </w:t>
      </w:r>
      <w:proofErr w:type="spellStart"/>
      <w:r w:rsidRPr="0071121A">
        <w:rPr>
          <w:rFonts w:asciiTheme="majorHAnsi" w:hAnsiTheme="majorHAnsi" w:cstheme="majorHAnsi"/>
          <w:bCs/>
          <w:color w:val="000000" w:themeColor="text1"/>
          <w:sz w:val="20"/>
          <w:szCs w:val="20"/>
        </w:rPr>
        <w:t>aroha</w:t>
      </w:r>
      <w:proofErr w:type="spellEnd"/>
      <w:r w:rsidRPr="0071121A">
        <w:rPr>
          <w:rFonts w:asciiTheme="majorHAnsi" w:hAnsiTheme="majorHAnsi" w:cstheme="majorHAnsi"/>
          <w:bCs/>
          <w:color w:val="000000" w:themeColor="text1"/>
          <w:sz w:val="20"/>
          <w:szCs w:val="20"/>
        </w:rPr>
        <w:t xml:space="preserve"> mai, </w:t>
      </w:r>
      <w:proofErr w:type="spellStart"/>
      <w:r w:rsidRPr="0071121A">
        <w:rPr>
          <w:rFonts w:asciiTheme="majorHAnsi" w:hAnsiTheme="majorHAnsi" w:cstheme="majorHAnsi"/>
          <w:bCs/>
          <w:color w:val="000000" w:themeColor="text1"/>
          <w:sz w:val="20"/>
          <w:szCs w:val="20"/>
        </w:rPr>
        <w:t>haere</w:t>
      </w:r>
      <w:proofErr w:type="spellEnd"/>
      <w:r w:rsidRPr="0071121A">
        <w:rPr>
          <w:rFonts w:asciiTheme="majorHAnsi" w:hAnsiTheme="majorHAnsi" w:cstheme="majorHAnsi"/>
          <w:bCs/>
          <w:color w:val="000000" w:themeColor="text1"/>
          <w:sz w:val="20"/>
          <w:szCs w:val="20"/>
        </w:rPr>
        <w:t xml:space="preserve"> ma</w:t>
      </w:r>
    </w:p>
    <w:p w14:paraId="3312A99A" w14:textId="532D4A54" w:rsidR="00353231" w:rsidRPr="0071121A" w:rsidRDefault="00C6399A" w:rsidP="0071121A">
      <w:pPr>
        <w:pStyle w:val="Standard"/>
        <w:widowControl/>
        <w:tabs>
          <w:tab w:val="left" w:pos="227"/>
          <w:tab w:val="left" w:pos="454"/>
        </w:tabs>
        <w:autoSpaceDN/>
        <w:spacing w:after="40"/>
        <w:jc w:val="both"/>
        <w:textAlignment w:val="auto"/>
        <w:rPr>
          <w:rFonts w:asciiTheme="majorHAnsi" w:hAnsiTheme="majorHAnsi" w:cstheme="majorHAnsi"/>
          <w:bCs/>
          <w:i/>
          <w:iCs/>
          <w:color w:val="000000" w:themeColor="text1"/>
          <w:sz w:val="20"/>
          <w:szCs w:val="20"/>
          <w:lang w:val="nl-NL"/>
        </w:rPr>
      </w:pPr>
      <w:proofErr w:type="gramStart"/>
      <w:r w:rsidRPr="0071121A">
        <w:rPr>
          <w:rFonts w:asciiTheme="majorHAnsi" w:hAnsiTheme="majorHAnsi" w:cstheme="majorHAnsi"/>
          <w:b/>
          <w:color w:val="000000" w:themeColor="text1"/>
          <w:sz w:val="20"/>
          <w:szCs w:val="20"/>
          <w:lang w:val="nl-NL"/>
        </w:rPr>
        <w:t>ENVOI :</w:t>
      </w:r>
      <w:proofErr w:type="gramEnd"/>
    </w:p>
    <w:p w14:paraId="7FFDABA6" w14:textId="7DD88AC9"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Chercher avec toi dans nos vies</w:t>
      </w:r>
    </w:p>
    <w:p w14:paraId="41AF09B3" w14:textId="77514604"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Les pas de Dieu, Vierge Marie</w:t>
      </w:r>
    </w:p>
    <w:p w14:paraId="7313DE62" w14:textId="03F7F12E"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Par toi accueillir aujourd’hui</w:t>
      </w:r>
    </w:p>
    <w:p w14:paraId="5C4744F2" w14:textId="59EC3093" w:rsidR="0071121A" w:rsidRPr="0071121A" w:rsidRDefault="0071121A" w:rsidP="0071121A">
      <w:pPr>
        <w:tabs>
          <w:tab w:val="left" w:pos="227"/>
          <w:tab w:val="left" w:pos="454"/>
        </w:tabs>
        <w:suppressAutoHyphens/>
        <w:spacing w:after="40"/>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Le don de Dieu, Vierge Marie</w:t>
      </w:r>
    </w:p>
    <w:p w14:paraId="1304AFF6" w14:textId="55106073"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Puisque tu chantes avec nous</w:t>
      </w:r>
    </w:p>
    <w:p w14:paraId="35DF2EC9" w14:textId="70510EF1"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Magnificat, Vierge Marie</w:t>
      </w:r>
    </w:p>
    <w:p w14:paraId="4E129442" w14:textId="1FE93604"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Permets la Pâque sur nos pas</w:t>
      </w:r>
    </w:p>
    <w:p w14:paraId="29CFC756" w14:textId="50C9FFD0" w:rsidR="0071121A" w:rsidRPr="0071121A" w:rsidRDefault="0071121A" w:rsidP="0071121A">
      <w:pPr>
        <w:tabs>
          <w:tab w:val="left" w:pos="227"/>
          <w:tab w:val="left" w:pos="454"/>
        </w:tabs>
        <w:jc w:val="both"/>
        <w:rPr>
          <w:rFonts w:asciiTheme="majorHAnsi" w:hAnsiTheme="majorHAnsi" w:cstheme="majorHAnsi"/>
          <w:bCs/>
          <w:color w:val="000000" w:themeColor="text1"/>
          <w:sz w:val="20"/>
          <w:szCs w:val="20"/>
        </w:rPr>
      </w:pPr>
      <w:r w:rsidRPr="0071121A">
        <w:rPr>
          <w:rFonts w:asciiTheme="majorHAnsi" w:hAnsiTheme="majorHAnsi" w:cstheme="majorHAnsi"/>
          <w:bCs/>
          <w:color w:val="000000" w:themeColor="text1"/>
          <w:sz w:val="20"/>
          <w:szCs w:val="20"/>
        </w:rPr>
        <w:tab/>
        <w:t>Nous ferons tout ce qu’il voudra.</w:t>
      </w:r>
    </w:p>
    <w:p w14:paraId="2DDFCD65" w14:textId="1E186EAB" w:rsidR="00BA7BF3" w:rsidRPr="00235656" w:rsidRDefault="00BA7BF3" w:rsidP="003C740C">
      <w:pPr>
        <w:tabs>
          <w:tab w:val="left" w:pos="227"/>
          <w:tab w:val="left" w:pos="454"/>
        </w:tabs>
        <w:jc w:val="both"/>
        <w:rPr>
          <w:rFonts w:asciiTheme="majorHAnsi" w:hAnsiTheme="majorHAnsi" w:cstheme="majorHAnsi"/>
          <w:color w:val="FF0000"/>
          <w:sz w:val="20"/>
          <w:szCs w:val="20"/>
        </w:rPr>
        <w:sectPr w:rsidR="00BA7BF3" w:rsidRPr="00235656" w:rsidSect="00F6210C">
          <w:footerReference w:type="default" r:id="rId29"/>
          <w:type w:val="continuous"/>
          <w:pgSz w:w="11900" w:h="16840"/>
          <w:pgMar w:top="964" w:right="964" w:bottom="964" w:left="964" w:header="0" w:footer="0" w:gutter="0"/>
          <w:cols w:num="2" w:space="284"/>
        </w:sectPr>
      </w:pPr>
    </w:p>
    <w:p w14:paraId="138BAB92" w14:textId="77777777" w:rsidR="00900287" w:rsidRPr="00235656" w:rsidRDefault="00900287" w:rsidP="003C740C">
      <w:pPr>
        <w:jc w:val="both"/>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pPr>
      <w:r w:rsidRPr="00235656">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page"/>
      </w:r>
    </w:p>
    <w:p w14:paraId="49152F9F" w14:textId="77777777" w:rsidR="00353231" w:rsidRPr="00AA1983" w:rsidRDefault="00353231" w:rsidP="00353231">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BD7ECB1" wp14:editId="45A01120">
                <wp:extent cx="6332220" cy="34925"/>
                <wp:effectExtent l="0" t="0" r="5080" b="3175"/>
                <wp:docPr id="4452299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502771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192571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2918991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880C81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LGafWT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" fillcolor="#548dd4 [1951]" stroked="f">
                  <v:textbox inset=",7.2pt,,7.2pt"/>
                </v:rect>
                <w10:anchorlock/>
              </v:group>
            </w:pict>
          </mc:Fallback>
        </mc:AlternateContent>
      </w: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4CD0BC68" w14:textId="0FB082DB" w:rsidR="00353231" w:rsidRPr="00AA1983" w:rsidRDefault="00353231" w:rsidP="00353231">
      <w:pPr>
        <w:widowControl w:val="0"/>
        <w:autoSpaceDE w:val="0"/>
        <w:autoSpaceDN w:val="0"/>
        <w:adjustRightInd w:val="0"/>
        <w:jc w:val="center"/>
        <w:rPr>
          <w:rFonts w:asciiTheme="majorHAnsi" w:hAnsiTheme="majorHAnsi" w:cstheme="majorHAnsi"/>
          <w:bCs/>
          <w:smallCaps/>
          <w:color w:val="000000" w:themeColor="text1"/>
          <w:sz w:val="20"/>
          <w:szCs w:val="20"/>
        </w:rPr>
      </w:pPr>
      <w:r w:rsidRPr="00AA1983">
        <w:rPr>
          <w:rFonts w:asciiTheme="majorHAnsi" w:hAnsiTheme="majorHAnsi" w:cstheme="majorHAnsi"/>
          <w:smallCaps/>
          <w:color w:val="000000" w:themeColor="text1"/>
          <w:sz w:val="20"/>
          <w:szCs w:val="20"/>
        </w:rPr>
        <w:t xml:space="preserve">Dimanche </w:t>
      </w:r>
      <w:r w:rsidR="00DF3879" w:rsidRPr="00AA1983">
        <w:rPr>
          <w:rFonts w:asciiTheme="majorHAnsi" w:hAnsiTheme="majorHAnsi" w:cstheme="majorHAnsi"/>
          <w:smallCaps/>
          <w:color w:val="000000" w:themeColor="text1"/>
          <w:sz w:val="20"/>
          <w:szCs w:val="20"/>
        </w:rPr>
        <w:t>1</w:t>
      </w:r>
      <w:r w:rsidR="00AA1983" w:rsidRPr="00AA1983">
        <w:rPr>
          <w:rFonts w:asciiTheme="majorHAnsi" w:hAnsiTheme="majorHAnsi" w:cstheme="majorHAnsi"/>
          <w:smallCaps/>
          <w:color w:val="000000" w:themeColor="text1"/>
          <w:sz w:val="20"/>
          <w:szCs w:val="20"/>
        </w:rPr>
        <w:t>7</w:t>
      </w:r>
      <w:r w:rsidR="00B13FC6" w:rsidRPr="00AA1983">
        <w:rPr>
          <w:rFonts w:asciiTheme="majorHAnsi" w:hAnsiTheme="majorHAnsi" w:cstheme="majorHAnsi"/>
          <w:smallCaps/>
          <w:color w:val="000000" w:themeColor="text1"/>
          <w:sz w:val="20"/>
          <w:szCs w:val="20"/>
        </w:rPr>
        <w:t xml:space="preserve"> août</w:t>
      </w:r>
      <w:r w:rsidRPr="00AA1983">
        <w:rPr>
          <w:rFonts w:asciiTheme="majorHAnsi" w:hAnsiTheme="majorHAnsi" w:cstheme="majorHAnsi"/>
          <w:smallCaps/>
          <w:color w:val="000000" w:themeColor="text1"/>
          <w:sz w:val="20"/>
          <w:szCs w:val="20"/>
        </w:rPr>
        <w:t xml:space="preserve"> 2025 à 8h – </w:t>
      </w:r>
      <w:r w:rsidR="00AA1983" w:rsidRPr="00AA1983">
        <w:rPr>
          <w:rFonts w:asciiTheme="majorHAnsi" w:hAnsiTheme="majorHAnsi" w:cstheme="majorHAnsi"/>
          <w:smallCaps/>
          <w:color w:val="000000" w:themeColor="text1"/>
          <w:sz w:val="20"/>
          <w:szCs w:val="20"/>
        </w:rPr>
        <w:t>20</w:t>
      </w:r>
      <w:r w:rsidRPr="00AA1983">
        <w:rPr>
          <w:rFonts w:asciiTheme="majorHAnsi" w:hAnsiTheme="majorHAnsi" w:cstheme="majorHAnsi"/>
          <w:smallCaps/>
          <w:color w:val="000000" w:themeColor="text1"/>
          <w:sz w:val="20"/>
          <w:szCs w:val="20"/>
          <w:vertAlign w:val="superscript"/>
        </w:rPr>
        <w:t>ème</w:t>
      </w:r>
      <w:r w:rsidRPr="00AA1983">
        <w:rPr>
          <w:rFonts w:asciiTheme="majorHAnsi" w:hAnsiTheme="majorHAnsi" w:cstheme="majorHAnsi"/>
          <w:smallCaps/>
          <w:color w:val="000000" w:themeColor="text1"/>
          <w:sz w:val="20"/>
          <w:szCs w:val="20"/>
        </w:rPr>
        <w:t xml:space="preserve"> Dimanche du Temps ordinaire – Année C</w:t>
      </w:r>
    </w:p>
    <w:p w14:paraId="7ED8ACDB" w14:textId="77777777" w:rsidR="00353231" w:rsidRPr="00AA1983" w:rsidRDefault="00353231" w:rsidP="00353231">
      <w:pPr>
        <w:tabs>
          <w:tab w:val="left" w:pos="1276"/>
        </w:tabs>
        <w:jc w:val="both"/>
        <w:rPr>
          <w:rFonts w:asciiTheme="majorHAnsi" w:hAnsiTheme="majorHAnsi" w:cstheme="majorHAnsi"/>
          <w:bCs/>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28BDD5C3" wp14:editId="15BE6B37">
                <wp:extent cx="6332220" cy="34925"/>
                <wp:effectExtent l="0" t="0" r="0" b="0"/>
                <wp:docPr id="18561544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467885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92465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74280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2B5D6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sINdnpAgAAoQ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" fillcolor="#548dd4 [1951]" stroked="f">
                  <v:textbox inset=",7.2pt,,7.2pt"/>
                </v:rect>
                <w10:anchorlock/>
              </v:group>
            </w:pict>
          </mc:Fallback>
        </mc:AlternateContent>
      </w:r>
    </w:p>
    <w:p w14:paraId="596C4DE9" w14:textId="77777777" w:rsidR="00353231" w:rsidRPr="00AA1983" w:rsidRDefault="00353231" w:rsidP="00353231">
      <w:pPr>
        <w:tabs>
          <w:tab w:val="left" w:pos="1276"/>
        </w:tabs>
        <w:jc w:val="both"/>
        <w:rPr>
          <w:rFonts w:asciiTheme="majorHAnsi" w:hAnsiTheme="majorHAnsi" w:cstheme="majorHAnsi"/>
          <w:b/>
          <w:color w:val="000000" w:themeColor="text1"/>
          <w:sz w:val="20"/>
          <w:szCs w:val="20"/>
        </w:rPr>
        <w:sectPr w:rsidR="00353231" w:rsidRPr="00AA1983" w:rsidSect="00353231">
          <w:footerReference w:type="default" r:id="rId30"/>
          <w:type w:val="continuous"/>
          <w:pgSz w:w="11900" w:h="16840"/>
          <w:pgMar w:top="964" w:right="964" w:bottom="964" w:left="964" w:header="0" w:footer="0" w:gutter="0"/>
          <w:cols w:space="708"/>
        </w:sectPr>
      </w:pPr>
    </w:p>
    <w:p w14:paraId="2AF5C354" w14:textId="7ECF4C70"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bCs/>
          <w:color w:val="000000" w:themeColor="text1"/>
          <w:sz w:val="20"/>
          <w:szCs w:val="20"/>
        </w:rPr>
        <w:t xml:space="preserve">ENTRÉE </w:t>
      </w:r>
      <w:r w:rsidRPr="00D8277C">
        <w:rPr>
          <w:rFonts w:asciiTheme="majorHAnsi" w:hAnsiTheme="majorHAnsi" w:cstheme="majorHAnsi"/>
          <w:color w:val="000000" w:themeColor="text1"/>
          <w:sz w:val="20"/>
          <w:szCs w:val="20"/>
        </w:rPr>
        <w:t xml:space="preserve">: </w:t>
      </w:r>
      <w:r w:rsidR="00DF3879" w:rsidRPr="00D8277C">
        <w:rPr>
          <w:rFonts w:asciiTheme="majorHAnsi" w:hAnsiTheme="majorHAnsi" w:cstheme="majorHAnsi"/>
          <w:i/>
          <w:iCs/>
          <w:color w:val="000000" w:themeColor="text1"/>
          <w:sz w:val="20"/>
          <w:szCs w:val="20"/>
        </w:rPr>
        <w:t>MHN 42-2</w:t>
      </w:r>
    </w:p>
    <w:p w14:paraId="3FAFB469" w14:textId="68C96352"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rPr>
      </w:pPr>
      <w:r w:rsidRPr="00D8277C">
        <w:rPr>
          <w:rFonts w:asciiTheme="majorHAnsi" w:eastAsia="Arial Unicode MS" w:hAnsiTheme="majorHAnsi" w:cstheme="majorHAnsi"/>
          <w:color w:val="000000" w:themeColor="text1"/>
          <w:sz w:val="20"/>
          <w:szCs w:val="20"/>
        </w:rPr>
        <w:t>1-</w:t>
      </w:r>
      <w:r w:rsidRPr="00D8277C">
        <w:rPr>
          <w:rFonts w:asciiTheme="majorHAnsi" w:eastAsia="Arial Unicode MS" w:hAnsiTheme="majorHAnsi" w:cstheme="majorHAnsi"/>
          <w:color w:val="000000" w:themeColor="text1"/>
          <w:sz w:val="20"/>
          <w:szCs w:val="20"/>
        </w:rPr>
        <w:tab/>
        <w:t xml:space="preserve">Te </w:t>
      </w:r>
      <w:proofErr w:type="spellStart"/>
      <w:r w:rsidRPr="00D8277C">
        <w:rPr>
          <w:rFonts w:asciiTheme="majorHAnsi" w:eastAsia="Arial Unicode MS" w:hAnsiTheme="majorHAnsi" w:cstheme="majorHAnsi"/>
          <w:color w:val="000000" w:themeColor="text1"/>
          <w:sz w:val="20"/>
          <w:szCs w:val="20"/>
        </w:rPr>
        <w:t>Etaretia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mau</w:t>
      </w:r>
      <w:proofErr w:type="spellEnd"/>
      <w:r w:rsidRPr="00D8277C">
        <w:rPr>
          <w:rFonts w:asciiTheme="majorHAnsi" w:eastAsia="Arial Unicode MS" w:hAnsiTheme="majorHAnsi" w:cstheme="majorHAnsi"/>
          <w:color w:val="000000" w:themeColor="text1"/>
          <w:sz w:val="20"/>
          <w:szCs w:val="20"/>
        </w:rPr>
        <w:t xml:space="preserve">, e </w:t>
      </w:r>
      <w:proofErr w:type="spellStart"/>
      <w:r w:rsidRPr="00D8277C">
        <w:rPr>
          <w:rFonts w:asciiTheme="majorHAnsi" w:eastAsia="Arial Unicode MS" w:hAnsiTheme="majorHAnsi" w:cstheme="majorHAnsi"/>
          <w:color w:val="000000" w:themeColor="text1"/>
          <w:sz w:val="20"/>
          <w:szCs w:val="20"/>
        </w:rPr>
        <w:t>Katorika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ia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taato’a</w:t>
      </w:r>
      <w:proofErr w:type="spellEnd"/>
      <w:r w:rsidRPr="00D8277C">
        <w:rPr>
          <w:rFonts w:asciiTheme="majorHAnsi" w:eastAsia="Arial Unicode MS" w:hAnsiTheme="majorHAnsi" w:cstheme="majorHAnsi"/>
          <w:color w:val="000000" w:themeColor="text1"/>
          <w:sz w:val="20"/>
          <w:szCs w:val="20"/>
        </w:rPr>
        <w:t xml:space="preserve"> i te tau,</w:t>
      </w:r>
    </w:p>
    <w:p w14:paraId="31201367" w14:textId="77777777"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rPr>
      </w:pPr>
      <w:r w:rsidRPr="00D8277C">
        <w:rPr>
          <w:rFonts w:asciiTheme="majorHAnsi" w:eastAsia="Arial Unicode MS" w:hAnsiTheme="majorHAnsi" w:cstheme="majorHAnsi"/>
          <w:color w:val="000000" w:themeColor="text1"/>
          <w:sz w:val="20"/>
          <w:szCs w:val="20"/>
        </w:rPr>
        <w:tab/>
      </w:r>
      <w:proofErr w:type="gramStart"/>
      <w:r w:rsidRPr="00D8277C">
        <w:rPr>
          <w:rFonts w:asciiTheme="majorHAnsi" w:eastAsia="Arial Unicode MS" w:hAnsiTheme="majorHAnsi" w:cstheme="majorHAnsi"/>
          <w:color w:val="000000" w:themeColor="text1"/>
          <w:sz w:val="20"/>
          <w:szCs w:val="20"/>
        </w:rPr>
        <w:t>e</w:t>
      </w:r>
      <w:proofErr w:type="gramEnd"/>
      <w:r w:rsidRPr="00D8277C">
        <w:rPr>
          <w:rFonts w:asciiTheme="majorHAnsi" w:eastAsia="Arial Unicode MS" w:hAnsiTheme="majorHAnsi" w:cstheme="majorHAnsi"/>
          <w:color w:val="000000" w:themeColor="text1"/>
          <w:sz w:val="20"/>
          <w:szCs w:val="20"/>
        </w:rPr>
        <w:t xml:space="preserve"> te </w:t>
      </w:r>
      <w:proofErr w:type="spellStart"/>
      <w:r w:rsidRPr="00D8277C">
        <w:rPr>
          <w:rFonts w:asciiTheme="majorHAnsi" w:eastAsia="Arial Unicode MS" w:hAnsiTheme="majorHAnsi" w:cstheme="majorHAnsi"/>
          <w:color w:val="000000" w:themeColor="text1"/>
          <w:sz w:val="20"/>
          <w:szCs w:val="20"/>
        </w:rPr>
        <w:t>mau</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vahi</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ato’a</w:t>
      </w:r>
      <w:proofErr w:type="spellEnd"/>
      <w:r w:rsidRPr="00D8277C">
        <w:rPr>
          <w:rFonts w:asciiTheme="majorHAnsi" w:eastAsia="Arial Unicode MS" w:hAnsiTheme="majorHAnsi" w:cstheme="majorHAnsi"/>
          <w:color w:val="000000" w:themeColor="text1"/>
          <w:sz w:val="20"/>
          <w:szCs w:val="20"/>
        </w:rPr>
        <w:t>.</w:t>
      </w:r>
    </w:p>
    <w:p w14:paraId="2C5EA40C" w14:textId="2BAD1C60"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rPr>
      </w:pPr>
      <w:r w:rsidRPr="00D8277C">
        <w:rPr>
          <w:rFonts w:asciiTheme="majorHAnsi" w:eastAsia="Arial Unicode MS" w:hAnsiTheme="majorHAnsi" w:cstheme="majorHAnsi"/>
          <w:color w:val="000000" w:themeColor="text1"/>
          <w:sz w:val="20"/>
          <w:szCs w:val="20"/>
        </w:rPr>
        <w:tab/>
        <w:t xml:space="preserve">E mea </w:t>
      </w:r>
      <w:proofErr w:type="spellStart"/>
      <w:r w:rsidRPr="00D8277C">
        <w:rPr>
          <w:rFonts w:asciiTheme="majorHAnsi" w:eastAsia="Arial Unicode MS" w:hAnsiTheme="majorHAnsi" w:cstheme="majorHAnsi"/>
          <w:color w:val="000000" w:themeColor="text1"/>
          <w:sz w:val="20"/>
          <w:szCs w:val="20"/>
        </w:rPr>
        <w:t>tahito</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roa</w:t>
      </w:r>
      <w:proofErr w:type="spellEnd"/>
      <w:r w:rsidRPr="00D8277C">
        <w:rPr>
          <w:rFonts w:asciiTheme="majorHAnsi" w:eastAsia="Arial Unicode MS" w:hAnsiTheme="majorHAnsi" w:cstheme="majorHAnsi"/>
          <w:color w:val="000000" w:themeColor="text1"/>
          <w:sz w:val="20"/>
          <w:szCs w:val="20"/>
        </w:rPr>
        <w:t xml:space="preserve"> te </w:t>
      </w:r>
      <w:proofErr w:type="spellStart"/>
      <w:r w:rsidRPr="00D8277C">
        <w:rPr>
          <w:rFonts w:asciiTheme="majorHAnsi" w:eastAsia="Arial Unicode MS" w:hAnsiTheme="majorHAnsi" w:cstheme="majorHAnsi"/>
          <w:color w:val="000000" w:themeColor="text1"/>
          <w:sz w:val="20"/>
          <w:szCs w:val="20"/>
        </w:rPr>
        <w:t>i’oa</w:t>
      </w:r>
      <w:proofErr w:type="spellEnd"/>
      <w:r w:rsidRPr="00D8277C">
        <w:rPr>
          <w:rFonts w:asciiTheme="majorHAnsi" w:eastAsia="Arial Unicode MS" w:hAnsiTheme="majorHAnsi" w:cstheme="majorHAnsi"/>
          <w:color w:val="000000" w:themeColor="text1"/>
          <w:sz w:val="20"/>
          <w:szCs w:val="20"/>
        </w:rPr>
        <w:t xml:space="preserve">, te </w:t>
      </w:r>
      <w:proofErr w:type="spellStart"/>
      <w:r w:rsidRPr="00D8277C">
        <w:rPr>
          <w:rFonts w:asciiTheme="majorHAnsi" w:eastAsia="Arial Unicode MS" w:hAnsiTheme="majorHAnsi" w:cstheme="majorHAnsi"/>
          <w:color w:val="000000" w:themeColor="text1"/>
          <w:sz w:val="20"/>
          <w:szCs w:val="20"/>
        </w:rPr>
        <w:t>haapa’ora’a</w:t>
      </w:r>
      <w:proofErr w:type="spellEnd"/>
      <w:r w:rsidRPr="00D8277C">
        <w:rPr>
          <w:rFonts w:asciiTheme="majorHAnsi" w:eastAsia="Arial Unicode MS" w:hAnsiTheme="majorHAnsi" w:cstheme="majorHAnsi"/>
          <w:color w:val="000000" w:themeColor="text1"/>
          <w:sz w:val="20"/>
          <w:szCs w:val="20"/>
        </w:rPr>
        <w:t>,</w:t>
      </w:r>
    </w:p>
    <w:p w14:paraId="2F503EDB" w14:textId="45C82E82" w:rsidR="00DF3879" w:rsidRPr="00D8277C" w:rsidRDefault="00DF3879" w:rsidP="00D8277C">
      <w:pPr>
        <w:tabs>
          <w:tab w:val="left" w:pos="227"/>
          <w:tab w:val="left" w:pos="454"/>
        </w:tabs>
        <w:spacing w:after="120"/>
        <w:jc w:val="both"/>
        <w:rPr>
          <w:rFonts w:asciiTheme="majorHAnsi" w:eastAsia="Arial Unicode MS" w:hAnsiTheme="majorHAnsi" w:cstheme="majorHAnsi"/>
          <w:color w:val="000000" w:themeColor="text1"/>
          <w:sz w:val="20"/>
          <w:szCs w:val="20"/>
          <w:lang w:val="en-US"/>
        </w:rPr>
      </w:pPr>
      <w:r w:rsidRPr="00D8277C">
        <w:rPr>
          <w:rFonts w:asciiTheme="majorHAnsi" w:eastAsia="Arial Unicode MS" w:hAnsiTheme="majorHAnsi" w:cstheme="majorHAnsi"/>
          <w:color w:val="000000" w:themeColor="text1"/>
          <w:sz w:val="20"/>
          <w:szCs w:val="20"/>
        </w:rPr>
        <w:tab/>
      </w:r>
      <w:proofErr w:type="spellStart"/>
      <w:r w:rsidRPr="00D8277C">
        <w:rPr>
          <w:rFonts w:asciiTheme="majorHAnsi" w:eastAsia="Arial Unicode MS" w:hAnsiTheme="majorHAnsi" w:cstheme="majorHAnsi"/>
          <w:color w:val="000000" w:themeColor="text1"/>
          <w:sz w:val="20"/>
          <w:szCs w:val="20"/>
          <w:lang w:val="en-US"/>
        </w:rPr>
        <w:t>mai</w:t>
      </w:r>
      <w:proofErr w:type="spellEnd"/>
      <w:r w:rsidRPr="00D8277C">
        <w:rPr>
          <w:rFonts w:asciiTheme="majorHAnsi" w:eastAsia="Arial Unicode MS" w:hAnsiTheme="majorHAnsi" w:cstheme="majorHAnsi"/>
          <w:color w:val="000000" w:themeColor="text1"/>
          <w:sz w:val="20"/>
          <w:szCs w:val="20"/>
          <w:lang w:val="en-US"/>
        </w:rPr>
        <w:t xml:space="preserve"> </w:t>
      </w:r>
      <w:proofErr w:type="spellStart"/>
      <w:r w:rsidRPr="00D8277C">
        <w:rPr>
          <w:rFonts w:asciiTheme="majorHAnsi" w:eastAsia="Arial Unicode MS" w:hAnsiTheme="majorHAnsi" w:cstheme="majorHAnsi"/>
          <w:color w:val="000000" w:themeColor="text1"/>
          <w:sz w:val="20"/>
          <w:szCs w:val="20"/>
          <w:lang w:val="en-US"/>
        </w:rPr>
        <w:t>ia</w:t>
      </w:r>
      <w:proofErr w:type="spellEnd"/>
      <w:r w:rsidRPr="00D8277C">
        <w:rPr>
          <w:rFonts w:asciiTheme="majorHAnsi" w:eastAsia="Arial Unicode MS" w:hAnsiTheme="majorHAnsi" w:cstheme="majorHAnsi"/>
          <w:color w:val="000000" w:themeColor="text1"/>
          <w:sz w:val="20"/>
          <w:szCs w:val="20"/>
          <w:lang w:val="en-US"/>
        </w:rPr>
        <w:t xml:space="preserve"> </w:t>
      </w:r>
      <w:proofErr w:type="spellStart"/>
      <w:r w:rsidRPr="00D8277C">
        <w:rPr>
          <w:rFonts w:asciiTheme="majorHAnsi" w:eastAsia="Arial Unicode MS" w:hAnsiTheme="majorHAnsi" w:cstheme="majorHAnsi"/>
          <w:color w:val="000000" w:themeColor="text1"/>
          <w:sz w:val="20"/>
          <w:szCs w:val="20"/>
          <w:lang w:val="en-US"/>
        </w:rPr>
        <w:t>Ietu</w:t>
      </w:r>
      <w:proofErr w:type="spellEnd"/>
      <w:r w:rsidRPr="00D8277C">
        <w:rPr>
          <w:rFonts w:asciiTheme="majorHAnsi" w:eastAsia="Arial Unicode MS" w:hAnsiTheme="majorHAnsi" w:cstheme="majorHAnsi"/>
          <w:color w:val="000000" w:themeColor="text1"/>
          <w:sz w:val="20"/>
          <w:szCs w:val="20"/>
          <w:lang w:val="en-US"/>
        </w:rPr>
        <w:t xml:space="preserve"> Kirito, to tatou </w:t>
      </w:r>
      <w:proofErr w:type="spellStart"/>
      <w:r w:rsidRPr="00D8277C">
        <w:rPr>
          <w:rFonts w:asciiTheme="majorHAnsi" w:eastAsia="Arial Unicode MS" w:hAnsiTheme="majorHAnsi" w:cstheme="majorHAnsi"/>
          <w:color w:val="000000" w:themeColor="text1"/>
          <w:sz w:val="20"/>
          <w:szCs w:val="20"/>
          <w:lang w:val="en-US"/>
        </w:rPr>
        <w:t>tapa’o</w:t>
      </w:r>
      <w:proofErr w:type="spellEnd"/>
      <w:r w:rsidRPr="00D8277C">
        <w:rPr>
          <w:rFonts w:asciiTheme="majorHAnsi" w:eastAsia="Arial Unicode MS" w:hAnsiTheme="majorHAnsi" w:cstheme="majorHAnsi"/>
          <w:color w:val="000000" w:themeColor="text1"/>
          <w:sz w:val="20"/>
          <w:szCs w:val="20"/>
          <w:lang w:val="en-US"/>
        </w:rPr>
        <w:t xml:space="preserve"> mana.</w:t>
      </w:r>
    </w:p>
    <w:p w14:paraId="65D084E3" w14:textId="0D13EAD5"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lang w:val="en-US"/>
        </w:rPr>
      </w:pPr>
      <w:r w:rsidRPr="00D8277C">
        <w:rPr>
          <w:rFonts w:asciiTheme="majorHAnsi" w:eastAsia="Arial Unicode MS" w:hAnsiTheme="majorHAnsi" w:cstheme="majorHAnsi"/>
          <w:color w:val="000000" w:themeColor="text1"/>
          <w:sz w:val="20"/>
          <w:szCs w:val="20"/>
          <w:lang w:val="en-US"/>
        </w:rPr>
        <w:t>2-</w:t>
      </w:r>
      <w:r w:rsidRPr="00D8277C">
        <w:rPr>
          <w:rFonts w:asciiTheme="majorHAnsi" w:eastAsia="Arial Unicode MS" w:hAnsiTheme="majorHAnsi" w:cstheme="majorHAnsi"/>
          <w:color w:val="000000" w:themeColor="text1"/>
          <w:sz w:val="20"/>
          <w:szCs w:val="20"/>
          <w:lang w:val="en-US"/>
        </w:rPr>
        <w:tab/>
      </w:r>
      <w:proofErr w:type="spellStart"/>
      <w:r w:rsidRPr="00D8277C">
        <w:rPr>
          <w:rFonts w:asciiTheme="majorHAnsi" w:eastAsia="Arial Unicode MS" w:hAnsiTheme="majorHAnsi" w:cstheme="majorHAnsi"/>
          <w:color w:val="000000" w:themeColor="text1"/>
          <w:sz w:val="20"/>
          <w:szCs w:val="20"/>
          <w:lang w:val="en-US"/>
        </w:rPr>
        <w:t>Ua</w:t>
      </w:r>
      <w:proofErr w:type="spellEnd"/>
      <w:r w:rsidRPr="00D8277C">
        <w:rPr>
          <w:rFonts w:asciiTheme="majorHAnsi" w:eastAsia="Arial Unicode MS" w:hAnsiTheme="majorHAnsi" w:cstheme="majorHAnsi"/>
          <w:color w:val="000000" w:themeColor="text1"/>
          <w:sz w:val="20"/>
          <w:szCs w:val="20"/>
          <w:lang w:val="en-US"/>
        </w:rPr>
        <w:t xml:space="preserve"> rave </w:t>
      </w:r>
      <w:proofErr w:type="spellStart"/>
      <w:r w:rsidRPr="00D8277C">
        <w:rPr>
          <w:rFonts w:asciiTheme="majorHAnsi" w:eastAsia="Arial Unicode MS" w:hAnsiTheme="majorHAnsi" w:cstheme="majorHAnsi"/>
          <w:color w:val="000000" w:themeColor="text1"/>
          <w:sz w:val="20"/>
          <w:szCs w:val="20"/>
          <w:lang w:val="en-US"/>
        </w:rPr>
        <w:t>te</w:t>
      </w:r>
      <w:proofErr w:type="spellEnd"/>
      <w:r w:rsidRPr="00D8277C">
        <w:rPr>
          <w:rFonts w:asciiTheme="majorHAnsi" w:eastAsia="Arial Unicode MS" w:hAnsiTheme="majorHAnsi" w:cstheme="majorHAnsi"/>
          <w:color w:val="000000" w:themeColor="text1"/>
          <w:sz w:val="20"/>
          <w:szCs w:val="20"/>
          <w:lang w:val="en-US"/>
        </w:rPr>
        <w:t xml:space="preserve"> </w:t>
      </w:r>
      <w:proofErr w:type="spellStart"/>
      <w:r w:rsidRPr="00D8277C">
        <w:rPr>
          <w:rFonts w:asciiTheme="majorHAnsi" w:eastAsia="Arial Unicode MS" w:hAnsiTheme="majorHAnsi" w:cstheme="majorHAnsi"/>
          <w:color w:val="000000" w:themeColor="text1"/>
          <w:sz w:val="20"/>
          <w:szCs w:val="20"/>
          <w:lang w:val="en-US"/>
        </w:rPr>
        <w:t>apotoro</w:t>
      </w:r>
      <w:proofErr w:type="spellEnd"/>
      <w:r w:rsidRPr="00D8277C">
        <w:rPr>
          <w:rFonts w:asciiTheme="majorHAnsi" w:eastAsia="Arial Unicode MS" w:hAnsiTheme="majorHAnsi" w:cstheme="majorHAnsi"/>
          <w:color w:val="000000" w:themeColor="text1"/>
          <w:sz w:val="20"/>
          <w:szCs w:val="20"/>
          <w:lang w:val="en-US"/>
        </w:rPr>
        <w:t xml:space="preserve">, </w:t>
      </w:r>
      <w:proofErr w:type="spellStart"/>
      <w:r w:rsidRPr="00D8277C">
        <w:rPr>
          <w:rFonts w:asciiTheme="majorHAnsi" w:eastAsia="Arial Unicode MS" w:hAnsiTheme="majorHAnsi" w:cstheme="majorHAnsi"/>
          <w:color w:val="000000" w:themeColor="text1"/>
          <w:sz w:val="20"/>
          <w:szCs w:val="20"/>
          <w:lang w:val="en-US"/>
        </w:rPr>
        <w:t>iana</w:t>
      </w:r>
      <w:proofErr w:type="spellEnd"/>
      <w:r w:rsidRPr="00D8277C">
        <w:rPr>
          <w:rFonts w:asciiTheme="majorHAnsi" w:eastAsia="Arial Unicode MS" w:hAnsiTheme="majorHAnsi" w:cstheme="majorHAnsi"/>
          <w:color w:val="000000" w:themeColor="text1"/>
          <w:sz w:val="20"/>
          <w:szCs w:val="20"/>
          <w:lang w:val="en-US"/>
        </w:rPr>
        <w:t xml:space="preserve"> to </w:t>
      </w:r>
      <w:proofErr w:type="spellStart"/>
      <w:r w:rsidRPr="00D8277C">
        <w:rPr>
          <w:rFonts w:asciiTheme="majorHAnsi" w:eastAsia="Arial Unicode MS" w:hAnsiTheme="majorHAnsi" w:cstheme="majorHAnsi"/>
          <w:color w:val="000000" w:themeColor="text1"/>
          <w:sz w:val="20"/>
          <w:szCs w:val="20"/>
          <w:lang w:val="en-US"/>
        </w:rPr>
        <w:t>ratou</w:t>
      </w:r>
      <w:proofErr w:type="spellEnd"/>
      <w:r w:rsidRPr="00D8277C">
        <w:rPr>
          <w:rFonts w:asciiTheme="majorHAnsi" w:eastAsia="Arial Unicode MS" w:hAnsiTheme="majorHAnsi" w:cstheme="majorHAnsi"/>
          <w:color w:val="000000" w:themeColor="text1"/>
          <w:sz w:val="20"/>
          <w:szCs w:val="20"/>
          <w:lang w:val="en-US"/>
        </w:rPr>
        <w:t xml:space="preserve"> </w:t>
      </w:r>
      <w:proofErr w:type="spellStart"/>
      <w:r w:rsidRPr="00D8277C">
        <w:rPr>
          <w:rFonts w:asciiTheme="majorHAnsi" w:eastAsia="Arial Unicode MS" w:hAnsiTheme="majorHAnsi" w:cstheme="majorHAnsi"/>
          <w:color w:val="000000" w:themeColor="text1"/>
          <w:sz w:val="20"/>
          <w:szCs w:val="20"/>
          <w:lang w:val="en-US"/>
        </w:rPr>
        <w:t>faaro’o</w:t>
      </w:r>
      <w:proofErr w:type="spellEnd"/>
      <w:r w:rsidRPr="00D8277C">
        <w:rPr>
          <w:rFonts w:asciiTheme="majorHAnsi" w:eastAsia="Arial Unicode MS" w:hAnsiTheme="majorHAnsi" w:cstheme="majorHAnsi"/>
          <w:color w:val="000000" w:themeColor="text1"/>
          <w:sz w:val="20"/>
          <w:szCs w:val="20"/>
          <w:lang w:val="en-US"/>
        </w:rPr>
        <w:t>,</w:t>
      </w:r>
    </w:p>
    <w:p w14:paraId="519244C8" w14:textId="77777777"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rPr>
      </w:pPr>
      <w:r w:rsidRPr="00D8277C">
        <w:rPr>
          <w:rFonts w:asciiTheme="majorHAnsi" w:eastAsia="Arial Unicode MS" w:hAnsiTheme="majorHAnsi" w:cstheme="majorHAnsi"/>
          <w:color w:val="000000" w:themeColor="text1"/>
          <w:sz w:val="20"/>
          <w:szCs w:val="20"/>
          <w:lang w:val="en-US"/>
        </w:rPr>
        <w:tab/>
      </w:r>
      <w:proofErr w:type="spellStart"/>
      <w:proofErr w:type="gramStart"/>
      <w:r w:rsidRPr="00D8277C">
        <w:rPr>
          <w:rFonts w:asciiTheme="majorHAnsi" w:eastAsia="Arial Unicode MS" w:hAnsiTheme="majorHAnsi" w:cstheme="majorHAnsi"/>
          <w:color w:val="000000" w:themeColor="text1"/>
          <w:sz w:val="20"/>
          <w:szCs w:val="20"/>
        </w:rPr>
        <w:t>ua</w:t>
      </w:r>
      <w:proofErr w:type="spellEnd"/>
      <w:proofErr w:type="gram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fa’aite</w:t>
      </w:r>
      <w:proofErr w:type="spellEnd"/>
      <w:r w:rsidRPr="00D8277C">
        <w:rPr>
          <w:rFonts w:asciiTheme="majorHAnsi" w:eastAsia="Arial Unicode MS" w:hAnsiTheme="majorHAnsi" w:cstheme="majorHAnsi"/>
          <w:color w:val="000000" w:themeColor="text1"/>
          <w:sz w:val="20"/>
          <w:szCs w:val="20"/>
        </w:rPr>
        <w:t xml:space="preserve"> mai te </w:t>
      </w:r>
      <w:proofErr w:type="spellStart"/>
      <w:r w:rsidRPr="00D8277C">
        <w:rPr>
          <w:rFonts w:asciiTheme="majorHAnsi" w:eastAsia="Arial Unicode MS" w:hAnsiTheme="majorHAnsi" w:cstheme="majorHAnsi"/>
          <w:color w:val="000000" w:themeColor="text1"/>
          <w:sz w:val="20"/>
          <w:szCs w:val="20"/>
        </w:rPr>
        <w:t>Atua</w:t>
      </w:r>
      <w:proofErr w:type="spellEnd"/>
      <w:r w:rsidRPr="00D8277C">
        <w:rPr>
          <w:rFonts w:asciiTheme="majorHAnsi" w:eastAsia="Arial Unicode MS" w:hAnsiTheme="majorHAnsi" w:cstheme="majorHAnsi"/>
          <w:color w:val="000000" w:themeColor="text1"/>
          <w:sz w:val="20"/>
          <w:szCs w:val="20"/>
        </w:rPr>
        <w:t xml:space="preserve">, i te </w:t>
      </w:r>
      <w:proofErr w:type="spellStart"/>
      <w:r w:rsidRPr="00D8277C">
        <w:rPr>
          <w:rFonts w:asciiTheme="majorHAnsi" w:eastAsia="Arial Unicode MS" w:hAnsiTheme="majorHAnsi" w:cstheme="majorHAnsi"/>
          <w:color w:val="000000" w:themeColor="text1"/>
          <w:sz w:val="20"/>
          <w:szCs w:val="20"/>
        </w:rPr>
        <w:t>aura’a</w:t>
      </w:r>
      <w:proofErr w:type="spellEnd"/>
      <w:r w:rsidRPr="00D8277C">
        <w:rPr>
          <w:rFonts w:asciiTheme="majorHAnsi" w:eastAsia="Arial Unicode MS" w:hAnsiTheme="majorHAnsi" w:cstheme="majorHAnsi"/>
          <w:color w:val="000000" w:themeColor="text1"/>
          <w:sz w:val="20"/>
          <w:szCs w:val="20"/>
        </w:rPr>
        <w:t xml:space="preserve"> te </w:t>
      </w:r>
      <w:proofErr w:type="spellStart"/>
      <w:r w:rsidRPr="00D8277C">
        <w:rPr>
          <w:rFonts w:asciiTheme="majorHAnsi" w:eastAsia="Arial Unicode MS" w:hAnsiTheme="majorHAnsi" w:cstheme="majorHAnsi"/>
          <w:color w:val="000000" w:themeColor="text1"/>
          <w:sz w:val="20"/>
          <w:szCs w:val="20"/>
        </w:rPr>
        <w:t>faufa’a</w:t>
      </w:r>
      <w:proofErr w:type="spellEnd"/>
      <w:r w:rsidRPr="00D8277C">
        <w:rPr>
          <w:rFonts w:asciiTheme="majorHAnsi" w:eastAsia="Arial Unicode MS" w:hAnsiTheme="majorHAnsi" w:cstheme="majorHAnsi"/>
          <w:color w:val="000000" w:themeColor="text1"/>
          <w:sz w:val="20"/>
          <w:szCs w:val="20"/>
        </w:rPr>
        <w:t>,</w:t>
      </w:r>
    </w:p>
    <w:p w14:paraId="585C1539" w14:textId="77777777" w:rsidR="00DF3879" w:rsidRPr="00D8277C" w:rsidRDefault="00DF3879" w:rsidP="00D8277C">
      <w:pPr>
        <w:tabs>
          <w:tab w:val="left" w:pos="227"/>
          <w:tab w:val="left" w:pos="454"/>
        </w:tabs>
        <w:jc w:val="both"/>
        <w:rPr>
          <w:rFonts w:asciiTheme="majorHAnsi" w:eastAsia="Arial Unicode MS" w:hAnsiTheme="majorHAnsi" w:cstheme="majorHAnsi"/>
          <w:color w:val="000000" w:themeColor="text1"/>
          <w:sz w:val="20"/>
          <w:szCs w:val="20"/>
        </w:rPr>
      </w:pPr>
      <w:r w:rsidRPr="00D8277C">
        <w:rPr>
          <w:rFonts w:asciiTheme="majorHAnsi" w:eastAsia="Arial Unicode MS" w:hAnsiTheme="majorHAnsi" w:cstheme="majorHAnsi"/>
          <w:color w:val="000000" w:themeColor="text1"/>
          <w:sz w:val="20"/>
          <w:szCs w:val="20"/>
        </w:rPr>
        <w:tab/>
      </w:r>
      <w:proofErr w:type="gramStart"/>
      <w:r w:rsidRPr="00D8277C">
        <w:rPr>
          <w:rFonts w:asciiTheme="majorHAnsi" w:eastAsia="Arial Unicode MS" w:hAnsiTheme="majorHAnsi" w:cstheme="majorHAnsi"/>
          <w:color w:val="000000" w:themeColor="text1"/>
          <w:sz w:val="20"/>
          <w:szCs w:val="20"/>
        </w:rPr>
        <w:t>to</w:t>
      </w:r>
      <w:proofErr w:type="gram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Ietu</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Etaretia</w:t>
      </w:r>
      <w:proofErr w:type="spellEnd"/>
      <w:r w:rsidRPr="00D8277C">
        <w:rPr>
          <w:rFonts w:asciiTheme="majorHAnsi" w:eastAsia="Arial Unicode MS" w:hAnsiTheme="majorHAnsi" w:cstheme="majorHAnsi"/>
          <w:color w:val="000000" w:themeColor="text1"/>
          <w:sz w:val="20"/>
          <w:szCs w:val="20"/>
        </w:rPr>
        <w:t xml:space="preserve">, o te </w:t>
      </w:r>
      <w:proofErr w:type="spellStart"/>
      <w:r w:rsidRPr="00D8277C">
        <w:rPr>
          <w:rFonts w:asciiTheme="majorHAnsi" w:eastAsia="Arial Unicode MS" w:hAnsiTheme="majorHAnsi" w:cstheme="majorHAnsi"/>
          <w:color w:val="000000" w:themeColor="text1"/>
          <w:sz w:val="20"/>
          <w:szCs w:val="20"/>
        </w:rPr>
        <w:t>ho’e</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mou’a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teitei</w:t>
      </w:r>
      <w:proofErr w:type="spellEnd"/>
      <w:r w:rsidRPr="00D8277C">
        <w:rPr>
          <w:rFonts w:asciiTheme="majorHAnsi" w:eastAsia="Arial Unicode MS" w:hAnsiTheme="majorHAnsi" w:cstheme="majorHAnsi"/>
          <w:color w:val="000000" w:themeColor="text1"/>
          <w:sz w:val="20"/>
          <w:szCs w:val="20"/>
        </w:rPr>
        <w:t>,</w:t>
      </w:r>
    </w:p>
    <w:p w14:paraId="2450361E" w14:textId="5D52978C" w:rsidR="00353231" w:rsidRPr="00D8277C" w:rsidRDefault="00DF3879" w:rsidP="00D8277C">
      <w:pPr>
        <w:tabs>
          <w:tab w:val="left" w:pos="227"/>
          <w:tab w:val="left" w:pos="454"/>
        </w:tabs>
        <w:spacing w:after="120"/>
        <w:jc w:val="both"/>
        <w:rPr>
          <w:rFonts w:asciiTheme="majorHAnsi" w:hAnsiTheme="majorHAnsi" w:cstheme="majorHAnsi"/>
          <w:b/>
          <w:bCs/>
          <w:color w:val="000000" w:themeColor="text1"/>
          <w:sz w:val="20"/>
          <w:szCs w:val="20"/>
        </w:rPr>
      </w:pPr>
      <w:r w:rsidRPr="00D8277C">
        <w:rPr>
          <w:rFonts w:asciiTheme="majorHAnsi" w:eastAsia="Arial Unicode MS" w:hAnsiTheme="majorHAnsi" w:cstheme="majorHAnsi"/>
          <w:color w:val="000000" w:themeColor="text1"/>
          <w:sz w:val="20"/>
          <w:szCs w:val="20"/>
        </w:rPr>
        <w:tab/>
      </w:r>
      <w:proofErr w:type="gramStart"/>
      <w:r w:rsidRPr="00D8277C">
        <w:rPr>
          <w:rFonts w:asciiTheme="majorHAnsi" w:eastAsia="Arial Unicode MS" w:hAnsiTheme="majorHAnsi" w:cstheme="majorHAnsi"/>
          <w:color w:val="000000" w:themeColor="text1"/>
          <w:sz w:val="20"/>
          <w:szCs w:val="20"/>
        </w:rPr>
        <w:t>e</w:t>
      </w:r>
      <w:proofErr w:type="gramEnd"/>
      <w:r w:rsidRPr="00D8277C">
        <w:rPr>
          <w:rFonts w:asciiTheme="majorHAnsi" w:eastAsia="Arial Unicode MS" w:hAnsiTheme="majorHAnsi" w:cstheme="majorHAnsi"/>
          <w:color w:val="000000" w:themeColor="text1"/>
          <w:sz w:val="20"/>
          <w:szCs w:val="20"/>
        </w:rPr>
        <w:t xml:space="preserve"> api </w:t>
      </w:r>
      <w:proofErr w:type="spellStart"/>
      <w:r w:rsidRPr="00D8277C">
        <w:rPr>
          <w:rFonts w:asciiTheme="majorHAnsi" w:eastAsia="Arial Unicode MS" w:hAnsiTheme="majorHAnsi" w:cstheme="majorHAnsi"/>
          <w:color w:val="000000" w:themeColor="text1"/>
          <w:sz w:val="20"/>
          <w:szCs w:val="20"/>
        </w:rPr>
        <w:t>roa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iana</w:t>
      </w:r>
      <w:proofErr w:type="spellEnd"/>
      <w:r w:rsidRPr="00D8277C">
        <w:rPr>
          <w:rFonts w:asciiTheme="majorHAnsi" w:eastAsia="Arial Unicode MS" w:hAnsiTheme="majorHAnsi" w:cstheme="majorHAnsi"/>
          <w:color w:val="000000" w:themeColor="text1"/>
          <w:sz w:val="20"/>
          <w:szCs w:val="20"/>
        </w:rPr>
        <w:t xml:space="preserve"> ra </w:t>
      </w:r>
      <w:proofErr w:type="spellStart"/>
      <w:r w:rsidRPr="00D8277C">
        <w:rPr>
          <w:rFonts w:asciiTheme="majorHAnsi" w:eastAsia="Arial Unicode MS" w:hAnsiTheme="majorHAnsi" w:cstheme="majorHAnsi"/>
          <w:color w:val="000000" w:themeColor="text1"/>
          <w:sz w:val="20"/>
          <w:szCs w:val="20"/>
        </w:rPr>
        <w:t>teite</w:t>
      </w:r>
      <w:proofErr w:type="spellEnd"/>
      <w:r w:rsidRPr="00D8277C">
        <w:rPr>
          <w:rFonts w:asciiTheme="majorHAnsi" w:eastAsia="Arial Unicode MS" w:hAnsiTheme="majorHAnsi" w:cstheme="majorHAnsi"/>
          <w:color w:val="000000" w:themeColor="text1"/>
          <w:sz w:val="20"/>
          <w:szCs w:val="20"/>
        </w:rPr>
        <w:t xml:space="preserve"> ao </w:t>
      </w:r>
      <w:proofErr w:type="spellStart"/>
      <w:r w:rsidRPr="00D8277C">
        <w:rPr>
          <w:rFonts w:asciiTheme="majorHAnsi" w:eastAsia="Arial Unicode MS" w:hAnsiTheme="majorHAnsi" w:cstheme="majorHAnsi"/>
          <w:color w:val="000000" w:themeColor="text1"/>
          <w:sz w:val="20"/>
          <w:szCs w:val="20"/>
        </w:rPr>
        <w:t>ato’a</w:t>
      </w:r>
      <w:proofErr w:type="spellEnd"/>
      <w:r w:rsidRPr="00D8277C">
        <w:rPr>
          <w:rFonts w:asciiTheme="majorHAnsi" w:eastAsia="Arial Unicode MS" w:hAnsiTheme="majorHAnsi" w:cstheme="majorHAnsi"/>
          <w:color w:val="000000" w:themeColor="text1"/>
          <w:sz w:val="20"/>
          <w:szCs w:val="20"/>
        </w:rPr>
        <w:t xml:space="preserve"> </w:t>
      </w:r>
      <w:proofErr w:type="spellStart"/>
      <w:r w:rsidRPr="00D8277C">
        <w:rPr>
          <w:rFonts w:asciiTheme="majorHAnsi" w:eastAsia="Arial Unicode MS" w:hAnsiTheme="majorHAnsi" w:cstheme="majorHAnsi"/>
          <w:color w:val="000000" w:themeColor="text1"/>
          <w:sz w:val="20"/>
          <w:szCs w:val="20"/>
        </w:rPr>
        <w:t>nei</w:t>
      </w:r>
      <w:proofErr w:type="spellEnd"/>
      <w:r w:rsidRPr="00D8277C">
        <w:rPr>
          <w:rFonts w:asciiTheme="majorHAnsi" w:eastAsia="Arial Unicode MS" w:hAnsiTheme="majorHAnsi" w:cstheme="majorHAnsi"/>
          <w:color w:val="000000" w:themeColor="text1"/>
          <w:sz w:val="20"/>
          <w:szCs w:val="20"/>
        </w:rPr>
        <w:t>.</w:t>
      </w:r>
    </w:p>
    <w:p w14:paraId="3438E61B" w14:textId="0B71CB48"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color w:val="000000" w:themeColor="text1"/>
          <w:sz w:val="20"/>
          <w:szCs w:val="20"/>
        </w:rPr>
        <w:t>PRÉPARATION PÉNITENTIELLE</w:t>
      </w:r>
      <w:r w:rsidRPr="00D8277C">
        <w:rPr>
          <w:rFonts w:asciiTheme="majorHAnsi" w:hAnsiTheme="majorHAnsi" w:cstheme="majorHAnsi"/>
          <w:color w:val="000000" w:themeColor="text1"/>
          <w:sz w:val="20"/>
          <w:szCs w:val="20"/>
        </w:rPr>
        <w:t xml:space="preserve"> : </w:t>
      </w:r>
      <w:r w:rsidR="00B95ABD" w:rsidRPr="00D8277C">
        <w:rPr>
          <w:rFonts w:asciiTheme="majorHAnsi" w:hAnsiTheme="majorHAnsi" w:cstheme="majorHAnsi"/>
          <w:i/>
          <w:iCs/>
          <w:color w:val="000000" w:themeColor="text1"/>
          <w:sz w:val="20"/>
          <w:szCs w:val="20"/>
        </w:rPr>
        <w:t>TUFAUNUI II</w:t>
      </w:r>
      <w:r w:rsidR="00BD24DF" w:rsidRPr="00D8277C">
        <w:rPr>
          <w:rFonts w:asciiTheme="majorHAnsi" w:hAnsiTheme="majorHAnsi" w:cstheme="majorHAnsi"/>
          <w:i/>
          <w:iCs/>
          <w:color w:val="000000" w:themeColor="text1"/>
          <w:sz w:val="20"/>
          <w:szCs w:val="20"/>
        </w:rPr>
        <w:t xml:space="preserve"> - tahitien</w:t>
      </w:r>
    </w:p>
    <w:p w14:paraId="05E05F0C" w14:textId="1A987348"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color w:val="000000" w:themeColor="text1"/>
          <w:sz w:val="20"/>
          <w:szCs w:val="20"/>
        </w:rPr>
        <w:t>GLOIRE À DIEU </w:t>
      </w:r>
      <w:r w:rsidRPr="00D8277C">
        <w:rPr>
          <w:rFonts w:asciiTheme="majorHAnsi" w:hAnsiTheme="majorHAnsi" w:cstheme="majorHAnsi"/>
          <w:color w:val="000000" w:themeColor="text1"/>
          <w:sz w:val="20"/>
          <w:szCs w:val="20"/>
        </w:rPr>
        <w:t xml:space="preserve">: </w:t>
      </w:r>
      <w:r w:rsidR="00BD24DF" w:rsidRPr="00D8277C">
        <w:rPr>
          <w:rFonts w:asciiTheme="majorHAnsi" w:hAnsiTheme="majorHAnsi" w:cstheme="majorHAnsi"/>
          <w:i/>
          <w:iCs/>
          <w:color w:val="000000" w:themeColor="text1"/>
          <w:sz w:val="20"/>
          <w:szCs w:val="20"/>
        </w:rPr>
        <w:t>Léon MARERE</w:t>
      </w:r>
    </w:p>
    <w:p w14:paraId="7F70CE8E"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D8277C">
        <w:rPr>
          <w:rFonts w:asciiTheme="majorHAnsi" w:hAnsiTheme="majorHAnsi" w:cstheme="majorHAnsi"/>
          <w:color w:val="000000" w:themeColor="text1"/>
          <w:sz w:val="20"/>
          <w:szCs w:val="20"/>
        </w:rPr>
        <w:tab/>
      </w:r>
      <w:proofErr w:type="spellStart"/>
      <w:r w:rsidRPr="00D8277C">
        <w:rPr>
          <w:rFonts w:asciiTheme="majorHAnsi" w:hAnsiTheme="majorHAnsi" w:cstheme="majorHAnsi"/>
          <w:color w:val="000000" w:themeColor="text1"/>
          <w:sz w:val="20"/>
          <w:szCs w:val="20"/>
        </w:rPr>
        <w:t>Ei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hanahana</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ra’i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teitei</w:t>
      </w:r>
      <w:proofErr w:type="spellEnd"/>
      <w:r w:rsidRPr="00D8277C">
        <w:rPr>
          <w:rFonts w:asciiTheme="majorHAnsi" w:hAnsiTheme="majorHAnsi" w:cstheme="majorHAnsi"/>
          <w:color w:val="000000" w:themeColor="text1"/>
          <w:sz w:val="20"/>
          <w:szCs w:val="20"/>
        </w:rPr>
        <w:t>.</w:t>
      </w:r>
    </w:p>
    <w:p w14:paraId="25B129DB"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spellStart"/>
      <w:r w:rsidRPr="00D8277C">
        <w:rPr>
          <w:rFonts w:asciiTheme="majorHAnsi" w:hAnsiTheme="majorHAnsi" w:cstheme="majorHAnsi"/>
          <w:color w:val="000000" w:themeColor="text1"/>
          <w:sz w:val="20"/>
          <w:szCs w:val="20"/>
        </w:rPr>
        <w:t>Ei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hau</w:t>
      </w:r>
      <w:proofErr w:type="spellEnd"/>
      <w:r w:rsidRPr="00D8277C">
        <w:rPr>
          <w:rFonts w:asciiTheme="majorHAnsi" w:hAnsiTheme="majorHAnsi" w:cstheme="majorHAnsi"/>
          <w:color w:val="000000" w:themeColor="text1"/>
          <w:sz w:val="20"/>
          <w:szCs w:val="20"/>
        </w:rPr>
        <w:t xml:space="preserve"> i te fenua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feia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tâna</w:t>
      </w:r>
      <w:proofErr w:type="spellEnd"/>
      <w:r w:rsidRPr="00D8277C">
        <w:rPr>
          <w:rFonts w:asciiTheme="majorHAnsi" w:hAnsiTheme="majorHAnsi" w:cstheme="majorHAnsi"/>
          <w:color w:val="000000" w:themeColor="text1"/>
          <w:sz w:val="20"/>
          <w:szCs w:val="20"/>
        </w:rPr>
        <w:t xml:space="preserve"> e </w:t>
      </w:r>
      <w:proofErr w:type="spellStart"/>
      <w:r w:rsidRPr="00D8277C">
        <w:rPr>
          <w:rFonts w:asciiTheme="majorHAnsi" w:hAnsiTheme="majorHAnsi" w:cstheme="majorHAnsi"/>
          <w:color w:val="000000" w:themeColor="text1"/>
          <w:sz w:val="20"/>
          <w:szCs w:val="20"/>
        </w:rPr>
        <w:t>aroha</w:t>
      </w:r>
      <w:proofErr w:type="spellEnd"/>
      <w:r w:rsidRPr="00D8277C">
        <w:rPr>
          <w:rFonts w:asciiTheme="majorHAnsi" w:hAnsiTheme="majorHAnsi" w:cstheme="majorHAnsi"/>
          <w:color w:val="000000" w:themeColor="text1"/>
          <w:sz w:val="20"/>
          <w:szCs w:val="20"/>
        </w:rPr>
        <w:t>.</w:t>
      </w:r>
    </w:p>
    <w:p w14:paraId="189F6B3C"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Te </w:t>
      </w:r>
      <w:proofErr w:type="spellStart"/>
      <w:r w:rsidRPr="00D8277C">
        <w:rPr>
          <w:rFonts w:asciiTheme="majorHAnsi" w:hAnsiTheme="majorHAnsi" w:cstheme="majorHAnsi"/>
          <w:color w:val="000000" w:themeColor="text1"/>
          <w:sz w:val="20"/>
          <w:szCs w:val="20"/>
        </w:rPr>
        <w:t>arue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atu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matou </w:t>
      </w:r>
      <w:proofErr w:type="spellStart"/>
      <w:r w:rsidRPr="00D8277C">
        <w:rPr>
          <w:rFonts w:asciiTheme="majorHAnsi" w:hAnsiTheme="majorHAnsi" w:cstheme="majorHAnsi"/>
          <w:color w:val="000000" w:themeColor="text1"/>
          <w:sz w:val="20"/>
          <w:szCs w:val="20"/>
        </w:rPr>
        <w:t>ia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faateitei</w:t>
      </w:r>
      <w:proofErr w:type="spellEnd"/>
      <w:r w:rsidRPr="00D8277C">
        <w:rPr>
          <w:rFonts w:asciiTheme="majorHAnsi" w:hAnsiTheme="majorHAnsi" w:cstheme="majorHAnsi"/>
          <w:color w:val="000000" w:themeColor="text1"/>
          <w:sz w:val="20"/>
          <w:szCs w:val="20"/>
        </w:rPr>
        <w:t>,</w:t>
      </w:r>
    </w:p>
    <w:p w14:paraId="36E1AADF"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te</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haamori</w:t>
      </w:r>
      <w:proofErr w:type="spellEnd"/>
      <w:r w:rsidRPr="00D8277C">
        <w:rPr>
          <w:rFonts w:asciiTheme="majorHAnsi" w:hAnsiTheme="majorHAnsi" w:cstheme="majorHAnsi"/>
          <w:color w:val="000000" w:themeColor="text1"/>
          <w:sz w:val="20"/>
          <w:szCs w:val="20"/>
        </w:rPr>
        <w:t xml:space="preserve"> e te </w:t>
      </w:r>
      <w:proofErr w:type="spellStart"/>
      <w:r w:rsidRPr="00D8277C">
        <w:rPr>
          <w:rFonts w:asciiTheme="majorHAnsi" w:hAnsiTheme="majorHAnsi" w:cstheme="majorHAnsi"/>
          <w:color w:val="000000" w:themeColor="text1"/>
          <w:sz w:val="20"/>
          <w:szCs w:val="20"/>
        </w:rPr>
        <w:t>faahanahana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atu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matou </w:t>
      </w:r>
      <w:proofErr w:type="spellStart"/>
      <w:r w:rsidRPr="00D8277C">
        <w:rPr>
          <w:rFonts w:asciiTheme="majorHAnsi" w:hAnsiTheme="majorHAnsi" w:cstheme="majorHAnsi"/>
          <w:color w:val="000000" w:themeColor="text1"/>
          <w:sz w:val="20"/>
          <w:szCs w:val="20"/>
        </w:rPr>
        <w:t>ia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w:t>
      </w:r>
    </w:p>
    <w:p w14:paraId="0A651132"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Te </w:t>
      </w:r>
      <w:proofErr w:type="spellStart"/>
      <w:r w:rsidRPr="00D8277C">
        <w:rPr>
          <w:rFonts w:asciiTheme="majorHAnsi" w:hAnsiTheme="majorHAnsi" w:cstheme="majorHAnsi"/>
          <w:color w:val="000000" w:themeColor="text1"/>
          <w:sz w:val="20"/>
          <w:szCs w:val="20"/>
        </w:rPr>
        <w:t>haamaitai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matou </w:t>
      </w:r>
      <w:proofErr w:type="spellStart"/>
      <w:r w:rsidRPr="00D8277C">
        <w:rPr>
          <w:rFonts w:asciiTheme="majorHAnsi" w:hAnsiTheme="majorHAnsi" w:cstheme="majorHAnsi"/>
          <w:color w:val="000000" w:themeColor="text1"/>
          <w:sz w:val="20"/>
          <w:szCs w:val="20"/>
        </w:rPr>
        <w:t>ia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oe</w:t>
      </w:r>
      <w:proofErr w:type="spellEnd"/>
    </w:p>
    <w:p w14:paraId="62515905"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lang w:val="en-US"/>
        </w:rPr>
        <w:t xml:space="preserve">no to </w:t>
      </w:r>
      <w:proofErr w:type="spellStart"/>
      <w:r w:rsidRPr="00D8277C">
        <w:rPr>
          <w:rFonts w:asciiTheme="majorHAnsi" w:hAnsiTheme="majorHAnsi" w:cstheme="majorHAnsi"/>
          <w:color w:val="000000" w:themeColor="text1"/>
          <w:sz w:val="20"/>
          <w:szCs w:val="20"/>
          <w:lang w:val="en-US"/>
        </w:rPr>
        <w:t>oe</w:t>
      </w:r>
      <w:proofErr w:type="spellEnd"/>
      <w:r w:rsidRPr="00D8277C">
        <w:rPr>
          <w:rFonts w:asciiTheme="majorHAnsi" w:hAnsiTheme="majorHAnsi" w:cstheme="majorHAnsi"/>
          <w:color w:val="000000" w:themeColor="text1"/>
          <w:sz w:val="20"/>
          <w:szCs w:val="20"/>
          <w:lang w:val="en-US"/>
        </w:rPr>
        <w:t xml:space="preserve"> </w:t>
      </w:r>
      <w:proofErr w:type="spellStart"/>
      <w:r w:rsidRPr="00D8277C">
        <w:rPr>
          <w:rFonts w:asciiTheme="majorHAnsi" w:hAnsiTheme="majorHAnsi" w:cstheme="majorHAnsi"/>
          <w:color w:val="000000" w:themeColor="text1"/>
          <w:sz w:val="20"/>
          <w:szCs w:val="20"/>
          <w:lang w:val="en-US"/>
        </w:rPr>
        <w:t>hanahana</w:t>
      </w:r>
      <w:proofErr w:type="spellEnd"/>
      <w:r w:rsidRPr="00D8277C">
        <w:rPr>
          <w:rFonts w:asciiTheme="majorHAnsi" w:hAnsiTheme="majorHAnsi" w:cstheme="majorHAnsi"/>
          <w:color w:val="000000" w:themeColor="text1"/>
          <w:sz w:val="20"/>
          <w:szCs w:val="20"/>
          <w:lang w:val="en-US"/>
        </w:rPr>
        <w:t xml:space="preserve"> </w:t>
      </w:r>
      <w:proofErr w:type="spellStart"/>
      <w:r w:rsidRPr="00D8277C">
        <w:rPr>
          <w:rFonts w:asciiTheme="majorHAnsi" w:hAnsiTheme="majorHAnsi" w:cstheme="majorHAnsi"/>
          <w:color w:val="000000" w:themeColor="text1"/>
          <w:sz w:val="20"/>
          <w:szCs w:val="20"/>
          <w:lang w:val="en-US"/>
        </w:rPr>
        <w:t>rahi</w:t>
      </w:r>
      <w:proofErr w:type="spellEnd"/>
      <w:r w:rsidRPr="00D8277C">
        <w:rPr>
          <w:rFonts w:asciiTheme="majorHAnsi" w:hAnsiTheme="majorHAnsi" w:cstheme="majorHAnsi"/>
          <w:color w:val="000000" w:themeColor="text1"/>
          <w:sz w:val="20"/>
          <w:szCs w:val="20"/>
          <w:lang w:val="en-US"/>
        </w:rPr>
        <w:t xml:space="preserve"> </w:t>
      </w:r>
      <w:proofErr w:type="spellStart"/>
      <w:r w:rsidRPr="00D8277C">
        <w:rPr>
          <w:rFonts w:asciiTheme="majorHAnsi" w:hAnsiTheme="majorHAnsi" w:cstheme="majorHAnsi"/>
          <w:color w:val="000000" w:themeColor="text1"/>
          <w:sz w:val="20"/>
          <w:szCs w:val="20"/>
          <w:lang w:val="en-US"/>
        </w:rPr>
        <w:t>a’e</w:t>
      </w:r>
      <w:proofErr w:type="spellEnd"/>
      <w:r w:rsidRPr="00D8277C">
        <w:rPr>
          <w:rFonts w:asciiTheme="majorHAnsi" w:hAnsiTheme="majorHAnsi" w:cstheme="majorHAnsi"/>
          <w:color w:val="000000" w:themeColor="text1"/>
          <w:sz w:val="20"/>
          <w:szCs w:val="20"/>
          <w:lang w:val="en-US"/>
        </w:rPr>
        <w:t>,</w:t>
      </w:r>
    </w:p>
    <w:p w14:paraId="65D0F4F3"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lang w:val="en-US"/>
        </w:rPr>
        <w:tab/>
      </w:r>
      <w:r w:rsidRPr="00D8277C">
        <w:rPr>
          <w:rFonts w:asciiTheme="majorHAnsi" w:hAnsiTheme="majorHAnsi" w:cstheme="majorHAnsi"/>
          <w:color w:val="000000" w:themeColor="text1"/>
          <w:sz w:val="20"/>
          <w:szCs w:val="20"/>
        </w:rPr>
        <w:t xml:space="preserve">E te </w:t>
      </w:r>
      <w:proofErr w:type="spellStart"/>
      <w:r w:rsidRPr="00D8277C">
        <w:rPr>
          <w:rFonts w:asciiTheme="majorHAnsi" w:hAnsiTheme="majorHAnsi" w:cstheme="majorHAnsi"/>
          <w:color w:val="000000" w:themeColor="text1"/>
          <w:sz w:val="20"/>
          <w:szCs w:val="20"/>
        </w:rPr>
        <w:t>Fatu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Arii</w:t>
      </w:r>
      <w:proofErr w:type="spellEnd"/>
      <w:r w:rsidRPr="00D8277C">
        <w:rPr>
          <w:rFonts w:asciiTheme="majorHAnsi" w:hAnsiTheme="majorHAnsi" w:cstheme="majorHAnsi"/>
          <w:color w:val="000000" w:themeColor="text1"/>
          <w:sz w:val="20"/>
          <w:szCs w:val="20"/>
        </w:rPr>
        <w:t xml:space="preserve"> o te </w:t>
      </w:r>
      <w:proofErr w:type="spellStart"/>
      <w:r w:rsidRPr="00D8277C">
        <w:rPr>
          <w:rFonts w:asciiTheme="majorHAnsi" w:hAnsiTheme="majorHAnsi" w:cstheme="majorHAnsi"/>
          <w:color w:val="000000" w:themeColor="text1"/>
          <w:sz w:val="20"/>
          <w:szCs w:val="20"/>
        </w:rPr>
        <w:t>ra’i</w:t>
      </w:r>
      <w:proofErr w:type="spellEnd"/>
      <w:r w:rsidRPr="00D8277C">
        <w:rPr>
          <w:rFonts w:asciiTheme="majorHAnsi" w:hAnsiTheme="majorHAnsi" w:cstheme="majorHAnsi"/>
          <w:color w:val="000000" w:themeColor="text1"/>
          <w:sz w:val="20"/>
          <w:szCs w:val="20"/>
        </w:rPr>
        <w:t>,</w:t>
      </w:r>
    </w:p>
    <w:p w14:paraId="1C51E9D8"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te</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Metua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Manahope</w:t>
      </w:r>
      <w:proofErr w:type="spellEnd"/>
      <w:r w:rsidRPr="00D8277C">
        <w:rPr>
          <w:rFonts w:asciiTheme="majorHAnsi" w:hAnsiTheme="majorHAnsi" w:cstheme="majorHAnsi"/>
          <w:color w:val="000000" w:themeColor="text1"/>
          <w:sz w:val="20"/>
          <w:szCs w:val="20"/>
        </w:rPr>
        <w:t xml:space="preserve"> e.</w:t>
      </w:r>
    </w:p>
    <w:p w14:paraId="0D84B599"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E te </w:t>
      </w:r>
      <w:proofErr w:type="spellStart"/>
      <w:r w:rsidRPr="00D8277C">
        <w:rPr>
          <w:rFonts w:asciiTheme="majorHAnsi" w:hAnsiTheme="majorHAnsi" w:cstheme="majorHAnsi"/>
          <w:color w:val="000000" w:themeColor="text1"/>
          <w:sz w:val="20"/>
          <w:szCs w:val="20"/>
        </w:rPr>
        <w:t>Fatu</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Tamaiti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Otahi</w:t>
      </w:r>
      <w:proofErr w:type="spellEnd"/>
      <w:r w:rsidRPr="00D8277C">
        <w:rPr>
          <w:rFonts w:asciiTheme="majorHAnsi" w:hAnsiTheme="majorHAnsi" w:cstheme="majorHAnsi"/>
          <w:color w:val="000000" w:themeColor="text1"/>
          <w:sz w:val="20"/>
          <w:szCs w:val="20"/>
        </w:rPr>
        <w:t xml:space="preserve">, e </w:t>
      </w:r>
      <w:proofErr w:type="spellStart"/>
      <w:r w:rsidRPr="00D8277C">
        <w:rPr>
          <w:rFonts w:asciiTheme="majorHAnsi" w:hAnsiTheme="majorHAnsi" w:cstheme="majorHAnsi"/>
          <w:color w:val="000000" w:themeColor="text1"/>
          <w:sz w:val="20"/>
          <w:szCs w:val="20"/>
        </w:rPr>
        <w:t>Iesu-Kirito</w:t>
      </w:r>
      <w:proofErr w:type="spellEnd"/>
      <w:r w:rsidRPr="00D8277C">
        <w:rPr>
          <w:rFonts w:asciiTheme="majorHAnsi" w:hAnsiTheme="majorHAnsi" w:cstheme="majorHAnsi"/>
          <w:color w:val="000000" w:themeColor="text1"/>
          <w:sz w:val="20"/>
          <w:szCs w:val="20"/>
        </w:rPr>
        <w:t xml:space="preserve"> e,</w:t>
      </w:r>
    </w:p>
    <w:p w14:paraId="373775EA"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E te </w:t>
      </w:r>
      <w:proofErr w:type="spellStart"/>
      <w:r w:rsidRPr="00D8277C">
        <w:rPr>
          <w:rFonts w:asciiTheme="majorHAnsi" w:hAnsiTheme="majorHAnsi" w:cstheme="majorHAnsi"/>
          <w:color w:val="000000" w:themeColor="text1"/>
          <w:sz w:val="20"/>
          <w:szCs w:val="20"/>
        </w:rPr>
        <w:t>Fatu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Arenio</w:t>
      </w:r>
      <w:proofErr w:type="spellEnd"/>
      <w:r w:rsidRPr="00D8277C">
        <w:rPr>
          <w:rFonts w:asciiTheme="majorHAnsi" w:hAnsiTheme="majorHAnsi" w:cstheme="majorHAnsi"/>
          <w:color w:val="000000" w:themeColor="text1"/>
          <w:sz w:val="20"/>
          <w:szCs w:val="20"/>
        </w:rPr>
        <w:t xml:space="preserve"> a te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w:t>
      </w:r>
    </w:p>
    <w:p w14:paraId="65B368D9"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te</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Tamaiti</w:t>
      </w:r>
      <w:proofErr w:type="spellEnd"/>
      <w:r w:rsidRPr="00D8277C">
        <w:rPr>
          <w:rFonts w:asciiTheme="majorHAnsi" w:hAnsiTheme="majorHAnsi" w:cstheme="majorHAnsi"/>
          <w:color w:val="000000" w:themeColor="text1"/>
          <w:sz w:val="20"/>
          <w:szCs w:val="20"/>
        </w:rPr>
        <w:t xml:space="preserve"> a te </w:t>
      </w:r>
      <w:proofErr w:type="spellStart"/>
      <w:r w:rsidRPr="00D8277C">
        <w:rPr>
          <w:rFonts w:asciiTheme="majorHAnsi" w:hAnsiTheme="majorHAnsi" w:cstheme="majorHAnsi"/>
          <w:color w:val="000000" w:themeColor="text1"/>
          <w:sz w:val="20"/>
          <w:szCs w:val="20"/>
        </w:rPr>
        <w:t>Metua</w:t>
      </w:r>
      <w:proofErr w:type="spellEnd"/>
      <w:r w:rsidRPr="00D8277C">
        <w:rPr>
          <w:rFonts w:asciiTheme="majorHAnsi" w:hAnsiTheme="majorHAnsi" w:cstheme="majorHAnsi"/>
          <w:color w:val="000000" w:themeColor="text1"/>
          <w:sz w:val="20"/>
          <w:szCs w:val="20"/>
        </w:rPr>
        <w:t>.</w:t>
      </w:r>
    </w:p>
    <w:p w14:paraId="2ECA3AAE"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O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hopoi</w:t>
      </w:r>
      <w:proofErr w:type="spellEnd"/>
      <w:r w:rsidRPr="00D8277C">
        <w:rPr>
          <w:rFonts w:asciiTheme="majorHAnsi" w:hAnsiTheme="majorHAnsi" w:cstheme="majorHAnsi"/>
          <w:color w:val="000000" w:themeColor="text1"/>
          <w:sz w:val="20"/>
          <w:szCs w:val="20"/>
        </w:rPr>
        <w:t xml:space="preserve">-‘ê </w:t>
      </w:r>
      <w:proofErr w:type="spellStart"/>
      <w:r w:rsidRPr="00D8277C">
        <w:rPr>
          <w:rFonts w:asciiTheme="majorHAnsi" w:hAnsiTheme="majorHAnsi" w:cstheme="majorHAnsi"/>
          <w:color w:val="000000" w:themeColor="text1"/>
          <w:sz w:val="20"/>
          <w:szCs w:val="20"/>
        </w:rPr>
        <w:t>atu</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hara</w:t>
      </w:r>
      <w:proofErr w:type="spellEnd"/>
      <w:r w:rsidRPr="00D8277C">
        <w:rPr>
          <w:rFonts w:asciiTheme="majorHAnsi" w:hAnsiTheme="majorHAnsi" w:cstheme="majorHAnsi"/>
          <w:color w:val="000000" w:themeColor="text1"/>
          <w:sz w:val="20"/>
          <w:szCs w:val="20"/>
        </w:rPr>
        <w:t xml:space="preserve"> a to te ao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w:t>
      </w:r>
    </w:p>
    <w:p w14:paraId="1F39E3A1"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spellStart"/>
      <w:proofErr w:type="gramStart"/>
      <w:r w:rsidRPr="00D8277C">
        <w:rPr>
          <w:rFonts w:asciiTheme="majorHAnsi" w:hAnsiTheme="majorHAnsi" w:cstheme="majorHAnsi"/>
          <w:color w:val="000000" w:themeColor="text1"/>
          <w:sz w:val="20"/>
          <w:szCs w:val="20"/>
        </w:rPr>
        <w:t>aroha</w:t>
      </w:r>
      <w:proofErr w:type="spellEnd"/>
      <w:proofErr w:type="gramEnd"/>
      <w:r w:rsidRPr="00D8277C">
        <w:rPr>
          <w:rFonts w:asciiTheme="majorHAnsi" w:hAnsiTheme="majorHAnsi" w:cstheme="majorHAnsi"/>
          <w:color w:val="000000" w:themeColor="text1"/>
          <w:sz w:val="20"/>
          <w:szCs w:val="20"/>
        </w:rPr>
        <w:t xml:space="preserve"> mai </w:t>
      </w:r>
      <w:proofErr w:type="spellStart"/>
      <w:r w:rsidRPr="00D8277C">
        <w:rPr>
          <w:rFonts w:asciiTheme="majorHAnsi" w:hAnsiTheme="majorHAnsi" w:cstheme="majorHAnsi"/>
          <w:color w:val="000000" w:themeColor="text1"/>
          <w:sz w:val="20"/>
          <w:szCs w:val="20"/>
        </w:rPr>
        <w:t>ia</w:t>
      </w:r>
      <w:proofErr w:type="spellEnd"/>
      <w:r w:rsidRPr="00D8277C">
        <w:rPr>
          <w:rFonts w:asciiTheme="majorHAnsi" w:hAnsiTheme="majorHAnsi" w:cstheme="majorHAnsi"/>
          <w:color w:val="000000" w:themeColor="text1"/>
          <w:sz w:val="20"/>
          <w:szCs w:val="20"/>
        </w:rPr>
        <w:t xml:space="preserve"> matou.</w:t>
      </w:r>
    </w:p>
    <w:p w14:paraId="0ADE56BB"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O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hopoi</w:t>
      </w:r>
      <w:proofErr w:type="spellEnd"/>
      <w:r w:rsidRPr="00D8277C">
        <w:rPr>
          <w:rFonts w:asciiTheme="majorHAnsi" w:hAnsiTheme="majorHAnsi" w:cstheme="majorHAnsi"/>
          <w:color w:val="000000" w:themeColor="text1"/>
          <w:sz w:val="20"/>
          <w:szCs w:val="20"/>
        </w:rPr>
        <w:t xml:space="preserve">-‘ê </w:t>
      </w:r>
      <w:proofErr w:type="spellStart"/>
      <w:r w:rsidRPr="00D8277C">
        <w:rPr>
          <w:rFonts w:asciiTheme="majorHAnsi" w:hAnsiTheme="majorHAnsi" w:cstheme="majorHAnsi"/>
          <w:color w:val="000000" w:themeColor="text1"/>
          <w:sz w:val="20"/>
          <w:szCs w:val="20"/>
        </w:rPr>
        <w:t>atu</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hara</w:t>
      </w:r>
      <w:proofErr w:type="spellEnd"/>
      <w:r w:rsidRPr="00D8277C">
        <w:rPr>
          <w:rFonts w:asciiTheme="majorHAnsi" w:hAnsiTheme="majorHAnsi" w:cstheme="majorHAnsi"/>
          <w:color w:val="000000" w:themeColor="text1"/>
          <w:sz w:val="20"/>
          <w:szCs w:val="20"/>
        </w:rPr>
        <w:t xml:space="preserve"> a to te ao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w:t>
      </w:r>
    </w:p>
    <w:p w14:paraId="0EB2031A"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spellStart"/>
      <w:proofErr w:type="gramStart"/>
      <w:r w:rsidRPr="00D8277C">
        <w:rPr>
          <w:rFonts w:asciiTheme="majorHAnsi" w:hAnsiTheme="majorHAnsi" w:cstheme="majorHAnsi"/>
          <w:color w:val="000000" w:themeColor="text1"/>
          <w:sz w:val="20"/>
          <w:szCs w:val="20"/>
        </w:rPr>
        <w:t>a</w:t>
      </w:r>
      <w:proofErr w:type="spellEnd"/>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faarii</w:t>
      </w:r>
      <w:proofErr w:type="spellEnd"/>
      <w:r w:rsidRPr="00D8277C">
        <w:rPr>
          <w:rFonts w:asciiTheme="majorHAnsi" w:hAnsiTheme="majorHAnsi" w:cstheme="majorHAnsi"/>
          <w:color w:val="000000" w:themeColor="text1"/>
          <w:sz w:val="20"/>
          <w:szCs w:val="20"/>
        </w:rPr>
        <w:t xml:space="preserve"> mai i ta matou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pure.</w:t>
      </w:r>
    </w:p>
    <w:p w14:paraId="5E2DB4A4"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O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parahi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 xml:space="preserve"> i te rima </w:t>
      </w:r>
      <w:proofErr w:type="spellStart"/>
      <w:r w:rsidRPr="00D8277C">
        <w:rPr>
          <w:rFonts w:asciiTheme="majorHAnsi" w:hAnsiTheme="majorHAnsi" w:cstheme="majorHAnsi"/>
          <w:color w:val="000000" w:themeColor="text1"/>
          <w:sz w:val="20"/>
          <w:szCs w:val="20"/>
        </w:rPr>
        <w:t>atau</w:t>
      </w:r>
      <w:proofErr w:type="spellEnd"/>
      <w:r w:rsidRPr="00D8277C">
        <w:rPr>
          <w:rFonts w:asciiTheme="majorHAnsi" w:hAnsiTheme="majorHAnsi" w:cstheme="majorHAnsi"/>
          <w:color w:val="000000" w:themeColor="text1"/>
          <w:sz w:val="20"/>
          <w:szCs w:val="20"/>
        </w:rPr>
        <w:t xml:space="preserve"> o te </w:t>
      </w:r>
      <w:proofErr w:type="spellStart"/>
      <w:r w:rsidRPr="00D8277C">
        <w:rPr>
          <w:rFonts w:asciiTheme="majorHAnsi" w:hAnsiTheme="majorHAnsi" w:cstheme="majorHAnsi"/>
          <w:color w:val="000000" w:themeColor="text1"/>
          <w:sz w:val="20"/>
          <w:szCs w:val="20"/>
        </w:rPr>
        <w:t>Metua</w:t>
      </w:r>
      <w:proofErr w:type="spellEnd"/>
      <w:r w:rsidRPr="00D8277C">
        <w:rPr>
          <w:rFonts w:asciiTheme="majorHAnsi" w:hAnsiTheme="majorHAnsi" w:cstheme="majorHAnsi"/>
          <w:color w:val="000000" w:themeColor="text1"/>
          <w:sz w:val="20"/>
          <w:szCs w:val="20"/>
        </w:rPr>
        <w:t>,</w:t>
      </w:r>
    </w:p>
    <w:p w14:paraId="1A77DA43"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spellStart"/>
      <w:proofErr w:type="gramStart"/>
      <w:r w:rsidRPr="00D8277C">
        <w:rPr>
          <w:rFonts w:asciiTheme="majorHAnsi" w:hAnsiTheme="majorHAnsi" w:cstheme="majorHAnsi"/>
          <w:color w:val="000000" w:themeColor="text1"/>
          <w:sz w:val="20"/>
          <w:szCs w:val="20"/>
        </w:rPr>
        <w:t>aroha</w:t>
      </w:r>
      <w:proofErr w:type="spellEnd"/>
      <w:proofErr w:type="gramEnd"/>
      <w:r w:rsidRPr="00D8277C">
        <w:rPr>
          <w:rFonts w:asciiTheme="majorHAnsi" w:hAnsiTheme="majorHAnsi" w:cstheme="majorHAnsi"/>
          <w:color w:val="000000" w:themeColor="text1"/>
          <w:sz w:val="20"/>
          <w:szCs w:val="20"/>
        </w:rPr>
        <w:t xml:space="preserve"> mai </w:t>
      </w:r>
      <w:proofErr w:type="spellStart"/>
      <w:r w:rsidRPr="00D8277C">
        <w:rPr>
          <w:rFonts w:asciiTheme="majorHAnsi" w:hAnsiTheme="majorHAnsi" w:cstheme="majorHAnsi"/>
          <w:color w:val="000000" w:themeColor="text1"/>
          <w:sz w:val="20"/>
          <w:szCs w:val="20"/>
        </w:rPr>
        <w:t>ia</w:t>
      </w:r>
      <w:proofErr w:type="spellEnd"/>
      <w:r w:rsidRPr="00D8277C">
        <w:rPr>
          <w:rFonts w:asciiTheme="majorHAnsi" w:hAnsiTheme="majorHAnsi" w:cstheme="majorHAnsi"/>
          <w:color w:val="000000" w:themeColor="text1"/>
          <w:sz w:val="20"/>
          <w:szCs w:val="20"/>
        </w:rPr>
        <w:t xml:space="preserve"> matou.</w:t>
      </w:r>
    </w:p>
    <w:p w14:paraId="02FCF849"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 xml:space="preserve">O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anae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hoi</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Mo’a</w:t>
      </w:r>
      <w:proofErr w:type="spellEnd"/>
      <w:r w:rsidRPr="00D8277C">
        <w:rPr>
          <w:rFonts w:asciiTheme="majorHAnsi" w:hAnsiTheme="majorHAnsi" w:cstheme="majorHAnsi"/>
          <w:color w:val="000000" w:themeColor="text1"/>
          <w:sz w:val="20"/>
          <w:szCs w:val="20"/>
        </w:rPr>
        <w:t xml:space="preserve">, o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anae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Fatu</w:t>
      </w:r>
      <w:proofErr w:type="spellEnd"/>
      <w:r w:rsidRPr="00D8277C">
        <w:rPr>
          <w:rFonts w:asciiTheme="majorHAnsi" w:hAnsiTheme="majorHAnsi" w:cstheme="majorHAnsi"/>
          <w:color w:val="000000" w:themeColor="text1"/>
          <w:sz w:val="20"/>
          <w:szCs w:val="20"/>
        </w:rPr>
        <w:t>,</w:t>
      </w:r>
    </w:p>
    <w:p w14:paraId="3DCDC7FC"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o</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anae</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Teitei</w:t>
      </w:r>
      <w:proofErr w:type="spellEnd"/>
      <w:r w:rsidRPr="00D8277C">
        <w:rPr>
          <w:rFonts w:asciiTheme="majorHAnsi" w:hAnsiTheme="majorHAnsi" w:cstheme="majorHAnsi"/>
          <w:color w:val="000000" w:themeColor="text1"/>
          <w:sz w:val="20"/>
          <w:szCs w:val="20"/>
        </w:rPr>
        <w:t xml:space="preserve">, e </w:t>
      </w:r>
      <w:proofErr w:type="spellStart"/>
      <w:r w:rsidRPr="00D8277C">
        <w:rPr>
          <w:rFonts w:asciiTheme="majorHAnsi" w:hAnsiTheme="majorHAnsi" w:cstheme="majorHAnsi"/>
          <w:color w:val="000000" w:themeColor="text1"/>
          <w:sz w:val="20"/>
          <w:szCs w:val="20"/>
        </w:rPr>
        <w:t>Iesu-Kirito</w:t>
      </w:r>
      <w:proofErr w:type="spellEnd"/>
      <w:r w:rsidRPr="00D8277C">
        <w:rPr>
          <w:rFonts w:asciiTheme="majorHAnsi" w:hAnsiTheme="majorHAnsi" w:cstheme="majorHAnsi"/>
          <w:color w:val="000000" w:themeColor="text1"/>
          <w:sz w:val="20"/>
          <w:szCs w:val="20"/>
        </w:rPr>
        <w:t xml:space="preserve"> e,</w:t>
      </w:r>
    </w:p>
    <w:p w14:paraId="1A7DE29F" w14:textId="77777777" w:rsidR="00BD24DF" w:rsidRPr="00D8277C" w:rsidRDefault="00BD24DF" w:rsidP="00D8277C">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o</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oe</w:t>
      </w:r>
      <w:proofErr w:type="spellEnd"/>
      <w:r w:rsidRPr="00D8277C">
        <w:rPr>
          <w:rFonts w:asciiTheme="majorHAnsi" w:hAnsiTheme="majorHAnsi" w:cstheme="majorHAnsi"/>
          <w:color w:val="000000" w:themeColor="text1"/>
          <w:sz w:val="20"/>
          <w:szCs w:val="20"/>
        </w:rPr>
        <w:t xml:space="preserve"> e te </w:t>
      </w:r>
      <w:proofErr w:type="spellStart"/>
      <w:r w:rsidRPr="00D8277C">
        <w:rPr>
          <w:rFonts w:asciiTheme="majorHAnsi" w:hAnsiTheme="majorHAnsi" w:cstheme="majorHAnsi"/>
          <w:color w:val="000000" w:themeColor="text1"/>
          <w:sz w:val="20"/>
          <w:szCs w:val="20"/>
        </w:rPr>
        <w:t>Varua-Maitai</w:t>
      </w:r>
      <w:proofErr w:type="spellEnd"/>
      <w:r w:rsidRPr="00D8277C">
        <w:rPr>
          <w:rFonts w:asciiTheme="majorHAnsi" w:hAnsiTheme="majorHAnsi" w:cstheme="majorHAnsi"/>
          <w:color w:val="000000" w:themeColor="text1"/>
          <w:sz w:val="20"/>
          <w:szCs w:val="20"/>
        </w:rPr>
        <w:t>,</w:t>
      </w:r>
    </w:p>
    <w:p w14:paraId="6A6BB098" w14:textId="77777777" w:rsidR="00BD24DF" w:rsidRPr="00D8277C" w:rsidRDefault="00BD24DF" w:rsidP="00D8277C">
      <w:pPr>
        <w:pStyle w:val="Texteliturgique2"/>
        <w:tabs>
          <w:tab w:val="left" w:pos="227"/>
          <w:tab w:val="left" w:pos="454"/>
        </w:tabs>
        <w:spacing w:before="0"/>
        <w:ind w:left="0" w:firstLine="0"/>
        <w:rPr>
          <w:rFonts w:cstheme="majorHAnsi"/>
          <w:b w:val="0"/>
          <w:color w:val="000000" w:themeColor="text1"/>
          <w:sz w:val="20"/>
          <w:lang w:val="en-US"/>
        </w:rPr>
      </w:pPr>
      <w:r w:rsidRPr="00D8277C">
        <w:rPr>
          <w:rFonts w:cstheme="majorHAnsi"/>
          <w:b w:val="0"/>
          <w:color w:val="000000" w:themeColor="text1"/>
          <w:sz w:val="20"/>
        </w:rPr>
        <w:tab/>
      </w:r>
      <w:proofErr w:type="spellStart"/>
      <w:r w:rsidRPr="00D8277C">
        <w:rPr>
          <w:rFonts w:cstheme="majorHAnsi"/>
          <w:b w:val="0"/>
          <w:color w:val="000000" w:themeColor="text1"/>
          <w:sz w:val="20"/>
          <w:lang w:val="en-US"/>
        </w:rPr>
        <w:t>i</w:t>
      </w:r>
      <w:proofErr w:type="spellEnd"/>
      <w:r w:rsidRPr="00D8277C">
        <w:rPr>
          <w:rFonts w:cstheme="majorHAnsi"/>
          <w:b w:val="0"/>
          <w:color w:val="000000" w:themeColor="text1"/>
          <w:sz w:val="20"/>
          <w:lang w:val="en-US"/>
        </w:rPr>
        <w:t xml:space="preserve"> roto </w:t>
      </w:r>
      <w:proofErr w:type="spellStart"/>
      <w:r w:rsidRPr="00D8277C">
        <w:rPr>
          <w:rFonts w:cstheme="majorHAnsi"/>
          <w:b w:val="0"/>
          <w:color w:val="000000" w:themeColor="text1"/>
          <w:sz w:val="20"/>
          <w:lang w:val="en-US"/>
        </w:rPr>
        <w:t>i</w:t>
      </w:r>
      <w:proofErr w:type="spellEnd"/>
      <w:r w:rsidRPr="00D8277C">
        <w:rPr>
          <w:rFonts w:cstheme="majorHAnsi"/>
          <w:b w:val="0"/>
          <w:color w:val="000000" w:themeColor="text1"/>
          <w:sz w:val="20"/>
          <w:lang w:val="en-US"/>
        </w:rPr>
        <w:t xml:space="preserve"> </w:t>
      </w:r>
      <w:proofErr w:type="spellStart"/>
      <w:r w:rsidRPr="00D8277C">
        <w:rPr>
          <w:rFonts w:cstheme="majorHAnsi"/>
          <w:b w:val="0"/>
          <w:color w:val="000000" w:themeColor="text1"/>
          <w:sz w:val="20"/>
          <w:lang w:val="en-US"/>
        </w:rPr>
        <w:t>te</w:t>
      </w:r>
      <w:proofErr w:type="spellEnd"/>
      <w:r w:rsidRPr="00D8277C">
        <w:rPr>
          <w:rFonts w:cstheme="majorHAnsi"/>
          <w:b w:val="0"/>
          <w:color w:val="000000" w:themeColor="text1"/>
          <w:sz w:val="20"/>
          <w:lang w:val="en-US"/>
        </w:rPr>
        <w:t xml:space="preserve"> </w:t>
      </w:r>
      <w:proofErr w:type="spellStart"/>
      <w:r w:rsidRPr="00D8277C">
        <w:rPr>
          <w:rFonts w:cstheme="majorHAnsi"/>
          <w:b w:val="0"/>
          <w:color w:val="000000" w:themeColor="text1"/>
          <w:sz w:val="20"/>
          <w:lang w:val="en-US"/>
        </w:rPr>
        <w:t>hanahana</w:t>
      </w:r>
      <w:proofErr w:type="spellEnd"/>
      <w:r w:rsidRPr="00D8277C">
        <w:rPr>
          <w:rFonts w:cstheme="majorHAnsi"/>
          <w:b w:val="0"/>
          <w:color w:val="000000" w:themeColor="text1"/>
          <w:sz w:val="20"/>
          <w:lang w:val="en-US"/>
        </w:rPr>
        <w:t xml:space="preserve"> o </w:t>
      </w:r>
      <w:proofErr w:type="spellStart"/>
      <w:r w:rsidRPr="00D8277C">
        <w:rPr>
          <w:rFonts w:cstheme="majorHAnsi"/>
          <w:b w:val="0"/>
          <w:color w:val="000000" w:themeColor="text1"/>
          <w:sz w:val="20"/>
          <w:lang w:val="en-US"/>
        </w:rPr>
        <w:t>te</w:t>
      </w:r>
      <w:proofErr w:type="spellEnd"/>
      <w:r w:rsidRPr="00D8277C">
        <w:rPr>
          <w:rFonts w:cstheme="majorHAnsi"/>
          <w:b w:val="0"/>
          <w:color w:val="000000" w:themeColor="text1"/>
          <w:sz w:val="20"/>
          <w:lang w:val="en-US"/>
        </w:rPr>
        <w:t xml:space="preserve"> </w:t>
      </w:r>
      <w:proofErr w:type="spellStart"/>
      <w:r w:rsidRPr="00D8277C">
        <w:rPr>
          <w:rFonts w:cstheme="majorHAnsi"/>
          <w:b w:val="0"/>
          <w:color w:val="000000" w:themeColor="text1"/>
          <w:sz w:val="20"/>
          <w:lang w:val="en-US"/>
        </w:rPr>
        <w:t>Metua</w:t>
      </w:r>
      <w:proofErr w:type="spellEnd"/>
      <w:r w:rsidRPr="00D8277C">
        <w:rPr>
          <w:rFonts w:cstheme="majorHAnsi"/>
          <w:b w:val="0"/>
          <w:color w:val="000000" w:themeColor="text1"/>
          <w:sz w:val="20"/>
          <w:lang w:val="en-US"/>
        </w:rPr>
        <w:t>.</w:t>
      </w:r>
    </w:p>
    <w:p w14:paraId="4062B852" w14:textId="77777777" w:rsidR="00BD24DF" w:rsidRPr="00D8277C" w:rsidRDefault="00BD24DF" w:rsidP="00D8277C">
      <w:pPr>
        <w:pStyle w:val="Texteliturgique2"/>
        <w:tabs>
          <w:tab w:val="left" w:pos="227"/>
          <w:tab w:val="left" w:pos="454"/>
        </w:tabs>
        <w:spacing w:before="0" w:after="120"/>
        <w:ind w:left="0" w:firstLine="0"/>
        <w:rPr>
          <w:rFonts w:cstheme="majorHAnsi"/>
          <w:b w:val="0"/>
          <w:color w:val="000000" w:themeColor="text1"/>
          <w:sz w:val="20"/>
        </w:rPr>
      </w:pPr>
      <w:r w:rsidRPr="00D8277C">
        <w:rPr>
          <w:rFonts w:cstheme="majorHAnsi"/>
          <w:b w:val="0"/>
          <w:color w:val="000000" w:themeColor="text1"/>
          <w:sz w:val="20"/>
          <w:lang w:val="en-US"/>
        </w:rPr>
        <w:tab/>
      </w:r>
      <w:proofErr w:type="spellStart"/>
      <w:r w:rsidRPr="00D8277C">
        <w:rPr>
          <w:rFonts w:cstheme="majorHAnsi"/>
          <w:b w:val="0"/>
          <w:color w:val="000000" w:themeColor="text1"/>
          <w:sz w:val="20"/>
        </w:rPr>
        <w:t>Amene</w:t>
      </w:r>
      <w:proofErr w:type="spellEnd"/>
      <w:r w:rsidRPr="00D8277C">
        <w:rPr>
          <w:rFonts w:cstheme="majorHAnsi"/>
          <w:b w:val="0"/>
          <w:color w:val="000000" w:themeColor="text1"/>
          <w:sz w:val="20"/>
        </w:rPr>
        <w:t>.</w:t>
      </w:r>
    </w:p>
    <w:p w14:paraId="51C1AB88" w14:textId="0DF91EE7" w:rsidR="00353231" w:rsidRPr="00D8277C" w:rsidRDefault="00353231" w:rsidP="00D8277C">
      <w:pPr>
        <w:tabs>
          <w:tab w:val="left" w:pos="227"/>
          <w:tab w:val="left" w:pos="454"/>
        </w:tabs>
        <w:spacing w:after="120"/>
        <w:jc w:val="both"/>
        <w:rPr>
          <w:rFonts w:asciiTheme="majorHAnsi" w:hAnsiTheme="majorHAnsi" w:cstheme="majorHAnsi"/>
          <w:bCs/>
          <w:i/>
          <w:iCs/>
          <w:color w:val="000000" w:themeColor="text1"/>
          <w:sz w:val="20"/>
          <w:szCs w:val="20"/>
        </w:rPr>
      </w:pPr>
      <w:r w:rsidRPr="00D8277C">
        <w:rPr>
          <w:rFonts w:asciiTheme="majorHAnsi" w:hAnsiTheme="majorHAnsi" w:cstheme="majorHAnsi"/>
          <w:b/>
          <w:color w:val="000000" w:themeColor="text1"/>
          <w:sz w:val="20"/>
          <w:szCs w:val="20"/>
        </w:rPr>
        <w:t>PSAUME :</w:t>
      </w:r>
      <w:r w:rsidRPr="00D8277C">
        <w:rPr>
          <w:rFonts w:asciiTheme="majorHAnsi" w:hAnsiTheme="majorHAnsi" w:cstheme="majorHAnsi"/>
          <w:color w:val="000000" w:themeColor="text1"/>
          <w:sz w:val="20"/>
          <w:szCs w:val="20"/>
        </w:rPr>
        <w:t xml:space="preserve"> </w:t>
      </w:r>
      <w:proofErr w:type="spellStart"/>
      <w:r w:rsidR="00D8277C" w:rsidRPr="00D8277C">
        <w:rPr>
          <w:rFonts w:asciiTheme="majorHAnsi" w:hAnsiTheme="majorHAnsi" w:cstheme="majorHAnsi"/>
          <w:color w:val="000000" w:themeColor="text1"/>
          <w:sz w:val="20"/>
          <w:szCs w:val="20"/>
        </w:rPr>
        <w:t>Toti</w:t>
      </w:r>
      <w:proofErr w:type="spellEnd"/>
      <w:r w:rsidR="00D8277C" w:rsidRPr="00D8277C">
        <w:rPr>
          <w:rFonts w:asciiTheme="majorHAnsi" w:hAnsiTheme="majorHAnsi" w:cstheme="majorHAnsi"/>
          <w:color w:val="000000" w:themeColor="text1"/>
          <w:sz w:val="20"/>
          <w:szCs w:val="20"/>
        </w:rPr>
        <w:t xml:space="preserve"> LEBOUCHER - </w:t>
      </w:r>
      <w:r w:rsidR="00B95ABD" w:rsidRPr="00D8277C">
        <w:rPr>
          <w:rFonts w:asciiTheme="majorHAnsi" w:hAnsiTheme="majorHAnsi" w:cstheme="majorHAnsi"/>
          <w:i/>
          <w:iCs/>
          <w:color w:val="000000" w:themeColor="text1"/>
          <w:sz w:val="20"/>
          <w:szCs w:val="20"/>
        </w:rPr>
        <w:t>MH n°8 p.</w:t>
      </w:r>
      <w:r w:rsidR="00D8277C" w:rsidRPr="00D8277C">
        <w:rPr>
          <w:rFonts w:asciiTheme="majorHAnsi" w:hAnsiTheme="majorHAnsi" w:cstheme="majorHAnsi"/>
          <w:i/>
          <w:iCs/>
          <w:color w:val="000000" w:themeColor="text1"/>
          <w:sz w:val="20"/>
          <w:szCs w:val="20"/>
        </w:rPr>
        <w:t>50</w:t>
      </w:r>
    </w:p>
    <w:p w14:paraId="7B4CD58A" w14:textId="77777777" w:rsidR="00D8277C" w:rsidRPr="00D8277C" w:rsidRDefault="00353231" w:rsidP="00D8277C">
      <w:pPr>
        <w:tabs>
          <w:tab w:val="left" w:pos="227"/>
          <w:tab w:val="left" w:pos="454"/>
        </w:tabs>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spellStart"/>
      <w:r w:rsidR="00D8277C" w:rsidRPr="00D8277C">
        <w:rPr>
          <w:rFonts w:asciiTheme="majorHAnsi" w:hAnsiTheme="majorHAnsi" w:cstheme="majorHAnsi"/>
          <w:color w:val="000000" w:themeColor="text1"/>
          <w:sz w:val="20"/>
          <w:szCs w:val="20"/>
        </w:rPr>
        <w:t>Aroha</w:t>
      </w:r>
      <w:proofErr w:type="spellEnd"/>
      <w:r w:rsidR="00D8277C" w:rsidRPr="00D8277C">
        <w:rPr>
          <w:rFonts w:asciiTheme="majorHAnsi" w:hAnsiTheme="majorHAnsi" w:cstheme="majorHAnsi"/>
          <w:color w:val="000000" w:themeColor="text1"/>
          <w:sz w:val="20"/>
          <w:szCs w:val="20"/>
        </w:rPr>
        <w:t xml:space="preserve"> mai </w:t>
      </w:r>
      <w:proofErr w:type="spellStart"/>
      <w:r w:rsidR="00D8277C" w:rsidRPr="00D8277C">
        <w:rPr>
          <w:rFonts w:asciiTheme="majorHAnsi" w:hAnsiTheme="majorHAnsi" w:cstheme="majorHAnsi"/>
          <w:color w:val="000000" w:themeColor="text1"/>
          <w:sz w:val="20"/>
          <w:szCs w:val="20"/>
        </w:rPr>
        <w:t>ia’u</w:t>
      </w:r>
      <w:proofErr w:type="spellEnd"/>
      <w:r w:rsidR="00D8277C" w:rsidRPr="00D8277C">
        <w:rPr>
          <w:rFonts w:asciiTheme="majorHAnsi" w:hAnsiTheme="majorHAnsi" w:cstheme="majorHAnsi"/>
          <w:color w:val="000000" w:themeColor="text1"/>
          <w:sz w:val="20"/>
          <w:szCs w:val="20"/>
        </w:rPr>
        <w:t xml:space="preserve"> e te </w:t>
      </w:r>
      <w:proofErr w:type="spellStart"/>
      <w:r w:rsidR="00D8277C" w:rsidRPr="00D8277C">
        <w:rPr>
          <w:rFonts w:asciiTheme="majorHAnsi" w:hAnsiTheme="majorHAnsi" w:cstheme="majorHAnsi"/>
          <w:color w:val="000000" w:themeColor="text1"/>
          <w:sz w:val="20"/>
          <w:szCs w:val="20"/>
        </w:rPr>
        <w:t>Atua</w:t>
      </w:r>
      <w:proofErr w:type="spellEnd"/>
      <w:r w:rsidR="00D8277C" w:rsidRPr="00D8277C">
        <w:rPr>
          <w:rFonts w:asciiTheme="majorHAnsi" w:hAnsiTheme="majorHAnsi" w:cstheme="majorHAnsi"/>
          <w:color w:val="000000" w:themeColor="text1"/>
          <w:sz w:val="20"/>
          <w:szCs w:val="20"/>
        </w:rPr>
        <w:t xml:space="preserve"> e, mai te au i te </w:t>
      </w:r>
      <w:proofErr w:type="spellStart"/>
      <w:r w:rsidR="00D8277C" w:rsidRPr="00D8277C">
        <w:rPr>
          <w:rFonts w:asciiTheme="majorHAnsi" w:hAnsiTheme="majorHAnsi" w:cstheme="majorHAnsi"/>
          <w:color w:val="000000" w:themeColor="text1"/>
          <w:sz w:val="20"/>
          <w:szCs w:val="20"/>
        </w:rPr>
        <w:t>rahi</w:t>
      </w:r>
      <w:proofErr w:type="spellEnd"/>
      <w:r w:rsidR="00D8277C" w:rsidRPr="00D8277C">
        <w:rPr>
          <w:rFonts w:asciiTheme="majorHAnsi" w:hAnsiTheme="majorHAnsi" w:cstheme="majorHAnsi"/>
          <w:color w:val="000000" w:themeColor="text1"/>
          <w:sz w:val="20"/>
          <w:szCs w:val="20"/>
        </w:rPr>
        <w:t>,</w:t>
      </w:r>
    </w:p>
    <w:p w14:paraId="0DDE5321" w14:textId="4DA8FBA1" w:rsidR="00353231"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o</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to’oe</w:t>
      </w:r>
      <w:proofErr w:type="spellEnd"/>
      <w:r w:rsidRPr="00D8277C">
        <w:rPr>
          <w:rFonts w:asciiTheme="majorHAnsi" w:hAnsiTheme="majorHAnsi" w:cstheme="majorHAnsi"/>
          <w:color w:val="000000" w:themeColor="text1"/>
          <w:sz w:val="20"/>
          <w:szCs w:val="20"/>
        </w:rPr>
        <w:t xml:space="preserve"> na </w:t>
      </w:r>
      <w:proofErr w:type="spellStart"/>
      <w:r w:rsidRPr="00D8277C">
        <w:rPr>
          <w:rFonts w:asciiTheme="majorHAnsi" w:hAnsiTheme="majorHAnsi" w:cstheme="majorHAnsi"/>
          <w:color w:val="000000" w:themeColor="text1"/>
          <w:sz w:val="20"/>
          <w:szCs w:val="20"/>
        </w:rPr>
        <w:t>hamani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maita’i</w:t>
      </w:r>
      <w:proofErr w:type="spellEnd"/>
      <w:r w:rsidRPr="00D8277C">
        <w:rPr>
          <w:rFonts w:asciiTheme="majorHAnsi" w:hAnsiTheme="majorHAnsi" w:cstheme="majorHAnsi"/>
          <w:color w:val="000000" w:themeColor="text1"/>
          <w:sz w:val="20"/>
          <w:szCs w:val="20"/>
        </w:rPr>
        <w:t>.</w:t>
      </w:r>
    </w:p>
    <w:p w14:paraId="2527E0D9" w14:textId="67F3CE63"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color w:val="000000" w:themeColor="text1"/>
          <w:sz w:val="20"/>
          <w:szCs w:val="20"/>
        </w:rPr>
        <w:t>ACCLAMATION</w:t>
      </w:r>
      <w:r w:rsidRPr="00D8277C">
        <w:rPr>
          <w:rFonts w:asciiTheme="majorHAnsi" w:hAnsiTheme="majorHAnsi" w:cstheme="majorHAnsi"/>
          <w:color w:val="000000" w:themeColor="text1"/>
          <w:sz w:val="20"/>
          <w:szCs w:val="20"/>
        </w:rPr>
        <w:t xml:space="preserve"> : </w:t>
      </w:r>
      <w:r w:rsidR="00D8277C" w:rsidRPr="00D8277C">
        <w:rPr>
          <w:rFonts w:asciiTheme="majorHAnsi" w:hAnsiTheme="majorHAnsi" w:cstheme="majorHAnsi"/>
          <w:i/>
          <w:iCs/>
          <w:color w:val="000000" w:themeColor="text1"/>
          <w:sz w:val="20"/>
          <w:szCs w:val="20"/>
        </w:rPr>
        <w:t>pascal</w:t>
      </w:r>
    </w:p>
    <w:p w14:paraId="05E99FBB" w14:textId="05536F44"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color w:val="000000" w:themeColor="text1"/>
          <w:sz w:val="20"/>
          <w:szCs w:val="20"/>
        </w:rPr>
        <w:tab/>
      </w:r>
      <w:r w:rsidR="00D8277C" w:rsidRPr="00D8277C">
        <w:rPr>
          <w:rFonts w:asciiTheme="majorHAnsi" w:hAnsiTheme="majorHAnsi" w:cstheme="majorHAnsi"/>
          <w:color w:val="000000" w:themeColor="text1"/>
          <w:sz w:val="20"/>
          <w:szCs w:val="20"/>
        </w:rPr>
        <w:t xml:space="preserve">Alléluia, alléluia </w:t>
      </w:r>
      <w:proofErr w:type="spellStart"/>
      <w:r w:rsidR="00D8277C" w:rsidRPr="00D8277C">
        <w:rPr>
          <w:rFonts w:asciiTheme="majorHAnsi" w:hAnsiTheme="majorHAnsi" w:cstheme="majorHAnsi"/>
          <w:color w:val="000000" w:themeColor="text1"/>
          <w:sz w:val="20"/>
          <w:szCs w:val="20"/>
        </w:rPr>
        <w:t>alléluia</w:t>
      </w:r>
      <w:proofErr w:type="spellEnd"/>
      <w:r w:rsidR="00D8277C" w:rsidRPr="00D8277C">
        <w:rPr>
          <w:rFonts w:asciiTheme="majorHAnsi" w:hAnsiTheme="majorHAnsi" w:cstheme="majorHAnsi"/>
          <w:color w:val="000000" w:themeColor="text1"/>
          <w:sz w:val="20"/>
          <w:szCs w:val="20"/>
        </w:rPr>
        <w:t>, alléluia</w:t>
      </w:r>
      <w:r w:rsidR="00B95ABD" w:rsidRPr="00D8277C">
        <w:rPr>
          <w:rFonts w:asciiTheme="majorHAnsi" w:hAnsiTheme="majorHAnsi" w:cstheme="majorHAnsi"/>
          <w:color w:val="000000" w:themeColor="text1"/>
          <w:sz w:val="20"/>
          <w:szCs w:val="20"/>
        </w:rPr>
        <w:t> !</w:t>
      </w:r>
    </w:p>
    <w:p w14:paraId="6EA17391" w14:textId="77777777" w:rsidR="00353231" w:rsidRPr="00D8277C" w:rsidRDefault="00353231" w:rsidP="00D8277C">
      <w:pPr>
        <w:tabs>
          <w:tab w:val="left" w:pos="227"/>
          <w:tab w:val="left" w:pos="454"/>
        </w:tabs>
        <w:spacing w:after="120"/>
        <w:jc w:val="both"/>
        <w:rPr>
          <w:rFonts w:asciiTheme="majorHAnsi" w:hAnsiTheme="majorHAnsi" w:cstheme="majorHAnsi"/>
          <w:i/>
          <w:color w:val="000000" w:themeColor="text1"/>
          <w:sz w:val="20"/>
          <w:szCs w:val="20"/>
        </w:rPr>
      </w:pPr>
      <w:r w:rsidRPr="00D8277C">
        <w:rPr>
          <w:rFonts w:asciiTheme="majorHAnsi" w:hAnsiTheme="majorHAnsi" w:cstheme="majorHAnsi"/>
          <w:b/>
          <w:color w:val="000000" w:themeColor="text1"/>
          <w:sz w:val="20"/>
          <w:szCs w:val="20"/>
        </w:rPr>
        <w:t xml:space="preserve">PROFESSION DE FOI </w:t>
      </w:r>
      <w:r w:rsidRPr="00D8277C">
        <w:rPr>
          <w:rFonts w:asciiTheme="majorHAnsi" w:hAnsiTheme="majorHAnsi" w:cstheme="majorHAnsi"/>
          <w:color w:val="000000" w:themeColor="text1"/>
          <w:sz w:val="20"/>
          <w:szCs w:val="20"/>
        </w:rPr>
        <w:t>:</w:t>
      </w:r>
    </w:p>
    <w:p w14:paraId="07655950" w14:textId="13AAAADD" w:rsidR="00353231" w:rsidRPr="00D8277C" w:rsidRDefault="00353231"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00C416BF" w:rsidRPr="00D8277C">
        <w:rPr>
          <w:rFonts w:asciiTheme="majorHAnsi" w:hAnsiTheme="majorHAnsi" w:cstheme="majorHAnsi"/>
          <w:i/>
          <w:iCs/>
          <w:color w:val="000000" w:themeColor="text1"/>
          <w:sz w:val="20"/>
          <w:szCs w:val="20"/>
        </w:rPr>
        <w:t>Voir page 13</w:t>
      </w:r>
      <w:r w:rsidRPr="00D8277C">
        <w:rPr>
          <w:rFonts w:asciiTheme="majorHAnsi" w:hAnsiTheme="majorHAnsi" w:cstheme="majorHAnsi"/>
          <w:color w:val="000000" w:themeColor="text1"/>
          <w:sz w:val="20"/>
          <w:szCs w:val="20"/>
        </w:rPr>
        <w:t>.</w:t>
      </w:r>
    </w:p>
    <w:p w14:paraId="56201233" w14:textId="09270A3A"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color w:val="000000" w:themeColor="text1"/>
          <w:sz w:val="20"/>
          <w:szCs w:val="20"/>
        </w:rPr>
        <w:t xml:space="preserve">PRIÈRE UNIVERSELLE </w:t>
      </w:r>
      <w:r w:rsidRPr="00D8277C">
        <w:rPr>
          <w:rFonts w:asciiTheme="majorHAnsi" w:hAnsiTheme="majorHAnsi" w:cstheme="majorHAnsi"/>
          <w:color w:val="000000" w:themeColor="text1"/>
          <w:sz w:val="20"/>
          <w:szCs w:val="20"/>
        </w:rPr>
        <w:t>:</w:t>
      </w:r>
      <w:r w:rsidR="00720EC3" w:rsidRPr="00D8277C">
        <w:rPr>
          <w:rFonts w:asciiTheme="majorHAnsi" w:hAnsiTheme="majorHAnsi" w:cstheme="majorHAnsi"/>
          <w:color w:val="000000" w:themeColor="text1"/>
          <w:sz w:val="20"/>
          <w:szCs w:val="20"/>
        </w:rPr>
        <w:t xml:space="preserve"> </w:t>
      </w:r>
    </w:p>
    <w:p w14:paraId="27671AF3" w14:textId="1640BBA6" w:rsidR="00353231" w:rsidRPr="00D8277C" w:rsidRDefault="00353231"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r w:rsidR="00D8277C" w:rsidRPr="00D8277C">
        <w:rPr>
          <w:rFonts w:asciiTheme="majorHAnsi" w:hAnsiTheme="majorHAnsi" w:cstheme="majorHAnsi"/>
          <w:color w:val="000000" w:themeColor="text1"/>
          <w:sz w:val="20"/>
          <w:szCs w:val="20"/>
        </w:rPr>
        <w:t>Seigneur écoute-nous, Seigneur exauce-nous</w:t>
      </w:r>
      <w:r w:rsidR="00B95ABD" w:rsidRPr="00D8277C">
        <w:rPr>
          <w:rFonts w:asciiTheme="majorHAnsi" w:hAnsiTheme="majorHAnsi" w:cstheme="majorHAnsi"/>
          <w:color w:val="000000" w:themeColor="text1"/>
          <w:sz w:val="20"/>
          <w:szCs w:val="20"/>
        </w:rPr>
        <w:t>.</w:t>
      </w:r>
    </w:p>
    <w:p w14:paraId="3981AFC0" w14:textId="029574E7" w:rsidR="00353231" w:rsidRPr="00D8277C" w:rsidRDefault="00353231"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b/>
          <w:color w:val="000000" w:themeColor="text1"/>
          <w:sz w:val="20"/>
          <w:szCs w:val="20"/>
        </w:rPr>
        <w:t>OFFERTOIRE</w:t>
      </w:r>
      <w:r w:rsidRPr="00D8277C">
        <w:rPr>
          <w:rFonts w:asciiTheme="majorHAnsi" w:hAnsiTheme="majorHAnsi" w:cstheme="majorHAnsi"/>
          <w:color w:val="000000" w:themeColor="text1"/>
          <w:sz w:val="20"/>
          <w:szCs w:val="20"/>
        </w:rPr>
        <w:t xml:space="preserve"> :</w:t>
      </w:r>
    </w:p>
    <w:p w14:paraId="0A5150C9" w14:textId="77777777" w:rsidR="00D8277C" w:rsidRPr="00D8277C" w:rsidRDefault="00D8277C" w:rsidP="00D8277C">
      <w:pPr>
        <w:tabs>
          <w:tab w:val="left" w:pos="227"/>
          <w:tab w:val="left" w:pos="454"/>
        </w:tabs>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R-</w:t>
      </w:r>
      <w:r w:rsidRPr="00D8277C">
        <w:rPr>
          <w:rFonts w:asciiTheme="majorHAnsi" w:hAnsiTheme="majorHAnsi" w:cstheme="majorHAnsi"/>
          <w:color w:val="000000" w:themeColor="text1"/>
          <w:sz w:val="20"/>
          <w:szCs w:val="20"/>
        </w:rPr>
        <w:tab/>
        <w:t xml:space="preserve">E rave au i te </w:t>
      </w:r>
      <w:proofErr w:type="spellStart"/>
      <w:r w:rsidRPr="00D8277C">
        <w:rPr>
          <w:rFonts w:asciiTheme="majorHAnsi" w:hAnsiTheme="majorHAnsi" w:cstheme="majorHAnsi"/>
          <w:color w:val="000000" w:themeColor="text1"/>
          <w:sz w:val="20"/>
          <w:szCs w:val="20"/>
        </w:rPr>
        <w:t>au’a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ora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ora</w:t>
      </w:r>
      <w:proofErr w:type="spellEnd"/>
      <w:r w:rsidRPr="00D8277C">
        <w:rPr>
          <w:rFonts w:asciiTheme="majorHAnsi" w:hAnsiTheme="majorHAnsi" w:cstheme="majorHAnsi"/>
          <w:color w:val="000000" w:themeColor="text1"/>
          <w:sz w:val="20"/>
          <w:szCs w:val="20"/>
        </w:rPr>
        <w:t xml:space="preserve"> ra, a </w:t>
      </w:r>
      <w:proofErr w:type="spellStart"/>
      <w:r w:rsidRPr="00D8277C">
        <w:rPr>
          <w:rFonts w:asciiTheme="majorHAnsi" w:hAnsiTheme="majorHAnsi" w:cstheme="majorHAnsi"/>
          <w:color w:val="000000" w:themeColor="text1"/>
          <w:sz w:val="20"/>
          <w:szCs w:val="20"/>
        </w:rPr>
        <w:t>tia’oro</w:t>
      </w:r>
      <w:proofErr w:type="spellEnd"/>
      <w:r w:rsidRPr="00D8277C">
        <w:rPr>
          <w:rFonts w:asciiTheme="majorHAnsi" w:hAnsiTheme="majorHAnsi" w:cstheme="majorHAnsi"/>
          <w:color w:val="000000" w:themeColor="text1"/>
          <w:sz w:val="20"/>
          <w:szCs w:val="20"/>
        </w:rPr>
        <w:t>,</w:t>
      </w:r>
    </w:p>
    <w:p w14:paraId="7BC16CF2" w14:textId="29CFD0A2" w:rsidR="00D8277C" w:rsidRPr="00D8277C" w:rsidRDefault="00D8277C" w:rsidP="00D8277C">
      <w:pPr>
        <w:tabs>
          <w:tab w:val="left" w:pos="227"/>
          <w:tab w:val="left" w:pos="454"/>
        </w:tabs>
        <w:spacing w:after="120"/>
        <w:jc w:val="both"/>
        <w:rPr>
          <w:rFonts w:asciiTheme="majorHAnsi" w:hAnsiTheme="majorHAnsi" w:cstheme="majorHAnsi"/>
          <w:i/>
          <w:iCs/>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mai</w:t>
      </w:r>
      <w:proofErr w:type="gramEnd"/>
      <w:r w:rsidRPr="00D8277C">
        <w:rPr>
          <w:rFonts w:asciiTheme="majorHAnsi" w:hAnsiTheme="majorHAnsi" w:cstheme="majorHAnsi"/>
          <w:color w:val="000000" w:themeColor="text1"/>
          <w:sz w:val="20"/>
          <w:szCs w:val="20"/>
        </w:rPr>
        <w:t xml:space="preserve"> ai te </w:t>
      </w:r>
      <w:proofErr w:type="spellStart"/>
      <w:r w:rsidRPr="00D8277C">
        <w:rPr>
          <w:rFonts w:asciiTheme="majorHAnsi" w:hAnsiTheme="majorHAnsi" w:cstheme="majorHAnsi"/>
          <w:color w:val="000000" w:themeColor="text1"/>
          <w:sz w:val="20"/>
          <w:szCs w:val="20"/>
        </w:rPr>
        <w:t>i’oa</w:t>
      </w:r>
      <w:proofErr w:type="spellEnd"/>
      <w:r w:rsidRPr="00D8277C">
        <w:rPr>
          <w:rFonts w:asciiTheme="majorHAnsi" w:hAnsiTheme="majorHAnsi" w:cstheme="majorHAnsi"/>
          <w:color w:val="000000" w:themeColor="text1"/>
          <w:sz w:val="20"/>
          <w:szCs w:val="20"/>
        </w:rPr>
        <w:t xml:space="preserve">, o te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w:t>
      </w:r>
      <w:r w:rsidRPr="00D8277C">
        <w:rPr>
          <w:rFonts w:asciiTheme="majorHAnsi" w:hAnsiTheme="majorHAnsi" w:cstheme="majorHAnsi"/>
          <w:i/>
          <w:iCs/>
          <w:color w:val="000000" w:themeColor="text1"/>
          <w:sz w:val="20"/>
          <w:szCs w:val="20"/>
        </w:rPr>
        <w:t>(</w:t>
      </w:r>
      <w:proofErr w:type="gramStart"/>
      <w:r w:rsidRPr="00D8277C">
        <w:rPr>
          <w:rFonts w:asciiTheme="majorHAnsi" w:hAnsiTheme="majorHAnsi" w:cstheme="majorHAnsi"/>
          <w:i/>
          <w:iCs/>
          <w:color w:val="000000" w:themeColor="text1"/>
          <w:sz w:val="20"/>
          <w:szCs w:val="20"/>
        </w:rPr>
        <w:t>bis</w:t>
      </w:r>
      <w:proofErr w:type="gramEnd"/>
      <w:r w:rsidRPr="00D8277C">
        <w:rPr>
          <w:rFonts w:asciiTheme="majorHAnsi" w:hAnsiTheme="majorHAnsi" w:cstheme="majorHAnsi"/>
          <w:i/>
          <w:iCs/>
          <w:color w:val="000000" w:themeColor="text1"/>
          <w:sz w:val="20"/>
          <w:szCs w:val="20"/>
        </w:rPr>
        <w:t>)</w:t>
      </w:r>
    </w:p>
    <w:p w14:paraId="5E189F89" w14:textId="2F0E1D05" w:rsidR="00D8277C" w:rsidRPr="00D8277C" w:rsidRDefault="00D8277C" w:rsidP="00D8277C">
      <w:pPr>
        <w:tabs>
          <w:tab w:val="left" w:pos="227"/>
          <w:tab w:val="left" w:pos="454"/>
        </w:tabs>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1-</w:t>
      </w:r>
      <w:r w:rsidRPr="00D8277C">
        <w:rPr>
          <w:rFonts w:asciiTheme="majorHAnsi" w:hAnsiTheme="majorHAnsi" w:cstheme="majorHAnsi"/>
          <w:color w:val="000000" w:themeColor="text1"/>
          <w:sz w:val="20"/>
          <w:szCs w:val="20"/>
        </w:rPr>
        <w:tab/>
      </w:r>
      <w:proofErr w:type="spellStart"/>
      <w:r w:rsidRPr="00D8277C">
        <w:rPr>
          <w:rFonts w:asciiTheme="majorHAnsi" w:hAnsiTheme="majorHAnsi" w:cstheme="majorHAnsi"/>
          <w:color w:val="000000" w:themeColor="text1"/>
          <w:sz w:val="20"/>
          <w:szCs w:val="20"/>
        </w:rPr>
        <w:t>Eaha</w:t>
      </w:r>
      <w:proofErr w:type="spellEnd"/>
      <w:r w:rsidRPr="00D8277C">
        <w:rPr>
          <w:rFonts w:asciiTheme="majorHAnsi" w:hAnsiTheme="majorHAnsi" w:cstheme="majorHAnsi"/>
          <w:color w:val="000000" w:themeColor="text1"/>
          <w:sz w:val="20"/>
          <w:szCs w:val="20"/>
        </w:rPr>
        <w:t xml:space="preserve"> ra </w:t>
      </w:r>
      <w:proofErr w:type="spellStart"/>
      <w:r w:rsidRPr="00D8277C">
        <w:rPr>
          <w:rFonts w:asciiTheme="majorHAnsi" w:hAnsiTheme="majorHAnsi" w:cstheme="majorHAnsi"/>
          <w:color w:val="000000" w:themeColor="text1"/>
          <w:sz w:val="20"/>
          <w:szCs w:val="20"/>
        </w:rPr>
        <w:t>ta’u</w:t>
      </w:r>
      <w:proofErr w:type="spellEnd"/>
      <w:r w:rsidRPr="00D8277C">
        <w:rPr>
          <w:rFonts w:asciiTheme="majorHAnsi" w:hAnsiTheme="majorHAnsi" w:cstheme="majorHAnsi"/>
          <w:color w:val="000000" w:themeColor="text1"/>
          <w:sz w:val="20"/>
          <w:szCs w:val="20"/>
        </w:rPr>
        <w:t xml:space="preserve">, e </w:t>
      </w:r>
      <w:proofErr w:type="spellStart"/>
      <w:r w:rsidRPr="00D8277C">
        <w:rPr>
          <w:rFonts w:asciiTheme="majorHAnsi" w:hAnsiTheme="majorHAnsi" w:cstheme="majorHAnsi"/>
          <w:color w:val="000000" w:themeColor="text1"/>
          <w:sz w:val="20"/>
          <w:szCs w:val="20"/>
        </w:rPr>
        <w:t>hopoi</w:t>
      </w:r>
      <w:proofErr w:type="spellEnd"/>
      <w:r w:rsidRPr="00D8277C">
        <w:rPr>
          <w:rFonts w:asciiTheme="majorHAnsi" w:hAnsiTheme="majorHAnsi" w:cstheme="majorHAnsi"/>
          <w:color w:val="000000" w:themeColor="text1"/>
          <w:sz w:val="20"/>
          <w:szCs w:val="20"/>
        </w:rPr>
        <w:t xml:space="preserve"> na te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mau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hamani</w:t>
      </w:r>
      <w:proofErr w:type="spellEnd"/>
      <w:r w:rsidRPr="00D8277C">
        <w:rPr>
          <w:rFonts w:asciiTheme="majorHAnsi" w:hAnsiTheme="majorHAnsi" w:cstheme="majorHAnsi"/>
          <w:color w:val="000000" w:themeColor="text1"/>
          <w:sz w:val="20"/>
          <w:szCs w:val="20"/>
        </w:rPr>
        <w:t>,</w:t>
      </w:r>
    </w:p>
    <w:p w14:paraId="2AAFAF97" w14:textId="77777777" w:rsidR="00D8277C" w:rsidRPr="00D8277C" w:rsidRDefault="00D8277C" w:rsidP="00D8277C">
      <w:pPr>
        <w:tabs>
          <w:tab w:val="left" w:pos="227"/>
          <w:tab w:val="left" w:pos="454"/>
        </w:tabs>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spellStart"/>
      <w:proofErr w:type="gramStart"/>
      <w:r w:rsidRPr="00D8277C">
        <w:rPr>
          <w:rFonts w:asciiTheme="majorHAnsi" w:hAnsiTheme="majorHAnsi" w:cstheme="majorHAnsi"/>
          <w:color w:val="000000" w:themeColor="text1"/>
          <w:sz w:val="20"/>
          <w:szCs w:val="20"/>
        </w:rPr>
        <w:t>maita’i</w:t>
      </w:r>
      <w:proofErr w:type="spellEnd"/>
      <w:proofErr w:type="gramEnd"/>
      <w:r w:rsidRPr="00D8277C">
        <w:rPr>
          <w:rFonts w:asciiTheme="majorHAnsi" w:hAnsiTheme="majorHAnsi" w:cstheme="majorHAnsi"/>
          <w:color w:val="000000" w:themeColor="text1"/>
          <w:sz w:val="20"/>
          <w:szCs w:val="20"/>
        </w:rPr>
        <w:t xml:space="preserve"> nana ra </w:t>
      </w:r>
      <w:proofErr w:type="spellStart"/>
      <w:r w:rsidRPr="00D8277C">
        <w:rPr>
          <w:rFonts w:asciiTheme="majorHAnsi" w:hAnsiTheme="majorHAnsi" w:cstheme="majorHAnsi"/>
          <w:color w:val="000000" w:themeColor="text1"/>
          <w:sz w:val="20"/>
          <w:szCs w:val="20"/>
        </w:rPr>
        <w:t>ia’u</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here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rahi</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nei</w:t>
      </w:r>
      <w:proofErr w:type="spellEnd"/>
      <w:r w:rsidRPr="00D8277C">
        <w:rPr>
          <w:rFonts w:asciiTheme="majorHAnsi" w:hAnsiTheme="majorHAnsi" w:cstheme="majorHAnsi"/>
          <w:color w:val="000000" w:themeColor="text1"/>
          <w:sz w:val="20"/>
          <w:szCs w:val="20"/>
        </w:rPr>
        <w:t>,</w:t>
      </w:r>
    </w:p>
    <w:p w14:paraId="467D6BE3" w14:textId="7FAFAC5B" w:rsidR="00D8277C" w:rsidRPr="00D8277C" w:rsidRDefault="00D8277C" w:rsidP="00D8277C">
      <w:pPr>
        <w:tabs>
          <w:tab w:val="left" w:pos="227"/>
          <w:tab w:val="left" w:pos="454"/>
        </w:tabs>
        <w:spacing w:after="120"/>
        <w:jc w:val="both"/>
        <w:rPr>
          <w:rFonts w:asciiTheme="majorHAnsi" w:hAnsiTheme="majorHAnsi" w:cstheme="majorHAnsi"/>
          <w:b/>
          <w:bCs/>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au</w:t>
      </w:r>
      <w:proofErr w:type="gramEnd"/>
      <w:r w:rsidRPr="00D8277C">
        <w:rPr>
          <w:rFonts w:asciiTheme="majorHAnsi" w:hAnsiTheme="majorHAnsi" w:cstheme="majorHAnsi"/>
          <w:color w:val="000000" w:themeColor="text1"/>
          <w:sz w:val="20"/>
          <w:szCs w:val="20"/>
        </w:rPr>
        <w:t xml:space="preserve"> ‘i te </w:t>
      </w:r>
      <w:proofErr w:type="spellStart"/>
      <w:r w:rsidRPr="00D8277C">
        <w:rPr>
          <w:rFonts w:asciiTheme="majorHAnsi" w:hAnsiTheme="majorHAnsi" w:cstheme="majorHAnsi"/>
          <w:color w:val="000000" w:themeColor="text1"/>
          <w:sz w:val="20"/>
          <w:szCs w:val="20"/>
        </w:rPr>
        <w:t>Atua</w:t>
      </w:r>
      <w:proofErr w:type="spellEnd"/>
      <w:r w:rsidRPr="00D8277C">
        <w:rPr>
          <w:rFonts w:asciiTheme="majorHAnsi" w:hAnsiTheme="majorHAnsi" w:cstheme="majorHAnsi"/>
          <w:color w:val="000000" w:themeColor="text1"/>
          <w:sz w:val="20"/>
          <w:szCs w:val="20"/>
        </w:rPr>
        <w:t xml:space="preserve">, te </w:t>
      </w:r>
      <w:proofErr w:type="spellStart"/>
      <w:r w:rsidRPr="00D8277C">
        <w:rPr>
          <w:rFonts w:asciiTheme="majorHAnsi" w:hAnsiTheme="majorHAnsi" w:cstheme="majorHAnsi"/>
          <w:color w:val="000000" w:themeColor="text1"/>
          <w:sz w:val="20"/>
          <w:szCs w:val="20"/>
        </w:rPr>
        <w:t>iana</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na’e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to’u</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tiaturira’a</w:t>
      </w:r>
      <w:proofErr w:type="spellEnd"/>
      <w:r w:rsidRPr="00D8277C">
        <w:rPr>
          <w:rFonts w:asciiTheme="majorHAnsi" w:hAnsiTheme="majorHAnsi" w:cstheme="majorHAnsi"/>
          <w:color w:val="000000" w:themeColor="text1"/>
          <w:sz w:val="20"/>
          <w:szCs w:val="20"/>
        </w:rPr>
        <w:t>.</w:t>
      </w:r>
    </w:p>
    <w:p w14:paraId="69EEA939" w14:textId="4ACA12E4" w:rsidR="00353231" w:rsidRPr="00D8277C" w:rsidRDefault="00353231" w:rsidP="00D8277C">
      <w:pPr>
        <w:pStyle w:val="Sansinterligne"/>
        <w:tabs>
          <w:tab w:val="left" w:pos="227"/>
          <w:tab w:val="left" w:pos="454"/>
        </w:tabs>
        <w:spacing w:after="120"/>
        <w:jc w:val="both"/>
        <w:rPr>
          <w:rFonts w:cstheme="majorHAnsi"/>
          <w:bCs/>
          <w:i/>
          <w:iCs/>
          <w:color w:val="000000" w:themeColor="text1"/>
          <w:sz w:val="20"/>
          <w:szCs w:val="20"/>
        </w:rPr>
      </w:pPr>
      <w:r w:rsidRPr="00D8277C">
        <w:rPr>
          <w:rFonts w:cstheme="majorHAnsi"/>
          <w:b/>
          <w:color w:val="000000" w:themeColor="text1"/>
          <w:sz w:val="20"/>
          <w:szCs w:val="20"/>
        </w:rPr>
        <w:t xml:space="preserve">SANCTUS </w:t>
      </w:r>
      <w:r w:rsidRPr="00D8277C">
        <w:rPr>
          <w:rFonts w:cstheme="majorHAnsi"/>
          <w:b/>
          <w:i/>
          <w:color w:val="000000" w:themeColor="text1"/>
          <w:sz w:val="20"/>
          <w:szCs w:val="20"/>
        </w:rPr>
        <w:t>:</w:t>
      </w:r>
      <w:r w:rsidRPr="00D8277C">
        <w:rPr>
          <w:rFonts w:cstheme="majorHAnsi"/>
          <w:bCs/>
          <w:i/>
          <w:color w:val="000000" w:themeColor="text1"/>
          <w:sz w:val="20"/>
          <w:szCs w:val="20"/>
        </w:rPr>
        <w:t xml:space="preserve"> </w:t>
      </w:r>
      <w:r w:rsidR="00D8277C" w:rsidRPr="00D8277C">
        <w:rPr>
          <w:rFonts w:cstheme="majorHAnsi"/>
          <w:bCs/>
          <w:i/>
          <w:color w:val="000000" w:themeColor="text1"/>
          <w:sz w:val="20"/>
          <w:szCs w:val="20"/>
        </w:rPr>
        <w:t>Dédé III</w:t>
      </w:r>
      <w:r w:rsidR="00FA5958" w:rsidRPr="00D8277C">
        <w:rPr>
          <w:rFonts w:cstheme="majorHAnsi"/>
          <w:bCs/>
          <w:i/>
          <w:color w:val="000000" w:themeColor="text1"/>
          <w:sz w:val="20"/>
          <w:szCs w:val="20"/>
        </w:rPr>
        <w:t xml:space="preserve"> - tahitien</w:t>
      </w:r>
    </w:p>
    <w:p w14:paraId="03DEF23C" w14:textId="62F85460" w:rsidR="00353231" w:rsidRPr="00D8277C" w:rsidRDefault="00353231" w:rsidP="00D8277C">
      <w:pPr>
        <w:tabs>
          <w:tab w:val="left" w:pos="227"/>
          <w:tab w:val="left" w:pos="454"/>
        </w:tabs>
        <w:spacing w:after="120"/>
        <w:jc w:val="both"/>
        <w:rPr>
          <w:rFonts w:asciiTheme="majorHAnsi" w:hAnsiTheme="majorHAnsi" w:cstheme="majorHAnsi"/>
          <w:bCs/>
          <w:i/>
          <w:iCs/>
          <w:color w:val="000000" w:themeColor="text1"/>
          <w:sz w:val="20"/>
          <w:szCs w:val="20"/>
        </w:rPr>
      </w:pPr>
      <w:r w:rsidRPr="00D8277C">
        <w:rPr>
          <w:rFonts w:asciiTheme="majorHAnsi" w:hAnsiTheme="majorHAnsi" w:cstheme="majorHAnsi"/>
          <w:b/>
          <w:color w:val="000000" w:themeColor="text1"/>
          <w:sz w:val="20"/>
          <w:szCs w:val="20"/>
        </w:rPr>
        <w:t>ANAMNESE :</w:t>
      </w:r>
      <w:r w:rsidR="00F07B1A" w:rsidRPr="00D8277C">
        <w:rPr>
          <w:rFonts w:asciiTheme="majorHAnsi" w:hAnsiTheme="majorHAnsi" w:cstheme="majorHAnsi"/>
          <w:b/>
          <w:color w:val="000000" w:themeColor="text1"/>
          <w:sz w:val="20"/>
          <w:szCs w:val="20"/>
        </w:rPr>
        <w:t xml:space="preserve"> </w:t>
      </w:r>
      <w:r w:rsidR="00D8277C" w:rsidRPr="00D8277C">
        <w:rPr>
          <w:rFonts w:asciiTheme="majorHAnsi" w:hAnsiTheme="majorHAnsi" w:cstheme="majorHAnsi"/>
          <w:bCs/>
          <w:i/>
          <w:iCs/>
          <w:color w:val="000000" w:themeColor="text1"/>
          <w:sz w:val="20"/>
          <w:szCs w:val="20"/>
        </w:rPr>
        <w:t>Dédé II</w:t>
      </w:r>
    </w:p>
    <w:p w14:paraId="481467CF" w14:textId="77777777" w:rsidR="00D8277C" w:rsidRPr="00D8277C" w:rsidRDefault="00353231" w:rsidP="00D8277C">
      <w:pPr>
        <w:tabs>
          <w:tab w:val="left" w:pos="227"/>
          <w:tab w:val="left" w:pos="454"/>
        </w:tabs>
        <w:jc w:val="both"/>
        <w:rPr>
          <w:rFonts w:asciiTheme="majorHAnsi" w:hAnsiTheme="majorHAnsi" w:cstheme="majorHAnsi"/>
          <w:color w:val="000000" w:themeColor="text1"/>
          <w:sz w:val="20"/>
          <w:szCs w:val="20"/>
        </w:rPr>
      </w:pPr>
      <w:r w:rsidRPr="00D8277C">
        <w:rPr>
          <w:rFonts w:asciiTheme="majorHAnsi" w:eastAsia="SimSun" w:hAnsiTheme="majorHAnsi" w:cs="Calibri (Titres)"/>
          <w:color w:val="000000" w:themeColor="text1"/>
          <w:sz w:val="20"/>
          <w:szCs w:val="20"/>
          <w:lang w:bidi="hi-IN"/>
        </w:rPr>
        <w:tab/>
      </w:r>
      <w:r w:rsidR="00D8277C" w:rsidRPr="00D8277C">
        <w:rPr>
          <w:rFonts w:asciiTheme="majorHAnsi" w:hAnsiTheme="majorHAnsi" w:cstheme="majorHAnsi"/>
          <w:color w:val="000000" w:themeColor="text1"/>
          <w:sz w:val="20"/>
          <w:szCs w:val="20"/>
        </w:rPr>
        <w:t xml:space="preserve">Ia </w:t>
      </w:r>
      <w:proofErr w:type="spellStart"/>
      <w:r w:rsidR="00D8277C" w:rsidRPr="00D8277C">
        <w:rPr>
          <w:rFonts w:asciiTheme="majorHAnsi" w:hAnsiTheme="majorHAnsi" w:cstheme="majorHAnsi"/>
          <w:color w:val="000000" w:themeColor="text1"/>
          <w:sz w:val="20"/>
          <w:szCs w:val="20"/>
        </w:rPr>
        <w:t>amu</w:t>
      </w:r>
      <w:proofErr w:type="spellEnd"/>
      <w:r w:rsidR="00D8277C" w:rsidRPr="00D8277C">
        <w:rPr>
          <w:rFonts w:asciiTheme="majorHAnsi" w:hAnsiTheme="majorHAnsi" w:cstheme="majorHAnsi"/>
          <w:color w:val="000000" w:themeColor="text1"/>
          <w:sz w:val="20"/>
          <w:szCs w:val="20"/>
        </w:rPr>
        <w:t xml:space="preserve"> matou i </w:t>
      </w:r>
      <w:proofErr w:type="spellStart"/>
      <w:r w:rsidR="00D8277C" w:rsidRPr="00D8277C">
        <w:rPr>
          <w:rFonts w:asciiTheme="majorHAnsi" w:hAnsiTheme="majorHAnsi" w:cstheme="majorHAnsi"/>
          <w:color w:val="000000" w:themeColor="text1"/>
          <w:sz w:val="20"/>
          <w:szCs w:val="20"/>
        </w:rPr>
        <w:t>teie</w:t>
      </w:r>
      <w:proofErr w:type="spellEnd"/>
      <w:r w:rsidR="00D8277C" w:rsidRPr="00D8277C">
        <w:rPr>
          <w:rFonts w:asciiTheme="majorHAnsi" w:hAnsiTheme="majorHAnsi" w:cstheme="majorHAnsi"/>
          <w:color w:val="000000" w:themeColor="text1"/>
          <w:sz w:val="20"/>
          <w:szCs w:val="20"/>
        </w:rPr>
        <w:t xml:space="preserve"> </w:t>
      </w:r>
      <w:proofErr w:type="spellStart"/>
      <w:r w:rsidR="00D8277C" w:rsidRPr="00D8277C">
        <w:rPr>
          <w:rFonts w:asciiTheme="majorHAnsi" w:hAnsiTheme="majorHAnsi" w:cstheme="majorHAnsi"/>
          <w:color w:val="000000" w:themeColor="text1"/>
          <w:sz w:val="20"/>
          <w:szCs w:val="20"/>
        </w:rPr>
        <w:t>nei</w:t>
      </w:r>
      <w:proofErr w:type="spellEnd"/>
      <w:r w:rsidR="00D8277C" w:rsidRPr="00D8277C">
        <w:rPr>
          <w:rFonts w:asciiTheme="majorHAnsi" w:hAnsiTheme="majorHAnsi" w:cstheme="majorHAnsi"/>
          <w:color w:val="000000" w:themeColor="text1"/>
          <w:sz w:val="20"/>
          <w:szCs w:val="20"/>
        </w:rPr>
        <w:t xml:space="preserve"> pane, e </w:t>
      </w:r>
      <w:proofErr w:type="spellStart"/>
      <w:r w:rsidR="00D8277C" w:rsidRPr="00D8277C">
        <w:rPr>
          <w:rFonts w:asciiTheme="majorHAnsi" w:hAnsiTheme="majorHAnsi" w:cstheme="majorHAnsi"/>
          <w:color w:val="000000" w:themeColor="text1"/>
          <w:sz w:val="20"/>
          <w:szCs w:val="20"/>
        </w:rPr>
        <w:t>ia</w:t>
      </w:r>
      <w:proofErr w:type="spellEnd"/>
      <w:r w:rsidR="00D8277C" w:rsidRPr="00D8277C">
        <w:rPr>
          <w:rFonts w:asciiTheme="majorHAnsi" w:hAnsiTheme="majorHAnsi" w:cstheme="majorHAnsi"/>
          <w:color w:val="000000" w:themeColor="text1"/>
          <w:sz w:val="20"/>
          <w:szCs w:val="20"/>
        </w:rPr>
        <w:t xml:space="preserve"> </w:t>
      </w:r>
      <w:proofErr w:type="spellStart"/>
      <w:r w:rsidR="00D8277C" w:rsidRPr="00D8277C">
        <w:rPr>
          <w:rFonts w:asciiTheme="majorHAnsi" w:hAnsiTheme="majorHAnsi" w:cstheme="majorHAnsi"/>
          <w:color w:val="000000" w:themeColor="text1"/>
          <w:sz w:val="20"/>
          <w:szCs w:val="20"/>
        </w:rPr>
        <w:t>inu</w:t>
      </w:r>
      <w:proofErr w:type="spellEnd"/>
      <w:r w:rsidR="00D8277C" w:rsidRPr="00D8277C">
        <w:rPr>
          <w:rFonts w:asciiTheme="majorHAnsi" w:hAnsiTheme="majorHAnsi" w:cstheme="majorHAnsi"/>
          <w:color w:val="000000" w:themeColor="text1"/>
          <w:sz w:val="20"/>
          <w:szCs w:val="20"/>
        </w:rPr>
        <w:t xml:space="preserve"> i </w:t>
      </w:r>
      <w:proofErr w:type="spellStart"/>
      <w:r w:rsidR="00D8277C" w:rsidRPr="00D8277C">
        <w:rPr>
          <w:rFonts w:asciiTheme="majorHAnsi" w:hAnsiTheme="majorHAnsi" w:cstheme="majorHAnsi"/>
          <w:color w:val="000000" w:themeColor="text1"/>
          <w:sz w:val="20"/>
          <w:szCs w:val="20"/>
        </w:rPr>
        <w:t>teie</w:t>
      </w:r>
      <w:proofErr w:type="spellEnd"/>
      <w:r w:rsidR="00D8277C" w:rsidRPr="00D8277C">
        <w:rPr>
          <w:rFonts w:asciiTheme="majorHAnsi" w:hAnsiTheme="majorHAnsi" w:cstheme="majorHAnsi"/>
          <w:color w:val="000000" w:themeColor="text1"/>
          <w:sz w:val="20"/>
          <w:szCs w:val="20"/>
        </w:rPr>
        <w:t xml:space="preserve"> </w:t>
      </w:r>
      <w:proofErr w:type="spellStart"/>
      <w:r w:rsidR="00D8277C" w:rsidRPr="00D8277C">
        <w:rPr>
          <w:rFonts w:asciiTheme="majorHAnsi" w:hAnsiTheme="majorHAnsi" w:cstheme="majorHAnsi"/>
          <w:color w:val="000000" w:themeColor="text1"/>
          <w:sz w:val="20"/>
          <w:szCs w:val="20"/>
        </w:rPr>
        <w:t>nei</w:t>
      </w:r>
      <w:proofErr w:type="spellEnd"/>
      <w:r w:rsidR="00D8277C" w:rsidRPr="00D8277C">
        <w:rPr>
          <w:rFonts w:asciiTheme="majorHAnsi" w:hAnsiTheme="majorHAnsi" w:cstheme="majorHAnsi"/>
          <w:color w:val="000000" w:themeColor="text1"/>
          <w:sz w:val="20"/>
          <w:szCs w:val="20"/>
        </w:rPr>
        <w:t xml:space="preserve"> </w:t>
      </w:r>
      <w:proofErr w:type="spellStart"/>
      <w:r w:rsidR="00D8277C" w:rsidRPr="00D8277C">
        <w:rPr>
          <w:rFonts w:asciiTheme="majorHAnsi" w:hAnsiTheme="majorHAnsi" w:cstheme="majorHAnsi"/>
          <w:color w:val="000000" w:themeColor="text1"/>
          <w:sz w:val="20"/>
          <w:szCs w:val="20"/>
        </w:rPr>
        <w:t>a’ua</w:t>
      </w:r>
      <w:proofErr w:type="spellEnd"/>
      <w:r w:rsidR="00D8277C" w:rsidRPr="00D8277C">
        <w:rPr>
          <w:rFonts w:asciiTheme="majorHAnsi" w:hAnsiTheme="majorHAnsi" w:cstheme="majorHAnsi"/>
          <w:color w:val="000000" w:themeColor="text1"/>
          <w:sz w:val="20"/>
          <w:szCs w:val="20"/>
        </w:rPr>
        <w:t>,</w:t>
      </w:r>
    </w:p>
    <w:p w14:paraId="0FAC885C" w14:textId="77777777" w:rsidR="00D8277C" w:rsidRPr="00D8277C" w:rsidRDefault="00D8277C" w:rsidP="00D8277C">
      <w:pPr>
        <w:tabs>
          <w:tab w:val="left" w:pos="227"/>
          <w:tab w:val="left" w:pos="454"/>
        </w:tabs>
        <w:jc w:val="both"/>
        <w:rPr>
          <w:rFonts w:asciiTheme="majorHAnsi" w:hAnsiTheme="majorHAnsi" w:cs="Calibri (Titres)"/>
          <w:color w:val="000000" w:themeColor="text1"/>
          <w:spacing w:val="-2"/>
          <w:sz w:val="20"/>
          <w:szCs w:val="20"/>
        </w:rPr>
      </w:pPr>
      <w:r w:rsidRPr="00D8277C">
        <w:rPr>
          <w:rFonts w:asciiTheme="majorHAnsi" w:hAnsiTheme="majorHAnsi" w:cs="Calibri (Titres)"/>
          <w:color w:val="000000" w:themeColor="text1"/>
          <w:spacing w:val="-2"/>
          <w:sz w:val="20"/>
          <w:szCs w:val="20"/>
        </w:rPr>
        <w:tab/>
      </w:r>
      <w:proofErr w:type="gramStart"/>
      <w:r w:rsidRPr="00D8277C">
        <w:rPr>
          <w:rFonts w:asciiTheme="majorHAnsi" w:hAnsiTheme="majorHAnsi" w:cs="Calibri (Titres)"/>
          <w:color w:val="000000" w:themeColor="text1"/>
          <w:spacing w:val="-2"/>
          <w:sz w:val="20"/>
          <w:szCs w:val="20"/>
        </w:rPr>
        <w:t>te</w:t>
      </w:r>
      <w:proofErr w:type="gramEnd"/>
      <w:r w:rsidRPr="00D8277C">
        <w:rPr>
          <w:rFonts w:asciiTheme="majorHAnsi" w:hAnsiTheme="majorHAnsi" w:cs="Calibri (Titres)"/>
          <w:color w:val="000000" w:themeColor="text1"/>
          <w:spacing w:val="-2"/>
          <w:sz w:val="20"/>
          <w:szCs w:val="20"/>
        </w:rPr>
        <w:t xml:space="preserve"> </w:t>
      </w:r>
      <w:proofErr w:type="spellStart"/>
      <w:r w:rsidRPr="00D8277C">
        <w:rPr>
          <w:rFonts w:asciiTheme="majorHAnsi" w:hAnsiTheme="majorHAnsi" w:cs="Calibri (Titres)"/>
          <w:color w:val="000000" w:themeColor="text1"/>
          <w:spacing w:val="-2"/>
          <w:sz w:val="20"/>
          <w:szCs w:val="20"/>
        </w:rPr>
        <w:t>faaite</w:t>
      </w:r>
      <w:proofErr w:type="spellEnd"/>
      <w:r w:rsidRPr="00D8277C">
        <w:rPr>
          <w:rFonts w:asciiTheme="majorHAnsi" w:hAnsiTheme="majorHAnsi" w:cs="Calibri (Titres)"/>
          <w:color w:val="000000" w:themeColor="text1"/>
          <w:spacing w:val="-2"/>
          <w:sz w:val="20"/>
          <w:szCs w:val="20"/>
        </w:rPr>
        <w:t xml:space="preserve"> </w:t>
      </w:r>
      <w:proofErr w:type="spellStart"/>
      <w:r w:rsidRPr="00D8277C">
        <w:rPr>
          <w:rFonts w:asciiTheme="majorHAnsi" w:hAnsiTheme="majorHAnsi" w:cs="Calibri (Titres)"/>
          <w:color w:val="000000" w:themeColor="text1"/>
          <w:spacing w:val="-2"/>
          <w:sz w:val="20"/>
          <w:szCs w:val="20"/>
        </w:rPr>
        <w:t>nei</w:t>
      </w:r>
      <w:proofErr w:type="spellEnd"/>
      <w:r w:rsidRPr="00D8277C">
        <w:rPr>
          <w:rFonts w:asciiTheme="majorHAnsi" w:hAnsiTheme="majorHAnsi" w:cs="Calibri (Titres)"/>
          <w:color w:val="000000" w:themeColor="text1"/>
          <w:spacing w:val="-2"/>
          <w:sz w:val="20"/>
          <w:szCs w:val="20"/>
        </w:rPr>
        <w:t xml:space="preserve"> matou, i </w:t>
      </w:r>
      <w:proofErr w:type="spellStart"/>
      <w:r w:rsidRPr="00D8277C">
        <w:rPr>
          <w:rFonts w:asciiTheme="majorHAnsi" w:hAnsiTheme="majorHAnsi" w:cs="Calibri (Titres)"/>
          <w:color w:val="000000" w:themeColor="text1"/>
          <w:spacing w:val="-2"/>
          <w:sz w:val="20"/>
          <w:szCs w:val="20"/>
        </w:rPr>
        <w:t>to’oe</w:t>
      </w:r>
      <w:proofErr w:type="spellEnd"/>
      <w:r w:rsidRPr="00D8277C">
        <w:rPr>
          <w:rFonts w:asciiTheme="majorHAnsi" w:hAnsiTheme="majorHAnsi" w:cs="Calibri (Titres)"/>
          <w:color w:val="000000" w:themeColor="text1"/>
          <w:spacing w:val="-2"/>
          <w:sz w:val="20"/>
          <w:szCs w:val="20"/>
        </w:rPr>
        <w:t xml:space="preserve"> </w:t>
      </w:r>
      <w:proofErr w:type="spellStart"/>
      <w:r w:rsidRPr="00D8277C">
        <w:rPr>
          <w:rFonts w:asciiTheme="majorHAnsi" w:hAnsiTheme="majorHAnsi" w:cs="Calibri (Titres)"/>
          <w:color w:val="000000" w:themeColor="text1"/>
          <w:spacing w:val="-2"/>
          <w:sz w:val="20"/>
          <w:szCs w:val="20"/>
        </w:rPr>
        <w:t>pohera’a</w:t>
      </w:r>
      <w:proofErr w:type="spellEnd"/>
      <w:r w:rsidRPr="00D8277C">
        <w:rPr>
          <w:rFonts w:asciiTheme="majorHAnsi" w:hAnsiTheme="majorHAnsi" w:cs="Calibri (Titres)"/>
          <w:color w:val="000000" w:themeColor="text1"/>
          <w:spacing w:val="-2"/>
          <w:sz w:val="20"/>
          <w:szCs w:val="20"/>
        </w:rPr>
        <w:t xml:space="preserve"> e </w:t>
      </w:r>
      <w:proofErr w:type="spellStart"/>
      <w:r w:rsidRPr="00D8277C">
        <w:rPr>
          <w:rFonts w:asciiTheme="majorHAnsi" w:hAnsiTheme="majorHAnsi" w:cs="Calibri (Titres)"/>
          <w:color w:val="000000" w:themeColor="text1"/>
          <w:spacing w:val="-2"/>
          <w:sz w:val="20"/>
          <w:szCs w:val="20"/>
        </w:rPr>
        <w:t>to’oe</w:t>
      </w:r>
      <w:proofErr w:type="spellEnd"/>
      <w:r w:rsidRPr="00D8277C">
        <w:rPr>
          <w:rFonts w:asciiTheme="majorHAnsi" w:hAnsiTheme="majorHAnsi" w:cs="Calibri (Titres)"/>
          <w:color w:val="000000" w:themeColor="text1"/>
          <w:spacing w:val="-2"/>
          <w:sz w:val="20"/>
          <w:szCs w:val="20"/>
        </w:rPr>
        <w:t xml:space="preserve"> </w:t>
      </w:r>
      <w:proofErr w:type="spellStart"/>
      <w:r w:rsidRPr="00D8277C">
        <w:rPr>
          <w:rFonts w:asciiTheme="majorHAnsi" w:hAnsiTheme="majorHAnsi" w:cs="Calibri (Titres)"/>
          <w:color w:val="000000" w:themeColor="text1"/>
          <w:spacing w:val="-2"/>
          <w:sz w:val="20"/>
          <w:szCs w:val="20"/>
        </w:rPr>
        <w:t>ti’afaahou</w:t>
      </w:r>
      <w:proofErr w:type="spellEnd"/>
      <w:r w:rsidRPr="00D8277C">
        <w:rPr>
          <w:rFonts w:asciiTheme="majorHAnsi" w:hAnsiTheme="majorHAnsi" w:cs="Calibri (Titres)"/>
          <w:color w:val="000000" w:themeColor="text1"/>
          <w:spacing w:val="-2"/>
          <w:sz w:val="20"/>
          <w:szCs w:val="20"/>
        </w:rPr>
        <w:t xml:space="preserve"> </w:t>
      </w:r>
      <w:proofErr w:type="spellStart"/>
      <w:r w:rsidRPr="00D8277C">
        <w:rPr>
          <w:rFonts w:asciiTheme="majorHAnsi" w:hAnsiTheme="majorHAnsi" w:cs="Calibri (Titres)"/>
          <w:color w:val="000000" w:themeColor="text1"/>
          <w:spacing w:val="-2"/>
          <w:sz w:val="20"/>
          <w:szCs w:val="20"/>
        </w:rPr>
        <w:t>ra’a</w:t>
      </w:r>
      <w:proofErr w:type="spellEnd"/>
      <w:r w:rsidRPr="00D8277C">
        <w:rPr>
          <w:rFonts w:asciiTheme="majorHAnsi" w:hAnsiTheme="majorHAnsi" w:cs="Calibri (Titres)"/>
          <w:color w:val="000000" w:themeColor="text1"/>
          <w:spacing w:val="-2"/>
          <w:sz w:val="20"/>
          <w:szCs w:val="20"/>
        </w:rPr>
        <w:t>,</w:t>
      </w:r>
    </w:p>
    <w:p w14:paraId="243EA970" w14:textId="68F7FC33" w:rsidR="00353231"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e</w:t>
      </w:r>
      <w:proofErr w:type="gram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tae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noatu</w:t>
      </w:r>
      <w:proofErr w:type="spellEnd"/>
      <w:r w:rsidRPr="00D8277C">
        <w:rPr>
          <w:rFonts w:asciiTheme="majorHAnsi" w:hAnsiTheme="majorHAnsi" w:cstheme="majorHAnsi"/>
          <w:color w:val="000000" w:themeColor="text1"/>
          <w:sz w:val="20"/>
          <w:szCs w:val="20"/>
        </w:rPr>
        <w:t xml:space="preserve"> i </w:t>
      </w:r>
      <w:proofErr w:type="spellStart"/>
      <w:r w:rsidRPr="00D8277C">
        <w:rPr>
          <w:rFonts w:asciiTheme="majorHAnsi" w:hAnsiTheme="majorHAnsi" w:cstheme="majorHAnsi"/>
          <w:color w:val="000000" w:themeColor="text1"/>
          <w:sz w:val="20"/>
          <w:szCs w:val="20"/>
        </w:rPr>
        <w:t>to’oe</w:t>
      </w:r>
      <w:proofErr w:type="spellEnd"/>
      <w:r w:rsidRPr="00D8277C">
        <w:rPr>
          <w:rFonts w:asciiTheme="majorHAnsi" w:hAnsiTheme="majorHAnsi" w:cstheme="majorHAnsi"/>
          <w:color w:val="000000" w:themeColor="text1"/>
          <w:sz w:val="20"/>
          <w:szCs w:val="20"/>
        </w:rPr>
        <w:t xml:space="preserve"> </w:t>
      </w:r>
      <w:proofErr w:type="spellStart"/>
      <w:r w:rsidRPr="00D8277C">
        <w:rPr>
          <w:rFonts w:asciiTheme="majorHAnsi" w:hAnsiTheme="majorHAnsi" w:cstheme="majorHAnsi"/>
          <w:color w:val="000000" w:themeColor="text1"/>
          <w:sz w:val="20"/>
          <w:szCs w:val="20"/>
        </w:rPr>
        <w:t>hoira’a</w:t>
      </w:r>
      <w:proofErr w:type="spellEnd"/>
      <w:r w:rsidRPr="00D8277C">
        <w:rPr>
          <w:rFonts w:asciiTheme="majorHAnsi" w:hAnsiTheme="majorHAnsi" w:cstheme="majorHAnsi"/>
          <w:color w:val="000000" w:themeColor="text1"/>
          <w:sz w:val="20"/>
          <w:szCs w:val="20"/>
        </w:rPr>
        <w:t xml:space="preserve"> mai, e te </w:t>
      </w:r>
      <w:proofErr w:type="spellStart"/>
      <w:r w:rsidRPr="00D8277C">
        <w:rPr>
          <w:rFonts w:asciiTheme="majorHAnsi" w:hAnsiTheme="majorHAnsi" w:cstheme="majorHAnsi"/>
          <w:color w:val="000000" w:themeColor="text1"/>
          <w:sz w:val="20"/>
          <w:szCs w:val="20"/>
        </w:rPr>
        <w:t>Fatu</w:t>
      </w:r>
      <w:proofErr w:type="spellEnd"/>
      <w:r w:rsidRPr="00D8277C">
        <w:rPr>
          <w:rFonts w:asciiTheme="majorHAnsi" w:hAnsiTheme="majorHAnsi" w:cstheme="majorHAnsi"/>
          <w:color w:val="000000" w:themeColor="text1"/>
          <w:sz w:val="20"/>
          <w:szCs w:val="20"/>
        </w:rPr>
        <w:t xml:space="preserve"> e.</w:t>
      </w:r>
    </w:p>
    <w:p w14:paraId="12F6FF5D" w14:textId="0DFB1CAD" w:rsidR="00353231" w:rsidRPr="00D8277C" w:rsidRDefault="00353231" w:rsidP="00D8277C">
      <w:pPr>
        <w:tabs>
          <w:tab w:val="left" w:pos="227"/>
          <w:tab w:val="left" w:pos="454"/>
        </w:tabs>
        <w:spacing w:after="120"/>
        <w:jc w:val="both"/>
        <w:rPr>
          <w:rFonts w:asciiTheme="majorHAnsi" w:hAnsiTheme="majorHAnsi" w:cstheme="majorHAnsi"/>
          <w:bCs/>
          <w:i/>
          <w:iCs/>
          <w:color w:val="000000" w:themeColor="text1"/>
          <w:sz w:val="20"/>
          <w:szCs w:val="20"/>
        </w:rPr>
      </w:pPr>
      <w:r w:rsidRPr="00D8277C">
        <w:rPr>
          <w:rFonts w:asciiTheme="majorHAnsi" w:hAnsiTheme="majorHAnsi" w:cstheme="majorHAnsi"/>
          <w:b/>
          <w:color w:val="000000" w:themeColor="text1"/>
          <w:sz w:val="20"/>
          <w:szCs w:val="20"/>
        </w:rPr>
        <w:t>NOTRE PÈRE :</w:t>
      </w:r>
      <w:r w:rsidRPr="00D8277C">
        <w:rPr>
          <w:rFonts w:asciiTheme="majorHAnsi" w:hAnsiTheme="majorHAnsi" w:cstheme="majorHAnsi"/>
          <w:bCs/>
          <w:color w:val="000000" w:themeColor="text1"/>
          <w:sz w:val="20"/>
          <w:szCs w:val="20"/>
        </w:rPr>
        <w:t xml:space="preserve"> </w:t>
      </w:r>
      <w:r w:rsidR="00D8277C" w:rsidRPr="00D8277C">
        <w:rPr>
          <w:rFonts w:asciiTheme="majorHAnsi" w:hAnsiTheme="majorHAnsi" w:cstheme="majorHAnsi"/>
          <w:bCs/>
          <w:i/>
          <w:iCs/>
          <w:color w:val="000000" w:themeColor="text1"/>
          <w:sz w:val="20"/>
          <w:szCs w:val="20"/>
        </w:rPr>
        <w:t>Léon MARERE - français</w:t>
      </w:r>
    </w:p>
    <w:p w14:paraId="28AF45D0" w14:textId="057D6477" w:rsidR="00353231" w:rsidRPr="00D8277C" w:rsidRDefault="00353231" w:rsidP="00D8277C">
      <w:pPr>
        <w:tabs>
          <w:tab w:val="left" w:pos="227"/>
          <w:tab w:val="left" w:pos="454"/>
        </w:tabs>
        <w:spacing w:after="120"/>
        <w:jc w:val="both"/>
        <w:rPr>
          <w:rFonts w:asciiTheme="majorHAnsi" w:hAnsiTheme="majorHAnsi" w:cstheme="majorHAnsi"/>
          <w:bCs/>
          <w:i/>
          <w:iCs/>
          <w:color w:val="000000" w:themeColor="text1"/>
          <w:sz w:val="20"/>
          <w:szCs w:val="20"/>
        </w:rPr>
      </w:pPr>
      <w:r w:rsidRPr="00D8277C">
        <w:rPr>
          <w:rFonts w:asciiTheme="majorHAnsi" w:hAnsiTheme="majorHAnsi" w:cstheme="majorHAnsi"/>
          <w:b/>
          <w:color w:val="000000" w:themeColor="text1"/>
          <w:sz w:val="20"/>
          <w:szCs w:val="20"/>
        </w:rPr>
        <w:t>AGNUS </w:t>
      </w:r>
      <w:r w:rsidRPr="00D8277C">
        <w:rPr>
          <w:rFonts w:asciiTheme="majorHAnsi" w:hAnsiTheme="majorHAnsi" w:cstheme="majorHAnsi"/>
          <w:b/>
          <w:i/>
          <w:iCs/>
          <w:color w:val="000000" w:themeColor="text1"/>
          <w:sz w:val="20"/>
          <w:szCs w:val="20"/>
        </w:rPr>
        <w:t>:</w:t>
      </w:r>
      <w:r w:rsidRPr="00D8277C">
        <w:rPr>
          <w:rFonts w:asciiTheme="majorHAnsi" w:hAnsiTheme="majorHAnsi" w:cstheme="majorHAnsi"/>
          <w:bCs/>
          <w:i/>
          <w:iCs/>
          <w:color w:val="000000" w:themeColor="text1"/>
          <w:sz w:val="20"/>
          <w:szCs w:val="20"/>
        </w:rPr>
        <w:t xml:space="preserve"> </w:t>
      </w:r>
      <w:r w:rsidR="00D8277C" w:rsidRPr="00D8277C">
        <w:rPr>
          <w:rFonts w:asciiTheme="majorHAnsi" w:hAnsiTheme="majorHAnsi" w:cstheme="majorHAnsi"/>
          <w:bCs/>
          <w:i/>
          <w:color w:val="000000" w:themeColor="text1"/>
          <w:sz w:val="20"/>
          <w:szCs w:val="20"/>
        </w:rPr>
        <w:t>Dédé III</w:t>
      </w:r>
      <w:r w:rsidR="00F07B1A" w:rsidRPr="00D8277C">
        <w:rPr>
          <w:rFonts w:asciiTheme="majorHAnsi" w:hAnsiTheme="majorHAnsi" w:cstheme="majorHAnsi"/>
          <w:bCs/>
          <w:i/>
          <w:color w:val="000000" w:themeColor="text1"/>
          <w:sz w:val="20"/>
          <w:szCs w:val="20"/>
        </w:rPr>
        <w:t xml:space="preserve"> - tahitien</w:t>
      </w:r>
    </w:p>
    <w:p w14:paraId="67160AC9" w14:textId="29A6A0C1" w:rsidR="00353231" w:rsidRPr="00D8277C" w:rsidRDefault="00353231" w:rsidP="00D8277C">
      <w:pPr>
        <w:tabs>
          <w:tab w:val="left" w:pos="227"/>
          <w:tab w:val="left" w:pos="454"/>
        </w:tabs>
        <w:spacing w:after="120"/>
        <w:jc w:val="both"/>
        <w:rPr>
          <w:rFonts w:asciiTheme="majorHAnsi" w:hAnsiTheme="majorHAnsi" w:cstheme="majorHAnsi"/>
          <w:bCs/>
          <w:i/>
          <w:iCs/>
          <w:color w:val="000000" w:themeColor="text1"/>
          <w:sz w:val="20"/>
          <w:szCs w:val="20"/>
        </w:rPr>
      </w:pPr>
      <w:r w:rsidRPr="00D8277C">
        <w:rPr>
          <w:rFonts w:asciiTheme="majorHAnsi" w:hAnsiTheme="majorHAnsi" w:cstheme="majorHAnsi"/>
          <w:b/>
          <w:color w:val="000000" w:themeColor="text1"/>
          <w:sz w:val="20"/>
          <w:szCs w:val="20"/>
        </w:rPr>
        <w:t>COMMUNION </w:t>
      </w:r>
      <w:r w:rsidRPr="00D8277C">
        <w:rPr>
          <w:rFonts w:asciiTheme="majorHAnsi" w:hAnsiTheme="majorHAnsi" w:cstheme="majorHAnsi"/>
          <w:bCs/>
          <w:i/>
          <w:iCs/>
          <w:color w:val="000000" w:themeColor="text1"/>
          <w:sz w:val="20"/>
          <w:szCs w:val="20"/>
        </w:rPr>
        <w:t>:</w:t>
      </w:r>
      <w:r w:rsidR="00B52B19" w:rsidRPr="00D8277C">
        <w:rPr>
          <w:rFonts w:asciiTheme="majorHAnsi" w:hAnsiTheme="majorHAnsi" w:cstheme="majorHAnsi"/>
          <w:bCs/>
          <w:i/>
          <w:iCs/>
          <w:color w:val="000000" w:themeColor="text1"/>
          <w:sz w:val="20"/>
          <w:szCs w:val="20"/>
        </w:rPr>
        <w:t xml:space="preserve"> </w:t>
      </w:r>
      <w:r w:rsidR="00D8277C" w:rsidRPr="00D8277C">
        <w:rPr>
          <w:rFonts w:asciiTheme="majorHAnsi" w:hAnsiTheme="majorHAnsi" w:cstheme="majorHAnsi"/>
          <w:bCs/>
          <w:i/>
          <w:iCs/>
          <w:color w:val="000000" w:themeColor="text1"/>
          <w:sz w:val="20"/>
          <w:szCs w:val="20"/>
        </w:rPr>
        <w:t>Petiot</w:t>
      </w:r>
    </w:p>
    <w:p w14:paraId="1F8F79BE"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2-</w:t>
      </w:r>
      <w:r w:rsidRPr="00D8277C">
        <w:rPr>
          <w:rFonts w:asciiTheme="majorHAnsi" w:hAnsiTheme="majorHAnsi" w:cstheme="majorHAnsi"/>
          <w:color w:val="000000" w:themeColor="text1"/>
          <w:sz w:val="20"/>
          <w:szCs w:val="20"/>
        </w:rPr>
        <w:tab/>
        <w:t>Oh je t’aime Jésus, vers toi mon âme aspire,</w:t>
      </w:r>
    </w:p>
    <w:p w14:paraId="5E3E3B20"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pour</w:t>
      </w:r>
      <w:proofErr w:type="gramEnd"/>
      <w:r w:rsidRPr="00D8277C">
        <w:rPr>
          <w:rFonts w:asciiTheme="majorHAnsi" w:hAnsiTheme="majorHAnsi" w:cstheme="majorHAnsi"/>
          <w:color w:val="000000" w:themeColor="text1"/>
          <w:sz w:val="20"/>
          <w:szCs w:val="20"/>
        </w:rPr>
        <w:t xml:space="preserve"> un jour seulement qui reste mon doux appui.</w:t>
      </w:r>
    </w:p>
    <w:p w14:paraId="146F10F2"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Viens régner dans mon cœur, donne-moi ton sourire,</w:t>
      </w:r>
    </w:p>
    <w:p w14:paraId="03E9D0FC" w14:textId="77777777"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rien</w:t>
      </w:r>
      <w:proofErr w:type="gramEnd"/>
      <w:r w:rsidRPr="00D8277C">
        <w:rPr>
          <w:rFonts w:asciiTheme="majorHAnsi" w:hAnsiTheme="majorHAnsi" w:cstheme="majorHAnsi"/>
          <w:color w:val="000000" w:themeColor="text1"/>
          <w:sz w:val="20"/>
          <w:szCs w:val="20"/>
        </w:rPr>
        <w:t xml:space="preserve"> que pour aujourd’hui, rien que pour aujourd’hui.</w:t>
      </w:r>
    </w:p>
    <w:p w14:paraId="3C030872"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3-</w:t>
      </w:r>
      <w:r w:rsidRPr="00D8277C">
        <w:rPr>
          <w:rFonts w:asciiTheme="majorHAnsi" w:hAnsiTheme="majorHAnsi" w:cstheme="majorHAnsi"/>
          <w:color w:val="000000" w:themeColor="text1"/>
          <w:sz w:val="20"/>
          <w:szCs w:val="20"/>
        </w:rPr>
        <w:tab/>
        <w:t>Pain vivant pain du ciel, divine eucharistie,</w:t>
      </w:r>
    </w:p>
    <w:p w14:paraId="5B67E065"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ô</w:t>
      </w:r>
      <w:proofErr w:type="gramEnd"/>
      <w:r w:rsidRPr="00D8277C">
        <w:rPr>
          <w:rFonts w:asciiTheme="majorHAnsi" w:hAnsiTheme="majorHAnsi" w:cstheme="majorHAnsi"/>
          <w:color w:val="000000" w:themeColor="text1"/>
          <w:sz w:val="20"/>
          <w:szCs w:val="20"/>
        </w:rPr>
        <w:t xml:space="preserve"> mystère sacré que l’amour a produit.</w:t>
      </w:r>
    </w:p>
    <w:p w14:paraId="3B185A82"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Viens habiter mon cœur, Jésus ma blanche hostie,</w:t>
      </w:r>
    </w:p>
    <w:p w14:paraId="30550292" w14:textId="77777777"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rien</w:t>
      </w:r>
      <w:proofErr w:type="gramEnd"/>
      <w:r w:rsidRPr="00D8277C">
        <w:rPr>
          <w:rFonts w:asciiTheme="majorHAnsi" w:hAnsiTheme="majorHAnsi" w:cstheme="majorHAnsi"/>
          <w:color w:val="000000" w:themeColor="text1"/>
          <w:sz w:val="20"/>
          <w:szCs w:val="20"/>
        </w:rPr>
        <w:t xml:space="preserve"> que pour aujourd’hui, rien que pour aujourd’hui.</w:t>
      </w:r>
    </w:p>
    <w:p w14:paraId="4850709B"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6-</w:t>
      </w:r>
      <w:r w:rsidRPr="00D8277C">
        <w:rPr>
          <w:rFonts w:asciiTheme="majorHAnsi" w:hAnsiTheme="majorHAnsi" w:cstheme="majorHAnsi"/>
          <w:color w:val="000000" w:themeColor="text1"/>
          <w:sz w:val="20"/>
          <w:szCs w:val="20"/>
        </w:rPr>
        <w:tab/>
        <w:t>Ô Vierge Immaculée, c’est toi ma douce étoile,</w:t>
      </w:r>
    </w:p>
    <w:p w14:paraId="50FCD4C8"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qui</w:t>
      </w:r>
      <w:proofErr w:type="gramEnd"/>
      <w:r w:rsidRPr="00D8277C">
        <w:rPr>
          <w:rFonts w:asciiTheme="majorHAnsi" w:hAnsiTheme="majorHAnsi" w:cstheme="majorHAnsi"/>
          <w:color w:val="000000" w:themeColor="text1"/>
          <w:sz w:val="20"/>
          <w:szCs w:val="20"/>
        </w:rPr>
        <w:t xml:space="preserve"> me donne Jésus et qui m’unit à lui.</w:t>
      </w:r>
    </w:p>
    <w:p w14:paraId="0E7BDAC5"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Ô mère laisse-moi, reposer sous ton voile,</w:t>
      </w:r>
    </w:p>
    <w:p w14:paraId="40847070" w14:textId="77777777"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rien</w:t>
      </w:r>
      <w:proofErr w:type="gramEnd"/>
      <w:r w:rsidRPr="00D8277C">
        <w:rPr>
          <w:rFonts w:asciiTheme="majorHAnsi" w:hAnsiTheme="majorHAnsi" w:cstheme="majorHAnsi"/>
          <w:color w:val="000000" w:themeColor="text1"/>
          <w:sz w:val="20"/>
          <w:szCs w:val="20"/>
        </w:rPr>
        <w:t xml:space="preserve"> que pour aujourd’hui.</w:t>
      </w:r>
    </w:p>
    <w:p w14:paraId="33DA4D5C"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7-</w:t>
      </w:r>
      <w:r w:rsidRPr="00D8277C">
        <w:rPr>
          <w:rFonts w:asciiTheme="majorHAnsi" w:hAnsiTheme="majorHAnsi" w:cstheme="majorHAnsi"/>
          <w:color w:val="000000" w:themeColor="text1"/>
          <w:sz w:val="20"/>
          <w:szCs w:val="20"/>
        </w:rPr>
        <w:tab/>
        <w:t>Seigneur je veux te voir, sans voile, sans nuage,</w:t>
      </w:r>
    </w:p>
    <w:p w14:paraId="58D67FA3"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mais</w:t>
      </w:r>
      <w:proofErr w:type="gramEnd"/>
      <w:r w:rsidRPr="00D8277C">
        <w:rPr>
          <w:rFonts w:asciiTheme="majorHAnsi" w:hAnsiTheme="majorHAnsi" w:cstheme="majorHAnsi"/>
          <w:color w:val="000000" w:themeColor="text1"/>
          <w:sz w:val="20"/>
          <w:szCs w:val="20"/>
        </w:rPr>
        <w:t xml:space="preserve"> encore exilée, loin de toi je languis,</w:t>
      </w:r>
    </w:p>
    <w:p w14:paraId="37EB796A"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qu’il</w:t>
      </w:r>
      <w:proofErr w:type="gramEnd"/>
      <w:r w:rsidRPr="00D8277C">
        <w:rPr>
          <w:rFonts w:asciiTheme="majorHAnsi" w:hAnsiTheme="majorHAnsi" w:cstheme="majorHAnsi"/>
          <w:color w:val="000000" w:themeColor="text1"/>
          <w:sz w:val="20"/>
          <w:szCs w:val="20"/>
        </w:rPr>
        <w:t xml:space="preserve"> ne me soit caché ton aimable visage,</w:t>
      </w:r>
    </w:p>
    <w:p w14:paraId="5F9DB23F" w14:textId="77777777"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l’</w:t>
      </w:r>
      <w:proofErr w:type="spellStart"/>
      <w:r w:rsidRPr="00D8277C">
        <w:rPr>
          <w:rFonts w:asciiTheme="majorHAnsi" w:hAnsiTheme="majorHAnsi" w:cstheme="majorHAnsi"/>
          <w:color w:val="000000" w:themeColor="text1"/>
          <w:sz w:val="20"/>
          <w:szCs w:val="20"/>
        </w:rPr>
        <w:t>Eternel</w:t>
      </w:r>
      <w:proofErr w:type="spellEnd"/>
      <w:proofErr w:type="gramEnd"/>
      <w:r w:rsidRPr="00D8277C">
        <w:rPr>
          <w:rFonts w:asciiTheme="majorHAnsi" w:hAnsiTheme="majorHAnsi" w:cstheme="majorHAnsi"/>
          <w:color w:val="000000" w:themeColor="text1"/>
          <w:sz w:val="20"/>
          <w:szCs w:val="20"/>
        </w:rPr>
        <w:t xml:space="preserve"> aujourd’hui, l’</w:t>
      </w:r>
      <w:proofErr w:type="spellStart"/>
      <w:r w:rsidRPr="00D8277C">
        <w:rPr>
          <w:rFonts w:asciiTheme="majorHAnsi" w:hAnsiTheme="majorHAnsi" w:cstheme="majorHAnsi"/>
          <w:color w:val="000000" w:themeColor="text1"/>
          <w:sz w:val="20"/>
          <w:szCs w:val="20"/>
        </w:rPr>
        <w:t>Eternel</w:t>
      </w:r>
      <w:proofErr w:type="spellEnd"/>
      <w:r w:rsidRPr="00D8277C">
        <w:rPr>
          <w:rFonts w:asciiTheme="majorHAnsi" w:hAnsiTheme="majorHAnsi" w:cstheme="majorHAnsi"/>
          <w:color w:val="000000" w:themeColor="text1"/>
          <w:sz w:val="20"/>
          <w:szCs w:val="20"/>
        </w:rPr>
        <w:t xml:space="preserve"> aujourd’hui.</w:t>
      </w:r>
    </w:p>
    <w:p w14:paraId="75E22D09" w14:textId="1292E36D" w:rsidR="00573913" w:rsidRPr="00D8277C" w:rsidRDefault="00353231" w:rsidP="00D8277C">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D8277C">
        <w:rPr>
          <w:rFonts w:asciiTheme="majorHAnsi" w:hAnsiTheme="majorHAnsi" w:cstheme="majorHAnsi"/>
          <w:b/>
          <w:color w:val="000000" w:themeColor="text1"/>
          <w:sz w:val="20"/>
          <w:szCs w:val="20"/>
          <w:lang w:val="nl-NL"/>
        </w:rPr>
        <w:t>ENVOI :</w:t>
      </w:r>
      <w:proofErr w:type="gramEnd"/>
    </w:p>
    <w:p w14:paraId="01CEBC9D"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R-</w:t>
      </w:r>
      <w:r w:rsidRPr="00D8277C">
        <w:rPr>
          <w:rFonts w:asciiTheme="majorHAnsi" w:hAnsiTheme="majorHAnsi" w:cstheme="majorHAnsi"/>
          <w:color w:val="000000" w:themeColor="text1"/>
          <w:sz w:val="20"/>
          <w:szCs w:val="20"/>
        </w:rPr>
        <w:tab/>
        <w:t>Nous te saluons ô toi notre Dame,</w:t>
      </w:r>
    </w:p>
    <w:p w14:paraId="67CBE717"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Marie Vierge Sainte que drape le soleil,</w:t>
      </w:r>
    </w:p>
    <w:p w14:paraId="3B394C30"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couronnée</w:t>
      </w:r>
      <w:proofErr w:type="gramEnd"/>
      <w:r w:rsidRPr="00D8277C">
        <w:rPr>
          <w:rFonts w:asciiTheme="majorHAnsi" w:hAnsiTheme="majorHAnsi" w:cstheme="majorHAnsi"/>
          <w:color w:val="000000" w:themeColor="text1"/>
          <w:sz w:val="20"/>
          <w:szCs w:val="20"/>
        </w:rPr>
        <w:t xml:space="preserve"> d’étoiles, la lune est sous tes pas,</w:t>
      </w:r>
    </w:p>
    <w:p w14:paraId="2CA937B1" w14:textId="68DE45B5"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en</w:t>
      </w:r>
      <w:proofErr w:type="gramEnd"/>
      <w:r w:rsidRPr="00D8277C">
        <w:rPr>
          <w:rFonts w:asciiTheme="majorHAnsi" w:hAnsiTheme="majorHAnsi" w:cstheme="majorHAnsi"/>
          <w:color w:val="000000" w:themeColor="text1"/>
          <w:sz w:val="20"/>
          <w:szCs w:val="20"/>
        </w:rPr>
        <w:t xml:space="preserve"> toi nous est donnée l’aurore du matin.</w:t>
      </w:r>
    </w:p>
    <w:p w14:paraId="1CA3E1B3" w14:textId="0445216E"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1-</w:t>
      </w:r>
      <w:r w:rsidRPr="00D8277C">
        <w:rPr>
          <w:rFonts w:asciiTheme="majorHAnsi" w:hAnsiTheme="majorHAnsi" w:cstheme="majorHAnsi"/>
          <w:color w:val="000000" w:themeColor="text1"/>
          <w:sz w:val="20"/>
          <w:szCs w:val="20"/>
        </w:rPr>
        <w:tab/>
        <w:t>Marie Eve nouvelle, et joie de ton Seigneur,</w:t>
      </w:r>
    </w:p>
    <w:p w14:paraId="1E35B818"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tu</w:t>
      </w:r>
      <w:proofErr w:type="gramEnd"/>
      <w:r w:rsidRPr="00D8277C">
        <w:rPr>
          <w:rFonts w:asciiTheme="majorHAnsi" w:hAnsiTheme="majorHAnsi" w:cstheme="majorHAnsi"/>
          <w:color w:val="000000" w:themeColor="text1"/>
          <w:sz w:val="20"/>
          <w:szCs w:val="20"/>
        </w:rPr>
        <w:t xml:space="preserve"> as donné naissance à Jésus le Sauveur,</w:t>
      </w:r>
    </w:p>
    <w:p w14:paraId="2FD3DA8D"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t>Par toi nous sont ouvertes, les portes du jardin,</w:t>
      </w:r>
    </w:p>
    <w:p w14:paraId="545730F2" w14:textId="1AD248EE" w:rsidR="00D8277C" w:rsidRPr="00D8277C" w:rsidRDefault="00D8277C" w:rsidP="00D8277C">
      <w:pPr>
        <w:tabs>
          <w:tab w:val="left" w:pos="227"/>
          <w:tab w:val="left" w:pos="454"/>
        </w:tabs>
        <w:spacing w:after="12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Guides-nous</w:t>
      </w:r>
      <w:proofErr w:type="gramEnd"/>
      <w:r w:rsidRPr="00D8277C">
        <w:rPr>
          <w:rFonts w:asciiTheme="majorHAnsi" w:hAnsiTheme="majorHAnsi" w:cstheme="majorHAnsi"/>
          <w:color w:val="000000" w:themeColor="text1"/>
          <w:sz w:val="20"/>
          <w:szCs w:val="20"/>
        </w:rPr>
        <w:t xml:space="preserve"> en chemin étoile du matin.</w:t>
      </w:r>
    </w:p>
    <w:p w14:paraId="3FBC87A2"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2-</w:t>
      </w:r>
      <w:r w:rsidRPr="00D8277C">
        <w:rPr>
          <w:rFonts w:asciiTheme="majorHAnsi" w:hAnsiTheme="majorHAnsi" w:cstheme="majorHAnsi"/>
          <w:color w:val="000000" w:themeColor="text1"/>
          <w:sz w:val="20"/>
          <w:szCs w:val="20"/>
        </w:rPr>
        <w:tab/>
        <w:t>Ô Vierge immaculée, préservée du péché,</w:t>
      </w:r>
    </w:p>
    <w:p w14:paraId="18A0B1A8"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en</w:t>
      </w:r>
      <w:proofErr w:type="gramEnd"/>
      <w:r w:rsidRPr="00D8277C">
        <w:rPr>
          <w:rFonts w:asciiTheme="majorHAnsi" w:hAnsiTheme="majorHAnsi" w:cstheme="majorHAnsi"/>
          <w:color w:val="000000" w:themeColor="text1"/>
          <w:sz w:val="20"/>
          <w:szCs w:val="20"/>
        </w:rPr>
        <w:t xml:space="preserve"> ton âme en ton corps, tu entres dans les cieux,</w:t>
      </w:r>
    </w:p>
    <w:p w14:paraId="688F2F9E" w14:textId="77777777" w:rsidR="00D8277C" w:rsidRP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emportée</w:t>
      </w:r>
      <w:proofErr w:type="gramEnd"/>
      <w:r w:rsidRPr="00D8277C">
        <w:rPr>
          <w:rFonts w:asciiTheme="majorHAnsi" w:hAnsiTheme="majorHAnsi" w:cstheme="majorHAnsi"/>
          <w:color w:val="000000" w:themeColor="text1"/>
          <w:sz w:val="20"/>
          <w:szCs w:val="20"/>
        </w:rPr>
        <w:t xml:space="preserve"> dans la gloire, Sainte Reine des Cieux,</w:t>
      </w:r>
    </w:p>
    <w:p w14:paraId="3E30BCF1" w14:textId="5ADA85E0" w:rsidR="00D8277C" w:rsidRDefault="00D8277C" w:rsidP="00D8277C">
      <w:pPr>
        <w:tabs>
          <w:tab w:val="left" w:pos="227"/>
          <w:tab w:val="left" w:pos="454"/>
        </w:tabs>
        <w:autoSpaceDE w:val="0"/>
        <w:jc w:val="both"/>
        <w:rPr>
          <w:rFonts w:asciiTheme="majorHAnsi" w:hAnsiTheme="majorHAnsi" w:cstheme="majorHAnsi"/>
          <w:color w:val="000000" w:themeColor="text1"/>
          <w:sz w:val="20"/>
          <w:szCs w:val="20"/>
        </w:rPr>
      </w:pPr>
      <w:r w:rsidRPr="00D8277C">
        <w:rPr>
          <w:rFonts w:asciiTheme="majorHAnsi" w:hAnsiTheme="majorHAnsi" w:cstheme="majorHAnsi"/>
          <w:color w:val="000000" w:themeColor="text1"/>
          <w:sz w:val="20"/>
          <w:szCs w:val="20"/>
        </w:rPr>
        <w:tab/>
      </w:r>
      <w:proofErr w:type="gramStart"/>
      <w:r w:rsidRPr="00D8277C">
        <w:rPr>
          <w:rFonts w:asciiTheme="majorHAnsi" w:hAnsiTheme="majorHAnsi" w:cstheme="majorHAnsi"/>
          <w:color w:val="000000" w:themeColor="text1"/>
          <w:sz w:val="20"/>
          <w:szCs w:val="20"/>
        </w:rPr>
        <w:t>un</w:t>
      </w:r>
      <w:proofErr w:type="gramEnd"/>
      <w:r w:rsidRPr="00D8277C">
        <w:rPr>
          <w:rFonts w:asciiTheme="majorHAnsi" w:hAnsiTheme="majorHAnsi" w:cstheme="majorHAnsi"/>
          <w:color w:val="000000" w:themeColor="text1"/>
          <w:sz w:val="20"/>
          <w:szCs w:val="20"/>
        </w:rPr>
        <w:t xml:space="preserve"> jour auprès de Dieu.</w:t>
      </w:r>
    </w:p>
    <w:p w14:paraId="581ED2F1" w14:textId="77777777" w:rsidR="00200A17" w:rsidRDefault="00200A17" w:rsidP="00D8277C">
      <w:pPr>
        <w:tabs>
          <w:tab w:val="left" w:pos="227"/>
          <w:tab w:val="left" w:pos="454"/>
        </w:tabs>
        <w:autoSpaceDE w:val="0"/>
        <w:jc w:val="both"/>
        <w:rPr>
          <w:rFonts w:asciiTheme="majorHAnsi" w:hAnsiTheme="majorHAnsi" w:cstheme="majorHAnsi"/>
          <w:color w:val="000000" w:themeColor="text1"/>
          <w:sz w:val="20"/>
          <w:szCs w:val="20"/>
        </w:rPr>
      </w:pPr>
    </w:p>
    <w:p w14:paraId="3B90FEE4" w14:textId="19ADBB51" w:rsidR="00200A17" w:rsidRPr="00D8277C" w:rsidRDefault="00200A17" w:rsidP="00D8277C">
      <w:pPr>
        <w:tabs>
          <w:tab w:val="left" w:pos="227"/>
          <w:tab w:val="left" w:pos="454"/>
        </w:tabs>
        <w:autoSpaceDE w:val="0"/>
        <w:jc w:val="both"/>
        <w:rPr>
          <w:rFonts w:asciiTheme="majorHAnsi" w:hAnsiTheme="majorHAnsi" w:cstheme="majorHAnsi"/>
          <w:b/>
          <w:bCs/>
          <w:color w:val="000000" w:themeColor="text1"/>
          <w:sz w:val="20"/>
          <w:szCs w:val="20"/>
        </w:rPr>
      </w:pPr>
      <w:r>
        <w:rPr>
          <w:rFonts w:asciiTheme="majorHAnsi" w:hAnsiTheme="majorHAnsi" w:cstheme="majorHAnsi"/>
          <w:b/>
          <w:bCs/>
          <w:noProof/>
          <w:color w:val="000000" w:themeColor="text1"/>
          <w:sz w:val="20"/>
          <w:szCs w:val="20"/>
        </w:rPr>
        <w:drawing>
          <wp:inline distT="0" distB="0" distL="0" distR="0" wp14:anchorId="38F7C108" wp14:editId="20A533EF">
            <wp:extent cx="3075940" cy="1363980"/>
            <wp:effectExtent l="0" t="0" r="0" b="0"/>
            <wp:docPr id="3372680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805" name="Image 33726805"/>
                    <pic:cNvPicPr/>
                  </pic:nvPicPr>
                  <pic:blipFill>
                    <a:blip r:embed="rId31"/>
                    <a:stretch>
                      <a:fillRect/>
                    </a:stretch>
                  </pic:blipFill>
                  <pic:spPr>
                    <a:xfrm>
                      <a:off x="0" y="0"/>
                      <a:ext cx="3075940" cy="1363980"/>
                    </a:xfrm>
                    <a:prstGeom prst="rect">
                      <a:avLst/>
                    </a:prstGeom>
                  </pic:spPr>
                </pic:pic>
              </a:graphicData>
            </a:graphic>
          </wp:inline>
        </w:drawing>
      </w:r>
    </w:p>
    <w:p w14:paraId="2943617B" w14:textId="7BDEE79B" w:rsidR="00353231" w:rsidRPr="00D8277C" w:rsidRDefault="00353231" w:rsidP="00A43A96">
      <w:pPr>
        <w:tabs>
          <w:tab w:val="left" w:pos="227"/>
          <w:tab w:val="left" w:pos="454"/>
        </w:tabs>
        <w:jc w:val="both"/>
        <w:rPr>
          <w:rFonts w:asciiTheme="majorHAnsi" w:hAnsiTheme="majorHAnsi" w:cstheme="majorHAnsi"/>
          <w:color w:val="FF0000"/>
          <w:sz w:val="20"/>
          <w:szCs w:val="20"/>
        </w:rPr>
        <w:sectPr w:rsidR="00353231" w:rsidRPr="00D8277C" w:rsidSect="00353231">
          <w:footerReference w:type="default" r:id="rId32"/>
          <w:type w:val="continuous"/>
          <w:pgSz w:w="11900" w:h="16840"/>
          <w:pgMar w:top="964" w:right="964" w:bottom="964" w:left="964" w:header="0" w:footer="0" w:gutter="0"/>
          <w:cols w:num="2" w:space="284"/>
        </w:sectPr>
      </w:pPr>
    </w:p>
    <w:p w14:paraId="18FF792A" w14:textId="77777777" w:rsidR="00353231" w:rsidRPr="00D8277C" w:rsidRDefault="00353231" w:rsidP="00A43A96">
      <w:pPr>
        <w:jc w:val="both"/>
        <w:rPr>
          <w:rFonts w:asciiTheme="majorHAnsi" w:hAnsiTheme="majorHAnsi" w:cstheme="majorHAnsi"/>
          <w:b/>
          <w:smallCaps/>
          <w:color w:val="FF0000"/>
          <w:sz w:val="4"/>
          <w:szCs w:val="4"/>
        </w:rPr>
      </w:pPr>
      <w:r w:rsidRPr="00D8277C">
        <w:rPr>
          <w:rFonts w:asciiTheme="majorHAnsi" w:hAnsiTheme="majorHAnsi" w:cstheme="majorHAnsi"/>
          <w:b/>
          <w:smallCaps/>
          <w:color w:val="FF0000"/>
          <w:sz w:val="4"/>
          <w:szCs w:val="4"/>
        </w:rPr>
        <w:br w:type="page"/>
      </w:r>
    </w:p>
    <w:p w14:paraId="733A8C06" w14:textId="359669AA" w:rsidR="00C6399A" w:rsidRPr="00AA1983"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AA1983">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BC4849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AA1983"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FEAEE2D" w14:textId="744035F8" w:rsidR="00514A5E" w:rsidRPr="00AA1983"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AA1983">
        <w:rPr>
          <w:rFonts w:asciiTheme="majorHAnsi" w:hAnsiTheme="majorHAnsi" w:cstheme="majorHAnsi"/>
          <w:smallCaps/>
          <w:color w:val="000000" w:themeColor="text1"/>
          <w:sz w:val="20"/>
          <w:szCs w:val="20"/>
        </w:rPr>
        <w:t xml:space="preserve">Dimanche </w:t>
      </w:r>
      <w:r w:rsidR="004F0A47" w:rsidRPr="00AA1983">
        <w:rPr>
          <w:rFonts w:asciiTheme="majorHAnsi" w:hAnsiTheme="majorHAnsi" w:cstheme="majorHAnsi"/>
          <w:smallCaps/>
          <w:color w:val="000000" w:themeColor="text1"/>
          <w:sz w:val="20"/>
          <w:szCs w:val="20"/>
        </w:rPr>
        <w:t>1</w:t>
      </w:r>
      <w:r w:rsidR="00AA1983" w:rsidRPr="00AA1983">
        <w:rPr>
          <w:rFonts w:asciiTheme="majorHAnsi" w:hAnsiTheme="majorHAnsi" w:cstheme="majorHAnsi"/>
          <w:smallCaps/>
          <w:color w:val="000000" w:themeColor="text1"/>
          <w:sz w:val="20"/>
          <w:szCs w:val="20"/>
        </w:rPr>
        <w:t>7</w:t>
      </w:r>
      <w:r w:rsidR="00B13FC6" w:rsidRPr="00AA1983">
        <w:rPr>
          <w:rFonts w:asciiTheme="majorHAnsi" w:hAnsiTheme="majorHAnsi" w:cstheme="majorHAnsi"/>
          <w:smallCaps/>
          <w:color w:val="000000" w:themeColor="text1"/>
          <w:sz w:val="20"/>
          <w:szCs w:val="20"/>
        </w:rPr>
        <w:t xml:space="preserve"> août</w:t>
      </w:r>
      <w:r w:rsidRPr="00AA1983">
        <w:rPr>
          <w:rFonts w:asciiTheme="majorHAnsi" w:hAnsiTheme="majorHAnsi" w:cstheme="majorHAnsi"/>
          <w:smallCaps/>
          <w:color w:val="000000" w:themeColor="text1"/>
          <w:sz w:val="20"/>
          <w:szCs w:val="20"/>
        </w:rPr>
        <w:t xml:space="preserve"> 202</w:t>
      </w:r>
      <w:r w:rsidR="00075A7C" w:rsidRPr="00AA1983">
        <w:rPr>
          <w:rFonts w:asciiTheme="majorHAnsi" w:hAnsiTheme="majorHAnsi" w:cstheme="majorHAnsi"/>
          <w:smallCaps/>
          <w:color w:val="000000" w:themeColor="text1"/>
          <w:sz w:val="20"/>
          <w:szCs w:val="20"/>
        </w:rPr>
        <w:t>5</w:t>
      </w:r>
      <w:r w:rsidRPr="00AA1983">
        <w:rPr>
          <w:rFonts w:asciiTheme="majorHAnsi" w:hAnsiTheme="majorHAnsi" w:cstheme="majorHAnsi"/>
          <w:smallCaps/>
          <w:color w:val="000000" w:themeColor="text1"/>
          <w:sz w:val="20"/>
          <w:szCs w:val="20"/>
        </w:rPr>
        <w:t xml:space="preserve"> à 18h – </w:t>
      </w:r>
      <w:r w:rsidR="00AA1983" w:rsidRPr="00AA1983">
        <w:rPr>
          <w:rFonts w:asciiTheme="majorHAnsi" w:hAnsiTheme="majorHAnsi" w:cstheme="majorHAnsi"/>
          <w:smallCaps/>
          <w:color w:val="000000" w:themeColor="text1"/>
          <w:sz w:val="20"/>
          <w:szCs w:val="20"/>
        </w:rPr>
        <w:t>20</w:t>
      </w:r>
      <w:r w:rsidR="005038B7" w:rsidRPr="00AA1983">
        <w:rPr>
          <w:rFonts w:asciiTheme="majorHAnsi" w:hAnsiTheme="majorHAnsi" w:cstheme="majorHAnsi"/>
          <w:smallCaps/>
          <w:color w:val="000000" w:themeColor="text1"/>
          <w:sz w:val="20"/>
          <w:szCs w:val="20"/>
          <w:vertAlign w:val="superscript"/>
        </w:rPr>
        <w:t>ème</w:t>
      </w:r>
      <w:r w:rsidR="005038B7" w:rsidRPr="00AA1983">
        <w:rPr>
          <w:rFonts w:asciiTheme="majorHAnsi" w:hAnsiTheme="majorHAnsi" w:cstheme="majorHAnsi"/>
          <w:smallCaps/>
          <w:color w:val="000000" w:themeColor="text1"/>
          <w:sz w:val="20"/>
          <w:szCs w:val="20"/>
        </w:rPr>
        <w:t xml:space="preserve"> Dimanche du Temps ordinaire</w:t>
      </w:r>
      <w:r w:rsidR="00472609" w:rsidRPr="00AA1983">
        <w:rPr>
          <w:rFonts w:asciiTheme="majorHAnsi" w:hAnsiTheme="majorHAnsi" w:cstheme="majorHAnsi"/>
          <w:smallCaps/>
          <w:color w:val="000000" w:themeColor="text1"/>
          <w:sz w:val="20"/>
          <w:szCs w:val="20"/>
        </w:rPr>
        <w:t xml:space="preserve"> </w:t>
      </w:r>
      <w:r w:rsidR="00B7213B" w:rsidRPr="00AA1983">
        <w:rPr>
          <w:rFonts w:asciiTheme="majorHAnsi" w:hAnsiTheme="majorHAnsi" w:cstheme="majorHAnsi"/>
          <w:smallCaps/>
          <w:color w:val="000000" w:themeColor="text1"/>
          <w:sz w:val="20"/>
          <w:szCs w:val="20"/>
        </w:rPr>
        <w:t>– Année C</w:t>
      </w:r>
    </w:p>
    <w:p w14:paraId="5050833B" w14:textId="77777777" w:rsidR="00C6399A" w:rsidRPr="00AA1983" w:rsidRDefault="00C6399A" w:rsidP="00B57B56">
      <w:pPr>
        <w:tabs>
          <w:tab w:val="left" w:pos="227"/>
          <w:tab w:val="left" w:pos="454"/>
        </w:tabs>
        <w:jc w:val="both"/>
        <w:rPr>
          <w:rFonts w:asciiTheme="majorHAnsi" w:hAnsiTheme="majorHAnsi" w:cstheme="majorHAnsi"/>
          <w:bCs/>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566878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AA1983" w:rsidRDefault="00C6399A" w:rsidP="00B57B56">
      <w:pPr>
        <w:tabs>
          <w:tab w:val="left" w:pos="227"/>
          <w:tab w:val="left" w:pos="454"/>
        </w:tabs>
        <w:jc w:val="both"/>
        <w:rPr>
          <w:rFonts w:asciiTheme="majorHAnsi" w:hAnsiTheme="majorHAnsi" w:cstheme="majorHAnsi"/>
          <w:b/>
          <w:color w:val="000000" w:themeColor="text1"/>
          <w:sz w:val="20"/>
          <w:szCs w:val="20"/>
        </w:rPr>
        <w:sectPr w:rsidR="00C6399A" w:rsidRPr="00AA1983" w:rsidSect="00F6210C">
          <w:footerReference w:type="default" r:id="rId33"/>
          <w:type w:val="continuous"/>
          <w:pgSz w:w="11900" w:h="16840"/>
          <w:pgMar w:top="964" w:right="964" w:bottom="964" w:left="964" w:header="0" w:footer="0" w:gutter="0"/>
          <w:cols w:space="708"/>
        </w:sectPr>
      </w:pPr>
    </w:p>
    <w:p w14:paraId="6A1D9537" w14:textId="77777777"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ENTRÉE</w:t>
      </w:r>
      <w:r w:rsidRPr="00D07B95">
        <w:rPr>
          <w:rFonts w:asciiTheme="majorHAnsi" w:hAnsiTheme="majorHAnsi" w:cstheme="majorHAnsi"/>
          <w:color w:val="000000" w:themeColor="text1"/>
          <w:sz w:val="20"/>
          <w:szCs w:val="20"/>
        </w:rPr>
        <w:t xml:space="preserve"> :</w:t>
      </w:r>
    </w:p>
    <w:p w14:paraId="089EFF74" w14:textId="798B3997"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1-</w:t>
      </w:r>
      <w:r w:rsidRPr="00D07B95">
        <w:rPr>
          <w:rFonts w:asciiTheme="majorHAnsi" w:hAnsiTheme="majorHAnsi" w:cstheme="majorHAnsi"/>
          <w:bCs/>
          <w:color w:val="000000" w:themeColor="text1"/>
          <w:sz w:val="20"/>
          <w:szCs w:val="20"/>
        </w:rPr>
        <w:tab/>
        <w:t>Tu répands sur nos plaies</w:t>
      </w:r>
      <w:r>
        <w:rPr>
          <w:rFonts w:asciiTheme="majorHAnsi" w:hAnsiTheme="majorHAnsi" w:cstheme="majorHAnsi"/>
          <w:bCs/>
          <w:color w:val="000000" w:themeColor="text1"/>
          <w:sz w:val="20"/>
          <w:szCs w:val="20"/>
        </w:rPr>
        <w:t>, t</w:t>
      </w:r>
      <w:r w:rsidRPr="00D07B95">
        <w:rPr>
          <w:rFonts w:asciiTheme="majorHAnsi" w:hAnsiTheme="majorHAnsi" w:cstheme="majorHAnsi"/>
          <w:bCs/>
          <w:color w:val="000000" w:themeColor="text1"/>
          <w:sz w:val="20"/>
          <w:szCs w:val="20"/>
        </w:rPr>
        <w:t>a douceur et ta paix.</w:t>
      </w:r>
    </w:p>
    <w:p w14:paraId="52CDF3A4" w14:textId="2F6361D6" w:rsidR="00D07B95"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Tu répands ta clarté</w:t>
      </w:r>
      <w:r>
        <w:rPr>
          <w:rFonts w:asciiTheme="majorHAnsi" w:hAnsiTheme="majorHAnsi" w:cstheme="majorHAnsi"/>
          <w:bCs/>
          <w:color w:val="000000" w:themeColor="text1"/>
          <w:sz w:val="20"/>
          <w:szCs w:val="20"/>
        </w:rPr>
        <w:t xml:space="preserve"> s</w:t>
      </w:r>
      <w:r w:rsidRPr="00D07B95">
        <w:rPr>
          <w:rFonts w:asciiTheme="majorHAnsi" w:hAnsiTheme="majorHAnsi" w:cstheme="majorHAnsi"/>
          <w:bCs/>
          <w:color w:val="000000" w:themeColor="text1"/>
          <w:sz w:val="20"/>
          <w:szCs w:val="20"/>
        </w:rPr>
        <w:t>ur nos nuits de péché.</w:t>
      </w:r>
    </w:p>
    <w:p w14:paraId="59FC6F29" w14:textId="01976E93"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R-</w:t>
      </w:r>
      <w:r w:rsidRPr="00D07B95">
        <w:rPr>
          <w:rFonts w:asciiTheme="majorHAnsi" w:hAnsiTheme="majorHAnsi" w:cstheme="majorHAnsi"/>
          <w:bCs/>
          <w:color w:val="000000" w:themeColor="text1"/>
          <w:sz w:val="20"/>
          <w:szCs w:val="20"/>
        </w:rPr>
        <w:tab/>
        <w:t>Viens, Esprit de Sainteté,</w:t>
      </w:r>
      <w:r>
        <w:rPr>
          <w:rFonts w:asciiTheme="majorHAnsi" w:hAnsiTheme="majorHAnsi" w:cstheme="majorHAnsi"/>
          <w:bCs/>
          <w:color w:val="000000" w:themeColor="text1"/>
          <w:sz w:val="20"/>
          <w:szCs w:val="20"/>
        </w:rPr>
        <w:t xml:space="preserve"> v</w:t>
      </w:r>
      <w:r w:rsidRPr="00D07B95">
        <w:rPr>
          <w:rFonts w:asciiTheme="majorHAnsi" w:hAnsiTheme="majorHAnsi" w:cstheme="majorHAnsi"/>
          <w:bCs/>
          <w:color w:val="000000" w:themeColor="text1"/>
          <w:sz w:val="20"/>
          <w:szCs w:val="20"/>
        </w:rPr>
        <w:t>iens, Esprit de vérité</w:t>
      </w:r>
    </w:p>
    <w:p w14:paraId="1B730DBE" w14:textId="21EB2EC3" w:rsidR="00D07B95"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Viens, Esprit de feu,</w:t>
      </w:r>
      <w:r>
        <w:rPr>
          <w:rFonts w:asciiTheme="majorHAnsi" w:hAnsiTheme="majorHAnsi" w:cstheme="majorHAnsi"/>
          <w:bCs/>
          <w:color w:val="000000" w:themeColor="text1"/>
          <w:sz w:val="20"/>
          <w:szCs w:val="20"/>
        </w:rPr>
        <w:t xml:space="preserve"> v</w:t>
      </w:r>
      <w:r w:rsidRPr="00D07B95">
        <w:rPr>
          <w:rFonts w:asciiTheme="majorHAnsi" w:hAnsiTheme="majorHAnsi" w:cstheme="majorHAnsi"/>
          <w:bCs/>
          <w:color w:val="000000" w:themeColor="text1"/>
          <w:sz w:val="20"/>
          <w:szCs w:val="20"/>
        </w:rPr>
        <w:t>iens, Esprit de Dieu.</w:t>
      </w:r>
    </w:p>
    <w:p w14:paraId="3108CE94" w14:textId="642A0D95"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2-</w:t>
      </w:r>
      <w:r w:rsidRPr="00D07B95">
        <w:rPr>
          <w:rFonts w:asciiTheme="majorHAnsi" w:hAnsiTheme="majorHAnsi" w:cstheme="majorHAnsi"/>
          <w:bCs/>
          <w:color w:val="000000" w:themeColor="text1"/>
          <w:sz w:val="20"/>
          <w:szCs w:val="20"/>
        </w:rPr>
        <w:tab/>
        <w:t>Tu délivres nos cœurs</w:t>
      </w:r>
      <w:r>
        <w:rPr>
          <w:rFonts w:asciiTheme="majorHAnsi" w:hAnsiTheme="majorHAnsi" w:cstheme="majorHAnsi"/>
          <w:bCs/>
          <w:color w:val="000000" w:themeColor="text1"/>
          <w:sz w:val="20"/>
          <w:szCs w:val="20"/>
        </w:rPr>
        <w:t xml:space="preserve"> d</w:t>
      </w:r>
      <w:r w:rsidRPr="00D07B95">
        <w:rPr>
          <w:rFonts w:asciiTheme="majorHAnsi" w:hAnsiTheme="majorHAnsi" w:cstheme="majorHAnsi"/>
          <w:bCs/>
          <w:color w:val="000000" w:themeColor="text1"/>
          <w:sz w:val="20"/>
          <w:szCs w:val="20"/>
        </w:rPr>
        <w:t>e la crainte et du mal.</w:t>
      </w:r>
    </w:p>
    <w:p w14:paraId="1156ECDD" w14:textId="49471614" w:rsidR="00C458B2" w:rsidRPr="00D07B95" w:rsidRDefault="00D07B95" w:rsidP="00D07B95">
      <w:pPr>
        <w:tabs>
          <w:tab w:val="left" w:pos="227"/>
          <w:tab w:val="left" w:pos="454"/>
        </w:tabs>
        <w:spacing w:after="60"/>
        <w:jc w:val="both"/>
        <w:rPr>
          <w:rStyle w:val="csbrown"/>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Tu achèves en nos cœurs,</w:t>
      </w:r>
      <w:r>
        <w:rPr>
          <w:rFonts w:asciiTheme="majorHAnsi" w:hAnsiTheme="majorHAnsi" w:cstheme="majorHAnsi"/>
          <w:bCs/>
          <w:color w:val="000000" w:themeColor="text1"/>
          <w:sz w:val="20"/>
          <w:szCs w:val="20"/>
        </w:rPr>
        <w:t xml:space="preserve"> l</w:t>
      </w:r>
      <w:r w:rsidRPr="00D07B95">
        <w:rPr>
          <w:rFonts w:asciiTheme="majorHAnsi" w:hAnsiTheme="majorHAnsi" w:cstheme="majorHAnsi"/>
          <w:bCs/>
          <w:color w:val="000000" w:themeColor="text1"/>
          <w:sz w:val="20"/>
          <w:szCs w:val="20"/>
        </w:rPr>
        <w:t>e mystère Pascal.</w:t>
      </w:r>
    </w:p>
    <w:p w14:paraId="4AD6597B" w14:textId="48A3326F" w:rsidR="0009265A" w:rsidRPr="00D07B95" w:rsidRDefault="0009265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PRÉPARATION PÉNITENTIELLE</w:t>
      </w:r>
      <w:r w:rsidRPr="00D07B95">
        <w:rPr>
          <w:rFonts w:asciiTheme="majorHAnsi" w:hAnsiTheme="majorHAnsi" w:cstheme="majorHAnsi"/>
          <w:color w:val="000000" w:themeColor="text1"/>
          <w:sz w:val="20"/>
          <w:szCs w:val="20"/>
        </w:rPr>
        <w:t xml:space="preserve"> : </w:t>
      </w:r>
      <w:r w:rsidR="00464AFA" w:rsidRPr="00D07B95">
        <w:rPr>
          <w:rFonts w:asciiTheme="majorHAnsi" w:hAnsiTheme="majorHAnsi" w:cstheme="majorHAnsi"/>
          <w:i/>
          <w:iCs/>
          <w:color w:val="000000" w:themeColor="text1"/>
          <w:sz w:val="20"/>
          <w:szCs w:val="20"/>
        </w:rPr>
        <w:t>tahitien</w:t>
      </w:r>
    </w:p>
    <w:p w14:paraId="21B6D9B2" w14:textId="77777777" w:rsidR="007A4BAB" w:rsidRPr="00D07B95" w:rsidRDefault="007A4BAB"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GLOIRE À DIEU </w:t>
      </w:r>
      <w:r w:rsidRPr="00D07B95">
        <w:rPr>
          <w:rFonts w:asciiTheme="majorHAnsi" w:hAnsiTheme="majorHAnsi" w:cstheme="majorHAnsi"/>
          <w:color w:val="000000" w:themeColor="text1"/>
          <w:sz w:val="20"/>
          <w:szCs w:val="20"/>
        </w:rPr>
        <w:t>:</w:t>
      </w:r>
    </w:p>
    <w:p w14:paraId="7ECA41CD"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Gloire à Dieu au plus haut des cieux</w:t>
      </w:r>
    </w:p>
    <w:p w14:paraId="304B41E5"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Et paix sur la terre aux hommes qu’il aime.</w:t>
      </w:r>
    </w:p>
    <w:p w14:paraId="522BC1BC"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Nous te louons, nous te bénissons, nous t’adorons,</w:t>
      </w:r>
    </w:p>
    <w:p w14:paraId="73B43770"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Nous te glorifions, nous te rendons grâce,</w:t>
      </w:r>
    </w:p>
    <w:p w14:paraId="63BFC456"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pour</w:t>
      </w:r>
      <w:proofErr w:type="gramEnd"/>
      <w:r w:rsidRPr="00D07B95">
        <w:rPr>
          <w:rFonts w:asciiTheme="majorHAnsi" w:hAnsiTheme="majorHAnsi" w:cstheme="majorHAnsi"/>
          <w:color w:val="000000" w:themeColor="text1"/>
          <w:sz w:val="20"/>
          <w:szCs w:val="20"/>
        </w:rPr>
        <w:t xml:space="preserve"> ton immense gloire,</w:t>
      </w:r>
    </w:p>
    <w:p w14:paraId="4EDC12CC"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Seigneur Dieu, Roi du ciel, Dieu le Père tout-puissant.</w:t>
      </w:r>
    </w:p>
    <w:p w14:paraId="6BCA0A1A"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Seigneur, Fils unique, Jésus Christ,</w:t>
      </w:r>
    </w:p>
    <w:p w14:paraId="40F27A29"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Seigneur Dieu, Agneau de Dieu, le Fils du Père.</w:t>
      </w:r>
    </w:p>
    <w:p w14:paraId="31455455"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Toi qui enlèves les </w:t>
      </w:r>
      <w:hyperlink r:id="rId34" w:tooltip="Transgression volontaire d'une règle ou d'un commandement divin - point de rupture entre Dieu et l'homme." w:history="1">
        <w:r w:rsidRPr="00D07B95">
          <w:rPr>
            <w:rStyle w:val="Lienhypertexte"/>
            <w:rFonts w:asciiTheme="majorHAnsi" w:hAnsiTheme="majorHAnsi" w:cstheme="majorHAnsi"/>
            <w:color w:val="000000" w:themeColor="text1"/>
            <w:sz w:val="20"/>
            <w:szCs w:val="20"/>
          </w:rPr>
          <w:t>péché</w:t>
        </w:r>
      </w:hyperlink>
      <w:r w:rsidRPr="00D07B95">
        <w:rPr>
          <w:rStyle w:val="Lienhypertexte"/>
          <w:rFonts w:asciiTheme="majorHAnsi" w:hAnsiTheme="majorHAnsi" w:cstheme="majorHAnsi"/>
          <w:color w:val="000000" w:themeColor="text1"/>
          <w:sz w:val="20"/>
          <w:szCs w:val="20"/>
        </w:rPr>
        <w:t>s</w:t>
      </w:r>
      <w:r w:rsidRPr="00D07B95">
        <w:rPr>
          <w:rFonts w:asciiTheme="majorHAnsi" w:hAnsiTheme="majorHAnsi" w:cstheme="majorHAnsi"/>
          <w:color w:val="000000" w:themeColor="text1"/>
          <w:sz w:val="20"/>
          <w:szCs w:val="20"/>
        </w:rPr>
        <w:t xml:space="preserve"> du monde, </w:t>
      </w:r>
    </w:p>
    <w:p w14:paraId="4BC107C3"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prends</w:t>
      </w:r>
      <w:proofErr w:type="gramEnd"/>
      <w:r w:rsidRPr="00D07B95">
        <w:rPr>
          <w:rFonts w:asciiTheme="majorHAnsi" w:hAnsiTheme="majorHAnsi" w:cstheme="majorHAnsi"/>
          <w:color w:val="000000" w:themeColor="text1"/>
          <w:sz w:val="20"/>
          <w:szCs w:val="20"/>
        </w:rPr>
        <w:t xml:space="preserve"> pitié de nous</w:t>
      </w:r>
    </w:p>
    <w:p w14:paraId="4753973C"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Toi qui enlèves les </w:t>
      </w:r>
      <w:hyperlink r:id="rId35" w:tooltip="Transgression volontaire d'une règle ou d'un commandement divin - point de rupture entre Dieu et l'homme." w:history="1">
        <w:r w:rsidRPr="00D07B95">
          <w:rPr>
            <w:rStyle w:val="Lienhypertexte"/>
            <w:rFonts w:asciiTheme="majorHAnsi" w:hAnsiTheme="majorHAnsi" w:cstheme="majorHAnsi"/>
            <w:color w:val="000000" w:themeColor="text1"/>
            <w:sz w:val="20"/>
            <w:szCs w:val="20"/>
          </w:rPr>
          <w:t>péché</w:t>
        </w:r>
      </w:hyperlink>
      <w:r w:rsidRPr="00D07B95">
        <w:rPr>
          <w:rStyle w:val="Lienhypertexte"/>
          <w:rFonts w:asciiTheme="majorHAnsi" w:hAnsiTheme="majorHAnsi" w:cstheme="majorHAnsi"/>
          <w:color w:val="000000" w:themeColor="text1"/>
          <w:sz w:val="20"/>
          <w:szCs w:val="20"/>
        </w:rPr>
        <w:t>s</w:t>
      </w:r>
      <w:r w:rsidRPr="00D07B95">
        <w:rPr>
          <w:rFonts w:asciiTheme="majorHAnsi" w:hAnsiTheme="majorHAnsi" w:cstheme="majorHAnsi"/>
          <w:color w:val="000000" w:themeColor="text1"/>
          <w:sz w:val="20"/>
          <w:szCs w:val="20"/>
        </w:rPr>
        <w:t> du monde,</w:t>
      </w:r>
    </w:p>
    <w:p w14:paraId="6CDDB901"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reçois</w:t>
      </w:r>
      <w:proofErr w:type="gramEnd"/>
      <w:r w:rsidRPr="00D07B95">
        <w:rPr>
          <w:rFonts w:asciiTheme="majorHAnsi" w:hAnsiTheme="majorHAnsi" w:cstheme="majorHAnsi"/>
          <w:color w:val="000000" w:themeColor="text1"/>
          <w:sz w:val="20"/>
          <w:szCs w:val="20"/>
        </w:rPr>
        <w:t xml:space="preserve"> notre prière ;</w:t>
      </w:r>
    </w:p>
    <w:p w14:paraId="110F3DE6"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Toi qui es assis à la droite du Père,</w:t>
      </w:r>
    </w:p>
    <w:p w14:paraId="10C64EA4"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prends</w:t>
      </w:r>
      <w:proofErr w:type="gramEnd"/>
      <w:r w:rsidRPr="00D07B95">
        <w:rPr>
          <w:rFonts w:asciiTheme="majorHAnsi" w:hAnsiTheme="majorHAnsi" w:cstheme="majorHAnsi"/>
          <w:color w:val="000000" w:themeColor="text1"/>
          <w:sz w:val="20"/>
          <w:szCs w:val="20"/>
        </w:rPr>
        <w:t xml:space="preserve"> pitié de nous.</w:t>
      </w:r>
    </w:p>
    <w:p w14:paraId="22C391E4"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Car Toi seul es saint, Toi seul es Seigneur,</w:t>
      </w:r>
    </w:p>
    <w:p w14:paraId="43C0A707"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Toi seul es le Très-Haut,</w:t>
      </w:r>
    </w:p>
    <w:p w14:paraId="50D49128"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Jésus Christ, avec le Saint-Esprit</w:t>
      </w:r>
    </w:p>
    <w:p w14:paraId="05D18EAA" w14:textId="77777777" w:rsidR="007A4BAB" w:rsidRPr="00D07B95" w:rsidRDefault="007A4BAB"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Dans la gloire de Dieu le Père.</w:t>
      </w:r>
    </w:p>
    <w:p w14:paraId="535ACF25" w14:textId="77777777" w:rsidR="007A4BAB" w:rsidRPr="00D07B95" w:rsidRDefault="007A4BAB" w:rsidP="00D07B95">
      <w:pPr>
        <w:tabs>
          <w:tab w:val="left" w:pos="227"/>
          <w:tab w:val="left" w:pos="454"/>
        </w:tabs>
        <w:spacing w:after="6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Amen.</w:t>
      </w:r>
    </w:p>
    <w:p w14:paraId="2EF58B7A" w14:textId="77777777"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PSAUME</w:t>
      </w:r>
      <w:r w:rsidRPr="00D07B95">
        <w:rPr>
          <w:rFonts w:asciiTheme="majorHAnsi" w:hAnsiTheme="majorHAnsi" w:cstheme="majorHAnsi"/>
          <w:color w:val="000000" w:themeColor="text1"/>
          <w:sz w:val="20"/>
          <w:szCs w:val="20"/>
        </w:rPr>
        <w:t xml:space="preserve"> :</w:t>
      </w:r>
    </w:p>
    <w:p w14:paraId="74BA80BA" w14:textId="6BB65836" w:rsidR="001A2B33" w:rsidRPr="00D07B95" w:rsidRDefault="00C6399A" w:rsidP="00D07B95">
      <w:pPr>
        <w:tabs>
          <w:tab w:val="left" w:pos="227"/>
          <w:tab w:val="left" w:pos="454"/>
        </w:tabs>
        <w:spacing w:after="60"/>
        <w:jc w:val="both"/>
        <w:rPr>
          <w:rFonts w:asciiTheme="majorHAnsi" w:hAnsiTheme="majorHAnsi" w:cstheme="majorHAnsi"/>
          <w:color w:val="000000" w:themeColor="text1"/>
          <w:sz w:val="20"/>
          <w:szCs w:val="20"/>
        </w:rPr>
      </w:pPr>
      <w:r w:rsidRPr="00D07B95">
        <w:rPr>
          <w:rFonts w:asciiTheme="majorHAnsi" w:hAnsiTheme="majorHAnsi" w:cs="Calibri (Titres)"/>
          <w:b/>
          <w:color w:val="000000" w:themeColor="text1"/>
          <w:sz w:val="20"/>
          <w:szCs w:val="20"/>
        </w:rPr>
        <w:tab/>
      </w:r>
      <w:r w:rsidR="00D07B95" w:rsidRPr="00D07B95">
        <w:rPr>
          <w:rStyle w:val="lev"/>
          <w:rFonts w:asciiTheme="majorHAnsi" w:hAnsiTheme="majorHAnsi" w:cstheme="majorHAnsi"/>
          <w:b w:val="0"/>
          <w:bCs w:val="0"/>
          <w:color w:val="000000" w:themeColor="text1"/>
          <w:sz w:val="20"/>
          <w:szCs w:val="20"/>
        </w:rPr>
        <w:t>Seigneur, à mon aide ! Viens à mon secours</w:t>
      </w:r>
      <w:r w:rsidR="0075663A" w:rsidRPr="00D07B95">
        <w:rPr>
          <w:rStyle w:val="lev"/>
          <w:rFonts w:asciiTheme="majorHAnsi" w:hAnsiTheme="majorHAnsi" w:cstheme="majorHAnsi"/>
          <w:b w:val="0"/>
          <w:bCs w:val="0"/>
          <w:color w:val="000000" w:themeColor="text1"/>
          <w:sz w:val="20"/>
          <w:szCs w:val="20"/>
        </w:rPr>
        <w:t>.</w:t>
      </w:r>
    </w:p>
    <w:p w14:paraId="264CCBAF" w14:textId="3B6B0524"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ACCLAMATION</w:t>
      </w:r>
      <w:r w:rsidRPr="00D07B95">
        <w:rPr>
          <w:rFonts w:asciiTheme="majorHAnsi" w:hAnsiTheme="majorHAnsi" w:cstheme="majorHAnsi"/>
          <w:color w:val="000000" w:themeColor="text1"/>
          <w:sz w:val="20"/>
          <w:szCs w:val="20"/>
        </w:rPr>
        <w:t> :</w:t>
      </w:r>
      <w:r w:rsidR="00FB448E" w:rsidRPr="00D07B95">
        <w:rPr>
          <w:rFonts w:asciiTheme="majorHAnsi" w:hAnsiTheme="majorHAnsi" w:cstheme="majorHAnsi"/>
          <w:color w:val="000000" w:themeColor="text1"/>
          <w:sz w:val="20"/>
          <w:szCs w:val="20"/>
        </w:rPr>
        <w:t xml:space="preserve"> </w:t>
      </w:r>
      <w:r w:rsidR="00FB448E" w:rsidRPr="00D07B95">
        <w:rPr>
          <w:rFonts w:asciiTheme="majorHAnsi" w:hAnsiTheme="majorHAnsi" w:cstheme="majorHAnsi"/>
          <w:i/>
          <w:iCs/>
          <w:color w:val="000000" w:themeColor="text1"/>
          <w:sz w:val="20"/>
          <w:szCs w:val="20"/>
        </w:rPr>
        <w:t>Alléluia</w:t>
      </w:r>
    </w:p>
    <w:p w14:paraId="05711661" w14:textId="77777777" w:rsidR="00D07B95" w:rsidRPr="00D07B95" w:rsidRDefault="00D07B95" w:rsidP="00D07B95">
      <w:pPr>
        <w:tabs>
          <w:tab w:val="left" w:pos="227"/>
          <w:tab w:val="left" w:pos="454"/>
        </w:tabs>
        <w:spacing w:after="60"/>
        <w:jc w:val="both"/>
        <w:rPr>
          <w:rFonts w:asciiTheme="majorHAnsi" w:hAnsiTheme="majorHAnsi" w:cstheme="majorHAnsi"/>
          <w:i/>
          <w:color w:val="000000" w:themeColor="text1"/>
          <w:sz w:val="20"/>
          <w:szCs w:val="20"/>
        </w:rPr>
      </w:pPr>
      <w:r w:rsidRPr="00D07B95">
        <w:rPr>
          <w:rFonts w:asciiTheme="majorHAnsi" w:hAnsiTheme="majorHAnsi" w:cstheme="majorHAnsi"/>
          <w:b/>
          <w:color w:val="000000" w:themeColor="text1"/>
          <w:sz w:val="20"/>
          <w:szCs w:val="20"/>
        </w:rPr>
        <w:t xml:space="preserve">PROFESSION DE FOI </w:t>
      </w:r>
      <w:r w:rsidRPr="00D07B95">
        <w:rPr>
          <w:rFonts w:asciiTheme="majorHAnsi" w:hAnsiTheme="majorHAnsi" w:cstheme="majorHAnsi"/>
          <w:color w:val="000000" w:themeColor="text1"/>
          <w:sz w:val="20"/>
          <w:szCs w:val="20"/>
        </w:rPr>
        <w:t>:</w:t>
      </w:r>
    </w:p>
    <w:p w14:paraId="5E742FA0" w14:textId="77777777" w:rsidR="00D07B95" w:rsidRPr="00D07B95" w:rsidRDefault="00D07B95"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b/>
          <w:i/>
          <w:iCs/>
          <w:color w:val="000000" w:themeColor="text1"/>
          <w:sz w:val="20"/>
          <w:szCs w:val="20"/>
        </w:rPr>
        <w:tab/>
      </w:r>
      <w:r w:rsidRPr="00D07B95">
        <w:rPr>
          <w:rFonts w:asciiTheme="majorHAnsi" w:hAnsiTheme="majorHAnsi" w:cstheme="majorHAnsi"/>
          <w:b/>
          <w:i/>
          <w:color w:val="000000" w:themeColor="text1"/>
          <w:sz w:val="20"/>
          <w:szCs w:val="20"/>
        </w:rPr>
        <w:tab/>
      </w:r>
      <w:r w:rsidRPr="00D07B95">
        <w:rPr>
          <w:rFonts w:asciiTheme="majorHAnsi" w:hAnsiTheme="majorHAnsi" w:cstheme="majorHAnsi"/>
          <w:color w:val="000000" w:themeColor="text1"/>
          <w:sz w:val="20"/>
          <w:szCs w:val="20"/>
        </w:rPr>
        <w:t>Je crois en un seul Dieu,</w:t>
      </w:r>
    </w:p>
    <w:p w14:paraId="2A53E34B"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Le Père tout-puissant, créateur du ciel et de la terre,</w:t>
      </w:r>
    </w:p>
    <w:p w14:paraId="6F4389BD"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de</w:t>
      </w:r>
      <w:proofErr w:type="gramEnd"/>
      <w:r w:rsidRPr="00D07B95">
        <w:rPr>
          <w:rFonts w:asciiTheme="majorHAnsi" w:hAnsiTheme="majorHAnsi" w:cstheme="majorHAnsi"/>
          <w:color w:val="000000" w:themeColor="text1"/>
          <w:sz w:val="20"/>
          <w:szCs w:val="20"/>
        </w:rPr>
        <w:t xml:space="preserve"> l’univers visible et invisible.</w:t>
      </w:r>
    </w:p>
    <w:p w14:paraId="0D07FB2B"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Je crois en seul Seigneur, Jésus Christ,</w:t>
      </w:r>
    </w:p>
    <w:p w14:paraId="063B5C7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le</w:t>
      </w:r>
      <w:proofErr w:type="gramEnd"/>
      <w:r w:rsidRPr="00D07B95">
        <w:rPr>
          <w:rFonts w:asciiTheme="majorHAnsi" w:hAnsiTheme="majorHAnsi" w:cstheme="majorHAnsi"/>
          <w:color w:val="000000" w:themeColor="text1"/>
          <w:sz w:val="20"/>
          <w:szCs w:val="20"/>
        </w:rPr>
        <w:t xml:space="preserve"> Fils unique de Dieu,</w:t>
      </w:r>
    </w:p>
    <w:p w14:paraId="2E580645"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né</w:t>
      </w:r>
      <w:proofErr w:type="gramEnd"/>
      <w:r w:rsidRPr="00D07B95">
        <w:rPr>
          <w:rFonts w:asciiTheme="majorHAnsi" w:hAnsiTheme="majorHAnsi" w:cstheme="majorHAnsi"/>
          <w:color w:val="000000" w:themeColor="text1"/>
          <w:sz w:val="20"/>
          <w:szCs w:val="20"/>
        </w:rPr>
        <w:t xml:space="preserve"> du Père avant tous les siècles :</w:t>
      </w:r>
    </w:p>
    <w:p w14:paraId="01F55D43"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Il est Dieu, né de Dieu, lumière, née de la lumière,</w:t>
      </w:r>
    </w:p>
    <w:p w14:paraId="3D077ECC"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vrai</w:t>
      </w:r>
      <w:proofErr w:type="gramEnd"/>
      <w:r w:rsidRPr="00D07B95">
        <w:rPr>
          <w:rFonts w:asciiTheme="majorHAnsi" w:hAnsiTheme="majorHAnsi" w:cstheme="majorHAnsi"/>
          <w:color w:val="000000" w:themeColor="text1"/>
          <w:sz w:val="20"/>
          <w:szCs w:val="20"/>
        </w:rPr>
        <w:t xml:space="preserve"> Dieu, né du vrai Dieu,</w:t>
      </w:r>
    </w:p>
    <w:p w14:paraId="63983F70"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Engendré, non pas créé,</w:t>
      </w:r>
    </w:p>
    <w:p w14:paraId="62C688AC"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D07B95">
        <w:rPr>
          <w:rFonts w:asciiTheme="majorHAnsi" w:hAnsiTheme="majorHAnsi" w:cstheme="majorHAnsi"/>
          <w:b/>
          <w:bCs/>
          <w:color w:val="000000" w:themeColor="text1"/>
          <w:sz w:val="20"/>
          <w:szCs w:val="20"/>
        </w:rPr>
        <w:tab/>
      </w:r>
      <w:r w:rsidRPr="00D07B95">
        <w:rPr>
          <w:rFonts w:asciiTheme="majorHAnsi" w:hAnsiTheme="majorHAnsi" w:cstheme="majorHAnsi"/>
          <w:b/>
          <w:bCs/>
          <w:color w:val="000000" w:themeColor="text1"/>
          <w:sz w:val="20"/>
          <w:szCs w:val="20"/>
        </w:rPr>
        <w:tab/>
      </w:r>
      <w:proofErr w:type="gramStart"/>
      <w:r w:rsidRPr="00D07B95">
        <w:rPr>
          <w:rFonts w:asciiTheme="majorHAnsi" w:hAnsiTheme="majorHAnsi" w:cstheme="majorHAnsi"/>
          <w:b/>
          <w:bCs/>
          <w:color w:val="000000" w:themeColor="text1"/>
          <w:sz w:val="20"/>
          <w:szCs w:val="20"/>
        </w:rPr>
        <w:t>consubstantiel</w:t>
      </w:r>
      <w:proofErr w:type="gramEnd"/>
      <w:r w:rsidRPr="00D07B95">
        <w:rPr>
          <w:rFonts w:asciiTheme="majorHAnsi" w:hAnsiTheme="majorHAnsi" w:cstheme="majorHAnsi"/>
          <w:b/>
          <w:bCs/>
          <w:color w:val="000000" w:themeColor="text1"/>
          <w:sz w:val="20"/>
          <w:szCs w:val="20"/>
        </w:rPr>
        <w:t xml:space="preserve"> au Père ;</w:t>
      </w:r>
    </w:p>
    <w:p w14:paraId="75761848"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et</w:t>
      </w:r>
      <w:proofErr w:type="gramEnd"/>
      <w:r w:rsidRPr="00D07B95">
        <w:rPr>
          <w:rFonts w:asciiTheme="majorHAnsi" w:hAnsiTheme="majorHAnsi" w:cstheme="majorHAnsi"/>
          <w:color w:val="000000" w:themeColor="text1"/>
          <w:sz w:val="20"/>
          <w:szCs w:val="20"/>
        </w:rPr>
        <w:t xml:space="preserve"> par lui tout a été fait.</w:t>
      </w:r>
    </w:p>
    <w:p w14:paraId="4E8E6E47"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Pour nous les hommes, et pour notre salut,</w:t>
      </w:r>
    </w:p>
    <w:p w14:paraId="492977D4"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descendit du ciel ;</w:t>
      </w:r>
    </w:p>
    <w:p w14:paraId="56E6D848"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Par l’Esprit Saint, il a pris chair de la Vierge Marie,</w:t>
      </w:r>
    </w:p>
    <w:p w14:paraId="71041AF2"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et</w:t>
      </w:r>
      <w:proofErr w:type="gramEnd"/>
      <w:r w:rsidRPr="00D07B95">
        <w:rPr>
          <w:rFonts w:asciiTheme="majorHAnsi" w:hAnsiTheme="majorHAnsi" w:cstheme="majorHAnsi"/>
          <w:color w:val="000000" w:themeColor="text1"/>
          <w:sz w:val="20"/>
          <w:szCs w:val="20"/>
        </w:rPr>
        <w:t xml:space="preserve"> s’est fait homme.</w:t>
      </w:r>
    </w:p>
    <w:p w14:paraId="458A991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Crucifié pour nous sous Ponce Pilate,</w:t>
      </w:r>
    </w:p>
    <w:p w14:paraId="7121009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souffrit sa passion et fut mis au tombeau.</w:t>
      </w:r>
    </w:p>
    <w:p w14:paraId="1A219CBF"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Il ressuscita le troisième jour,</w:t>
      </w:r>
    </w:p>
    <w:p w14:paraId="1686FBD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conformément</w:t>
      </w:r>
      <w:proofErr w:type="gramEnd"/>
      <w:r w:rsidRPr="00D07B95">
        <w:rPr>
          <w:rFonts w:asciiTheme="majorHAnsi" w:hAnsiTheme="majorHAnsi" w:cstheme="majorHAnsi"/>
          <w:color w:val="000000" w:themeColor="text1"/>
          <w:sz w:val="20"/>
          <w:szCs w:val="20"/>
        </w:rPr>
        <w:t xml:space="preserve"> aux Écritures,</w:t>
      </w:r>
    </w:p>
    <w:p w14:paraId="53793B21"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et</w:t>
      </w:r>
      <w:proofErr w:type="gramEnd"/>
      <w:r w:rsidRPr="00D07B95">
        <w:rPr>
          <w:rFonts w:asciiTheme="majorHAnsi" w:hAnsiTheme="majorHAnsi" w:cstheme="majorHAnsi"/>
          <w:color w:val="000000" w:themeColor="text1"/>
          <w:sz w:val="20"/>
          <w:szCs w:val="20"/>
        </w:rPr>
        <w:t xml:space="preserve"> il monta au ciel ;</w:t>
      </w:r>
    </w:p>
    <w:p w14:paraId="6CDE45C4"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est assis à la droite du Père.</w:t>
      </w:r>
    </w:p>
    <w:p w14:paraId="262755CF"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Il reviendra dans la gloire,</w:t>
      </w:r>
    </w:p>
    <w:p w14:paraId="4E13A55D"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pour</w:t>
      </w:r>
      <w:proofErr w:type="gramEnd"/>
      <w:r w:rsidRPr="00D07B95">
        <w:rPr>
          <w:rFonts w:asciiTheme="majorHAnsi" w:hAnsiTheme="majorHAnsi" w:cstheme="majorHAnsi"/>
          <w:color w:val="000000" w:themeColor="text1"/>
          <w:sz w:val="20"/>
          <w:szCs w:val="20"/>
        </w:rPr>
        <w:t xml:space="preserve"> juger les vivants et les morts ;</w:t>
      </w:r>
    </w:p>
    <w:p w14:paraId="62BBBF58"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et</w:t>
      </w:r>
      <w:proofErr w:type="gramEnd"/>
      <w:r w:rsidRPr="00D07B95">
        <w:rPr>
          <w:rFonts w:asciiTheme="majorHAnsi" w:hAnsiTheme="majorHAnsi" w:cstheme="majorHAnsi"/>
          <w:color w:val="000000" w:themeColor="text1"/>
          <w:sz w:val="20"/>
          <w:szCs w:val="20"/>
        </w:rPr>
        <w:t xml:space="preserve"> son règne n’aura pas de fin.</w:t>
      </w:r>
    </w:p>
    <w:p w14:paraId="57A875A6"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Je crois en l’Esprit Saint,</w:t>
      </w:r>
    </w:p>
    <w:p w14:paraId="74B6439C"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qui</w:t>
      </w:r>
      <w:proofErr w:type="gramEnd"/>
      <w:r w:rsidRPr="00D07B95">
        <w:rPr>
          <w:rFonts w:asciiTheme="majorHAnsi" w:hAnsiTheme="majorHAnsi" w:cstheme="majorHAnsi"/>
          <w:color w:val="000000" w:themeColor="text1"/>
          <w:sz w:val="20"/>
          <w:szCs w:val="20"/>
        </w:rPr>
        <w:t xml:space="preserve"> est Seigneur et qui donne la vie ;</w:t>
      </w:r>
    </w:p>
    <w:p w14:paraId="0F4C9D81"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procède du Père et du Fils ;</w:t>
      </w:r>
    </w:p>
    <w:p w14:paraId="09430BA6"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Avec le Père et le Fils,</w:t>
      </w:r>
    </w:p>
    <w:p w14:paraId="6C22921B"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reçoit même adoration et même gloire ;</w:t>
      </w:r>
    </w:p>
    <w:p w14:paraId="054BF57F"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il</w:t>
      </w:r>
      <w:proofErr w:type="gramEnd"/>
      <w:r w:rsidRPr="00D07B95">
        <w:rPr>
          <w:rFonts w:asciiTheme="majorHAnsi" w:hAnsiTheme="majorHAnsi" w:cstheme="majorHAnsi"/>
          <w:color w:val="000000" w:themeColor="text1"/>
          <w:sz w:val="20"/>
          <w:szCs w:val="20"/>
        </w:rPr>
        <w:t xml:space="preserve"> a parlé par les prophètes.</w:t>
      </w:r>
    </w:p>
    <w:p w14:paraId="4E15BAF7"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Je crois en l’Église,</w:t>
      </w:r>
    </w:p>
    <w:p w14:paraId="32B2678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une</w:t>
      </w:r>
      <w:proofErr w:type="gramEnd"/>
      <w:r w:rsidRPr="00D07B95">
        <w:rPr>
          <w:rFonts w:asciiTheme="majorHAnsi" w:hAnsiTheme="majorHAnsi" w:cstheme="majorHAnsi"/>
          <w:color w:val="000000" w:themeColor="text1"/>
          <w:sz w:val="20"/>
          <w:szCs w:val="20"/>
        </w:rPr>
        <w:t>, sainte, catholique et apostolique.</w:t>
      </w:r>
    </w:p>
    <w:p w14:paraId="013B738E"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Je reconnais un seul baptême</w:t>
      </w:r>
    </w:p>
    <w:p w14:paraId="60CCAE34"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pour</w:t>
      </w:r>
      <w:proofErr w:type="gramEnd"/>
      <w:r w:rsidRPr="00D07B95">
        <w:rPr>
          <w:rFonts w:asciiTheme="majorHAnsi" w:hAnsiTheme="majorHAnsi" w:cstheme="majorHAnsi"/>
          <w:color w:val="000000" w:themeColor="text1"/>
          <w:sz w:val="20"/>
          <w:szCs w:val="20"/>
        </w:rPr>
        <w:t xml:space="preserve"> le pardon des péchés.</w:t>
      </w:r>
    </w:p>
    <w:p w14:paraId="2743F3C2" w14:textId="77777777" w:rsidR="00D07B95" w:rsidRPr="00D07B95" w:rsidRDefault="00D07B95" w:rsidP="00D07B9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J’attends la résurrection des morts</w:t>
      </w:r>
    </w:p>
    <w:p w14:paraId="74EB29DF" w14:textId="77777777" w:rsidR="00D07B95" w:rsidRPr="00D07B95" w:rsidRDefault="00D07B95" w:rsidP="00D07B95">
      <w:pPr>
        <w:tabs>
          <w:tab w:val="left" w:pos="227"/>
          <w:tab w:val="left" w:pos="454"/>
        </w:tabs>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r>
      <w:r w:rsidRPr="00D07B95">
        <w:rPr>
          <w:rFonts w:asciiTheme="majorHAnsi" w:hAnsiTheme="majorHAnsi" w:cstheme="majorHAnsi"/>
          <w:color w:val="000000" w:themeColor="text1"/>
          <w:sz w:val="20"/>
          <w:szCs w:val="20"/>
        </w:rPr>
        <w:tab/>
      </w:r>
      <w:proofErr w:type="gramStart"/>
      <w:r w:rsidRPr="00D07B95">
        <w:rPr>
          <w:rFonts w:asciiTheme="majorHAnsi" w:hAnsiTheme="majorHAnsi" w:cstheme="majorHAnsi"/>
          <w:color w:val="000000" w:themeColor="text1"/>
          <w:sz w:val="20"/>
          <w:szCs w:val="20"/>
        </w:rPr>
        <w:t>et</w:t>
      </w:r>
      <w:proofErr w:type="gramEnd"/>
      <w:r w:rsidRPr="00D07B95">
        <w:rPr>
          <w:rFonts w:asciiTheme="majorHAnsi" w:hAnsiTheme="majorHAnsi" w:cstheme="majorHAnsi"/>
          <w:color w:val="000000" w:themeColor="text1"/>
          <w:sz w:val="20"/>
          <w:szCs w:val="20"/>
        </w:rPr>
        <w:t xml:space="preserve"> la vie du monde à venir.</w:t>
      </w:r>
    </w:p>
    <w:p w14:paraId="7CB24C64" w14:textId="77777777" w:rsidR="00D07B95" w:rsidRPr="00D07B95" w:rsidRDefault="00D07B95" w:rsidP="00D07B95">
      <w:pPr>
        <w:tabs>
          <w:tab w:val="left" w:pos="227"/>
          <w:tab w:val="left" w:pos="454"/>
        </w:tabs>
        <w:spacing w:after="60"/>
        <w:jc w:val="both"/>
        <w:rPr>
          <w:rFonts w:asciiTheme="majorHAnsi" w:hAnsiTheme="majorHAnsi" w:cstheme="majorHAnsi"/>
          <w:color w:val="000000" w:themeColor="text1"/>
          <w:sz w:val="20"/>
          <w:szCs w:val="20"/>
        </w:rPr>
      </w:pPr>
      <w:r w:rsidRPr="00D07B95">
        <w:rPr>
          <w:rFonts w:asciiTheme="majorHAnsi" w:hAnsiTheme="majorHAnsi" w:cstheme="majorHAnsi"/>
          <w:color w:val="000000" w:themeColor="text1"/>
          <w:sz w:val="20"/>
          <w:szCs w:val="20"/>
        </w:rPr>
        <w:tab/>
        <w:t>Amen.</w:t>
      </w:r>
    </w:p>
    <w:p w14:paraId="05A58FAC" w14:textId="77777777"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 xml:space="preserve">PRIÈRE UNIVERSELLE </w:t>
      </w:r>
      <w:r w:rsidRPr="00D07B95">
        <w:rPr>
          <w:rFonts w:asciiTheme="majorHAnsi" w:hAnsiTheme="majorHAnsi" w:cstheme="majorHAnsi"/>
          <w:color w:val="000000" w:themeColor="text1"/>
          <w:sz w:val="20"/>
          <w:szCs w:val="20"/>
        </w:rPr>
        <w:t>:</w:t>
      </w:r>
    </w:p>
    <w:p w14:paraId="07D49500" w14:textId="260F5471" w:rsidR="00C6399A" w:rsidRPr="00D07B95" w:rsidRDefault="00C6399A"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color w:val="000000" w:themeColor="text1"/>
          <w:sz w:val="20"/>
          <w:szCs w:val="20"/>
        </w:rPr>
        <w:tab/>
      </w:r>
      <w:r w:rsidR="00D07B95" w:rsidRPr="00D07B95">
        <w:rPr>
          <w:rFonts w:asciiTheme="majorHAnsi" w:hAnsiTheme="majorHAnsi" w:cstheme="majorHAnsi"/>
          <w:bCs/>
          <w:color w:val="000000" w:themeColor="text1"/>
          <w:sz w:val="20"/>
          <w:szCs w:val="20"/>
        </w:rPr>
        <w:t xml:space="preserve">E te </w:t>
      </w:r>
      <w:proofErr w:type="spellStart"/>
      <w:r w:rsidR="00D07B95" w:rsidRPr="00D07B95">
        <w:rPr>
          <w:rFonts w:asciiTheme="majorHAnsi" w:hAnsiTheme="majorHAnsi" w:cstheme="majorHAnsi"/>
          <w:bCs/>
          <w:color w:val="000000" w:themeColor="text1"/>
          <w:sz w:val="20"/>
          <w:szCs w:val="20"/>
        </w:rPr>
        <w:t>Fatu</w:t>
      </w:r>
      <w:proofErr w:type="spellEnd"/>
      <w:r w:rsidR="00D07B95" w:rsidRPr="00D07B95">
        <w:rPr>
          <w:rFonts w:asciiTheme="majorHAnsi" w:hAnsiTheme="majorHAnsi" w:cstheme="majorHAnsi"/>
          <w:bCs/>
          <w:color w:val="000000" w:themeColor="text1"/>
          <w:sz w:val="20"/>
          <w:szCs w:val="20"/>
        </w:rPr>
        <w:t xml:space="preserve"> to matou </w:t>
      </w:r>
      <w:proofErr w:type="spellStart"/>
      <w:r w:rsidR="00D07B95" w:rsidRPr="00D07B95">
        <w:rPr>
          <w:rFonts w:asciiTheme="majorHAnsi" w:hAnsiTheme="majorHAnsi" w:cstheme="majorHAnsi"/>
          <w:bCs/>
          <w:color w:val="000000" w:themeColor="text1"/>
          <w:sz w:val="20"/>
          <w:szCs w:val="20"/>
        </w:rPr>
        <w:t>Faaora</w:t>
      </w:r>
      <w:proofErr w:type="spellEnd"/>
      <w:r w:rsidR="00D07B95" w:rsidRPr="00D07B95">
        <w:rPr>
          <w:rFonts w:asciiTheme="majorHAnsi" w:hAnsiTheme="majorHAnsi" w:cstheme="majorHAnsi"/>
          <w:bCs/>
          <w:color w:val="000000" w:themeColor="text1"/>
          <w:sz w:val="20"/>
          <w:szCs w:val="20"/>
        </w:rPr>
        <w:t xml:space="preserve">, te pure </w:t>
      </w:r>
      <w:proofErr w:type="spellStart"/>
      <w:r w:rsidR="00D07B95" w:rsidRPr="00D07B95">
        <w:rPr>
          <w:rFonts w:asciiTheme="majorHAnsi" w:hAnsiTheme="majorHAnsi" w:cstheme="majorHAnsi"/>
          <w:bCs/>
          <w:color w:val="000000" w:themeColor="text1"/>
          <w:sz w:val="20"/>
          <w:szCs w:val="20"/>
        </w:rPr>
        <w:t>amui</w:t>
      </w:r>
      <w:proofErr w:type="spellEnd"/>
      <w:r w:rsidR="00D07B95" w:rsidRPr="00D07B95">
        <w:rPr>
          <w:rFonts w:asciiTheme="majorHAnsi" w:hAnsiTheme="majorHAnsi" w:cstheme="majorHAnsi"/>
          <w:bCs/>
          <w:color w:val="000000" w:themeColor="text1"/>
          <w:sz w:val="20"/>
          <w:szCs w:val="20"/>
        </w:rPr>
        <w:t xml:space="preserve"> </w:t>
      </w:r>
      <w:proofErr w:type="spellStart"/>
      <w:r w:rsidR="00D07B95" w:rsidRPr="00D07B95">
        <w:rPr>
          <w:rFonts w:asciiTheme="majorHAnsi" w:hAnsiTheme="majorHAnsi" w:cstheme="majorHAnsi"/>
          <w:bCs/>
          <w:color w:val="000000" w:themeColor="text1"/>
          <w:sz w:val="20"/>
          <w:szCs w:val="20"/>
        </w:rPr>
        <w:t>nei</w:t>
      </w:r>
      <w:proofErr w:type="spellEnd"/>
      <w:r w:rsidR="00D07B95" w:rsidRPr="00D07B95">
        <w:rPr>
          <w:rFonts w:asciiTheme="majorHAnsi" w:hAnsiTheme="majorHAnsi" w:cstheme="majorHAnsi"/>
          <w:bCs/>
          <w:color w:val="000000" w:themeColor="text1"/>
          <w:sz w:val="20"/>
          <w:szCs w:val="20"/>
        </w:rPr>
        <w:t xml:space="preserve"> matou </w:t>
      </w:r>
      <w:proofErr w:type="spellStart"/>
      <w:r w:rsidR="00D07B95" w:rsidRPr="00D07B95">
        <w:rPr>
          <w:rFonts w:asciiTheme="majorHAnsi" w:hAnsiTheme="majorHAnsi" w:cstheme="majorHAnsi"/>
          <w:bCs/>
          <w:color w:val="000000" w:themeColor="text1"/>
          <w:sz w:val="20"/>
          <w:szCs w:val="20"/>
        </w:rPr>
        <w:t>ia</w:t>
      </w:r>
      <w:proofErr w:type="spellEnd"/>
      <w:r w:rsidR="00D07B95" w:rsidRPr="00D07B95">
        <w:rPr>
          <w:rFonts w:asciiTheme="majorHAnsi" w:hAnsiTheme="majorHAnsi" w:cstheme="majorHAnsi"/>
          <w:bCs/>
          <w:color w:val="000000" w:themeColor="text1"/>
          <w:sz w:val="20"/>
          <w:szCs w:val="20"/>
        </w:rPr>
        <w:t xml:space="preserve"> </w:t>
      </w:r>
      <w:proofErr w:type="spellStart"/>
      <w:r w:rsidR="00D07B95" w:rsidRPr="00D07B95">
        <w:rPr>
          <w:rFonts w:asciiTheme="majorHAnsi" w:hAnsiTheme="majorHAnsi" w:cstheme="majorHAnsi"/>
          <w:bCs/>
          <w:color w:val="000000" w:themeColor="text1"/>
          <w:sz w:val="20"/>
          <w:szCs w:val="20"/>
        </w:rPr>
        <w:t>Oe</w:t>
      </w:r>
      <w:proofErr w:type="spellEnd"/>
      <w:r w:rsidR="00D07B95" w:rsidRPr="00D07B95">
        <w:rPr>
          <w:rFonts w:asciiTheme="majorHAnsi" w:hAnsiTheme="majorHAnsi" w:cstheme="majorHAnsi"/>
          <w:bCs/>
          <w:color w:val="000000" w:themeColor="text1"/>
          <w:sz w:val="20"/>
          <w:szCs w:val="20"/>
        </w:rPr>
        <w:t>.</w:t>
      </w:r>
    </w:p>
    <w:p w14:paraId="0164DE72" w14:textId="77777777"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OFFERTOIRE</w:t>
      </w:r>
      <w:r w:rsidRPr="00D07B95">
        <w:rPr>
          <w:rFonts w:asciiTheme="majorHAnsi" w:hAnsiTheme="majorHAnsi" w:cstheme="majorHAnsi"/>
          <w:color w:val="000000" w:themeColor="text1"/>
          <w:sz w:val="20"/>
          <w:szCs w:val="20"/>
        </w:rPr>
        <w:t xml:space="preserve"> :</w:t>
      </w:r>
    </w:p>
    <w:p w14:paraId="4822D558" w14:textId="3A60E4AA"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color w:val="000000" w:themeColor="text1"/>
          <w:sz w:val="20"/>
          <w:szCs w:val="20"/>
        </w:rPr>
        <w:t>1-</w:t>
      </w:r>
      <w:r w:rsidRPr="00D07B95">
        <w:rPr>
          <w:rFonts w:asciiTheme="majorHAnsi" w:hAnsiTheme="majorHAnsi" w:cstheme="majorHAnsi"/>
          <w:color w:val="000000" w:themeColor="text1"/>
          <w:sz w:val="20"/>
          <w:szCs w:val="20"/>
        </w:rPr>
        <w:tab/>
      </w:r>
      <w:r w:rsidRPr="00D07B95">
        <w:rPr>
          <w:rFonts w:asciiTheme="majorHAnsi" w:hAnsiTheme="majorHAnsi" w:cstheme="majorHAnsi"/>
          <w:bCs/>
          <w:color w:val="000000" w:themeColor="text1"/>
          <w:sz w:val="20"/>
          <w:szCs w:val="20"/>
        </w:rPr>
        <w:t>Dépose devant moi te soucis, tes angoisses</w:t>
      </w:r>
    </w:p>
    <w:p w14:paraId="7B5F5F7E" w14:textId="1811B360"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Tes problèmes, ta maladie</w:t>
      </w:r>
    </w:p>
    <w:p w14:paraId="14DF4C67" w14:textId="7A1B1FBF"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Je suis doux et humble de cœur</w:t>
      </w:r>
    </w:p>
    <w:p w14:paraId="5582C6FC" w14:textId="7D9DD33A" w:rsidR="00D07B95"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Je veux te soulager et te guérir.</w:t>
      </w:r>
    </w:p>
    <w:p w14:paraId="1DDB2682" w14:textId="4C9B5682"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R-</w:t>
      </w:r>
      <w:r w:rsidRPr="00D07B95">
        <w:rPr>
          <w:rFonts w:asciiTheme="majorHAnsi" w:hAnsiTheme="majorHAnsi" w:cstheme="majorHAnsi"/>
          <w:bCs/>
          <w:color w:val="000000" w:themeColor="text1"/>
          <w:sz w:val="20"/>
          <w:szCs w:val="20"/>
        </w:rPr>
        <w:tab/>
      </w:r>
      <w:proofErr w:type="spellStart"/>
      <w:r w:rsidRPr="00D07B95">
        <w:rPr>
          <w:rFonts w:asciiTheme="majorHAnsi" w:hAnsiTheme="majorHAnsi" w:cstheme="majorHAnsi"/>
          <w:bCs/>
          <w:color w:val="000000" w:themeColor="text1"/>
          <w:sz w:val="20"/>
          <w:szCs w:val="20"/>
        </w:rPr>
        <w:t>Allélu</w:t>
      </w:r>
      <w:proofErr w:type="spellEnd"/>
      <w:r w:rsidRPr="00D07B95">
        <w:rPr>
          <w:rFonts w:asciiTheme="majorHAnsi" w:hAnsiTheme="majorHAnsi" w:cstheme="majorHAnsi"/>
          <w:bCs/>
          <w:color w:val="000000" w:themeColor="text1"/>
          <w:sz w:val="20"/>
          <w:szCs w:val="20"/>
        </w:rPr>
        <w:t>, alléluia, Alléluia</w:t>
      </w:r>
    </w:p>
    <w:p w14:paraId="7B6114E7" w14:textId="7E52A6C5" w:rsidR="00D07B95"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Gloire et Louange à Toi notre Rédempteur.</w:t>
      </w:r>
    </w:p>
    <w:p w14:paraId="6626DC7A" w14:textId="241A6302"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2-</w:t>
      </w:r>
      <w:r w:rsidRPr="00D07B95">
        <w:rPr>
          <w:rFonts w:asciiTheme="majorHAnsi" w:hAnsiTheme="majorHAnsi" w:cstheme="majorHAnsi"/>
          <w:bCs/>
          <w:color w:val="000000" w:themeColor="text1"/>
          <w:sz w:val="20"/>
          <w:szCs w:val="20"/>
        </w:rPr>
        <w:tab/>
        <w:t>Seigneur, Dieu de Lumière viens éclairer nos vies</w:t>
      </w:r>
    </w:p>
    <w:p w14:paraId="7BE52FBA" w14:textId="062874E7"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 xml:space="preserve">Répands ton Esprit-Saint </w:t>
      </w:r>
    </w:p>
    <w:p w14:paraId="2264DE18" w14:textId="65501638"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Sur chacun de tes enfants</w:t>
      </w:r>
    </w:p>
    <w:p w14:paraId="2743831A" w14:textId="13A2068C" w:rsidR="00464AFA"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Feu d’Amour et Feu de Paix, Feu d’Unité.</w:t>
      </w:r>
    </w:p>
    <w:p w14:paraId="035AA788" w14:textId="46E2AF94"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 xml:space="preserve">SANCTUS </w:t>
      </w:r>
      <w:r w:rsidRPr="00D07B95">
        <w:rPr>
          <w:rFonts w:asciiTheme="majorHAnsi" w:hAnsiTheme="majorHAnsi" w:cstheme="majorHAnsi"/>
          <w:i/>
          <w:color w:val="000000" w:themeColor="text1"/>
          <w:sz w:val="20"/>
          <w:szCs w:val="20"/>
        </w:rPr>
        <w:t xml:space="preserve">: </w:t>
      </w:r>
      <w:r w:rsidR="00C458B2" w:rsidRPr="00D07B95">
        <w:rPr>
          <w:rFonts w:asciiTheme="majorHAnsi" w:hAnsiTheme="majorHAnsi" w:cstheme="majorHAnsi"/>
          <w:i/>
          <w:color w:val="000000" w:themeColor="text1"/>
          <w:sz w:val="20"/>
          <w:szCs w:val="20"/>
        </w:rPr>
        <w:t>tahitien</w:t>
      </w:r>
    </w:p>
    <w:p w14:paraId="47D9CC52" w14:textId="741CA198" w:rsidR="00C6399A" w:rsidRPr="00D07B95" w:rsidRDefault="00C6399A" w:rsidP="00D07B95">
      <w:pPr>
        <w:tabs>
          <w:tab w:val="left" w:pos="227"/>
          <w:tab w:val="left" w:pos="454"/>
        </w:tabs>
        <w:spacing w:after="60"/>
        <w:jc w:val="both"/>
        <w:rPr>
          <w:rFonts w:asciiTheme="majorHAnsi" w:hAnsiTheme="majorHAnsi" w:cstheme="majorHAnsi"/>
          <w:i/>
          <w:color w:val="000000" w:themeColor="text1"/>
          <w:sz w:val="20"/>
          <w:szCs w:val="20"/>
        </w:rPr>
      </w:pPr>
      <w:r w:rsidRPr="00D07B95">
        <w:rPr>
          <w:rFonts w:asciiTheme="majorHAnsi" w:hAnsiTheme="majorHAnsi" w:cstheme="majorHAnsi"/>
          <w:b/>
          <w:color w:val="000000" w:themeColor="text1"/>
          <w:sz w:val="20"/>
          <w:szCs w:val="20"/>
        </w:rPr>
        <w:t>ANAMNESE</w:t>
      </w:r>
      <w:r w:rsidRPr="00D07B95">
        <w:rPr>
          <w:rFonts w:asciiTheme="majorHAnsi" w:hAnsiTheme="majorHAnsi" w:cstheme="majorHAnsi"/>
          <w:color w:val="000000" w:themeColor="text1"/>
          <w:sz w:val="20"/>
          <w:szCs w:val="20"/>
        </w:rPr>
        <w:t> </w:t>
      </w:r>
      <w:r w:rsidRPr="00D07B95">
        <w:rPr>
          <w:rFonts w:asciiTheme="majorHAnsi" w:hAnsiTheme="majorHAnsi" w:cstheme="majorHAnsi"/>
          <w:i/>
          <w:color w:val="000000" w:themeColor="text1"/>
          <w:sz w:val="20"/>
          <w:szCs w:val="20"/>
        </w:rPr>
        <w:t>:</w:t>
      </w:r>
      <w:r w:rsidR="00C458B2" w:rsidRPr="00D07B95">
        <w:rPr>
          <w:rFonts w:asciiTheme="majorHAnsi" w:hAnsiTheme="majorHAnsi" w:cstheme="majorHAnsi"/>
          <w:i/>
          <w:color w:val="000000" w:themeColor="text1"/>
          <w:sz w:val="20"/>
          <w:szCs w:val="20"/>
        </w:rPr>
        <w:t xml:space="preserve"> français</w:t>
      </w:r>
    </w:p>
    <w:p w14:paraId="0AC7F3B4" w14:textId="4A85175B" w:rsidR="00C6399A" w:rsidRPr="00D07B95" w:rsidRDefault="00C6399A" w:rsidP="00D07B95">
      <w:pPr>
        <w:tabs>
          <w:tab w:val="left" w:pos="227"/>
          <w:tab w:val="left" w:pos="454"/>
        </w:tabs>
        <w:spacing w:after="60"/>
        <w:jc w:val="both"/>
        <w:rPr>
          <w:rFonts w:asciiTheme="majorHAnsi" w:hAnsiTheme="majorHAnsi" w:cstheme="majorHAnsi"/>
          <w:i/>
          <w:color w:val="000000" w:themeColor="text1"/>
          <w:sz w:val="20"/>
          <w:szCs w:val="20"/>
        </w:rPr>
      </w:pPr>
      <w:r w:rsidRPr="00D07B95">
        <w:rPr>
          <w:rFonts w:asciiTheme="majorHAnsi" w:hAnsiTheme="majorHAnsi" w:cstheme="majorHAnsi"/>
          <w:b/>
          <w:bCs/>
          <w:color w:val="000000" w:themeColor="text1"/>
          <w:sz w:val="20"/>
          <w:szCs w:val="20"/>
        </w:rPr>
        <w:t xml:space="preserve">NOTRE PÈRE </w:t>
      </w:r>
      <w:r w:rsidRPr="00D07B95">
        <w:rPr>
          <w:rFonts w:asciiTheme="majorHAnsi" w:hAnsiTheme="majorHAnsi" w:cstheme="majorHAnsi"/>
          <w:color w:val="000000" w:themeColor="text1"/>
          <w:sz w:val="20"/>
          <w:szCs w:val="20"/>
        </w:rPr>
        <w:t xml:space="preserve">: chanté - </w:t>
      </w:r>
      <w:r w:rsidRPr="00D07B95">
        <w:rPr>
          <w:rFonts w:asciiTheme="majorHAnsi" w:hAnsiTheme="majorHAnsi" w:cstheme="majorHAnsi"/>
          <w:i/>
          <w:iCs/>
          <w:color w:val="000000" w:themeColor="text1"/>
          <w:sz w:val="20"/>
          <w:szCs w:val="20"/>
        </w:rPr>
        <w:t>français</w:t>
      </w:r>
    </w:p>
    <w:p w14:paraId="33DCFEF5" w14:textId="05D8FCFE" w:rsidR="00C6399A" w:rsidRPr="00D07B95" w:rsidRDefault="00C6399A" w:rsidP="00D07B95">
      <w:pPr>
        <w:tabs>
          <w:tab w:val="left" w:pos="227"/>
          <w:tab w:val="left" w:pos="454"/>
        </w:tabs>
        <w:spacing w:after="60"/>
        <w:jc w:val="both"/>
        <w:rPr>
          <w:rFonts w:asciiTheme="majorHAnsi" w:hAnsiTheme="majorHAnsi" w:cstheme="majorHAnsi"/>
          <w:i/>
          <w:color w:val="000000" w:themeColor="text1"/>
          <w:sz w:val="20"/>
          <w:szCs w:val="20"/>
        </w:rPr>
      </w:pPr>
      <w:r w:rsidRPr="00D07B95">
        <w:rPr>
          <w:rFonts w:asciiTheme="majorHAnsi" w:hAnsiTheme="majorHAnsi" w:cstheme="majorHAnsi"/>
          <w:b/>
          <w:color w:val="000000" w:themeColor="text1"/>
          <w:sz w:val="20"/>
          <w:szCs w:val="20"/>
        </w:rPr>
        <w:t>AGNUS </w:t>
      </w:r>
      <w:r w:rsidRPr="00D07B95">
        <w:rPr>
          <w:rFonts w:asciiTheme="majorHAnsi" w:hAnsiTheme="majorHAnsi" w:cstheme="majorHAnsi"/>
          <w:i/>
          <w:color w:val="000000" w:themeColor="text1"/>
          <w:sz w:val="20"/>
          <w:szCs w:val="20"/>
        </w:rPr>
        <w:t xml:space="preserve">: </w:t>
      </w:r>
      <w:r w:rsidR="00450888" w:rsidRPr="00D07B95">
        <w:rPr>
          <w:rFonts w:asciiTheme="majorHAnsi" w:hAnsiTheme="majorHAnsi" w:cstheme="majorHAnsi"/>
          <w:i/>
          <w:color w:val="000000" w:themeColor="text1"/>
          <w:sz w:val="20"/>
          <w:szCs w:val="20"/>
        </w:rPr>
        <w:t>tahitien</w:t>
      </w:r>
    </w:p>
    <w:p w14:paraId="402DCA2E" w14:textId="77777777" w:rsidR="00C6399A" w:rsidRPr="00D07B95" w:rsidRDefault="00C6399A" w:rsidP="00D07B95">
      <w:pPr>
        <w:tabs>
          <w:tab w:val="left" w:pos="227"/>
          <w:tab w:val="left" w:pos="454"/>
        </w:tabs>
        <w:spacing w:after="60"/>
        <w:jc w:val="both"/>
        <w:rPr>
          <w:rFonts w:asciiTheme="majorHAnsi" w:hAnsiTheme="majorHAnsi" w:cstheme="majorHAnsi"/>
          <w:i/>
          <w:iCs/>
          <w:color w:val="000000" w:themeColor="text1"/>
          <w:sz w:val="20"/>
          <w:szCs w:val="20"/>
        </w:rPr>
      </w:pPr>
      <w:r w:rsidRPr="00D07B95">
        <w:rPr>
          <w:rFonts w:asciiTheme="majorHAnsi" w:hAnsiTheme="majorHAnsi" w:cstheme="majorHAnsi"/>
          <w:b/>
          <w:color w:val="000000" w:themeColor="text1"/>
          <w:sz w:val="20"/>
          <w:szCs w:val="20"/>
        </w:rPr>
        <w:t>COMMUNION</w:t>
      </w:r>
      <w:r w:rsidRPr="00D07B95">
        <w:rPr>
          <w:rFonts w:asciiTheme="majorHAnsi" w:hAnsiTheme="majorHAnsi" w:cstheme="majorHAnsi"/>
          <w:color w:val="000000" w:themeColor="text1"/>
          <w:sz w:val="20"/>
          <w:szCs w:val="20"/>
        </w:rPr>
        <w:t> :</w:t>
      </w:r>
    </w:p>
    <w:p w14:paraId="38960CA8" w14:textId="3A5062B3"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Rien ne me séparera de l'amour de Jésus</w:t>
      </w:r>
    </w:p>
    <w:p w14:paraId="6F704DE3" w14:textId="38E72F57"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Ni la mort, ni la vie, ni les persécutions</w:t>
      </w:r>
    </w:p>
    <w:p w14:paraId="4268FAE5" w14:textId="180FECEE"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Ni les dominations, ni les choses présentes</w:t>
      </w:r>
    </w:p>
    <w:p w14:paraId="506DFFBA" w14:textId="36013583"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r>
      <w:proofErr w:type="gramStart"/>
      <w:r w:rsidRPr="00D07B95">
        <w:rPr>
          <w:rFonts w:asciiTheme="majorHAnsi" w:hAnsiTheme="majorHAnsi" w:cstheme="majorHAnsi"/>
          <w:bCs/>
          <w:color w:val="000000" w:themeColor="text1"/>
          <w:sz w:val="20"/>
          <w:szCs w:val="20"/>
        </w:rPr>
        <w:t>ni</w:t>
      </w:r>
      <w:proofErr w:type="gramEnd"/>
      <w:r w:rsidRPr="00D07B95">
        <w:rPr>
          <w:rFonts w:asciiTheme="majorHAnsi" w:hAnsiTheme="majorHAnsi" w:cstheme="majorHAnsi"/>
          <w:bCs/>
          <w:color w:val="000000" w:themeColor="text1"/>
          <w:sz w:val="20"/>
          <w:szCs w:val="20"/>
        </w:rPr>
        <w:t xml:space="preserve"> les choses à venir, ni toutes les puissances</w:t>
      </w:r>
    </w:p>
    <w:p w14:paraId="26F868ED" w14:textId="676EAE44" w:rsidR="00D07B95"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Non rien ne me séparera de l'amour de Jésus.</w:t>
      </w:r>
    </w:p>
    <w:p w14:paraId="3A54B40F" w14:textId="1C205214"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Il est toute ma vie, je ne peux vivre sans Lui</w:t>
      </w:r>
    </w:p>
    <w:p w14:paraId="5E8C6383" w14:textId="1EF987E8"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r>
      <w:proofErr w:type="gramStart"/>
      <w:r w:rsidRPr="00D07B95">
        <w:rPr>
          <w:rFonts w:asciiTheme="majorHAnsi" w:hAnsiTheme="majorHAnsi" w:cstheme="majorHAnsi"/>
          <w:bCs/>
          <w:color w:val="000000" w:themeColor="text1"/>
          <w:sz w:val="20"/>
          <w:szCs w:val="20"/>
        </w:rPr>
        <w:t>car</w:t>
      </w:r>
      <w:proofErr w:type="gramEnd"/>
      <w:r w:rsidRPr="00D07B95">
        <w:rPr>
          <w:rFonts w:asciiTheme="majorHAnsi" w:hAnsiTheme="majorHAnsi" w:cstheme="majorHAnsi"/>
          <w:bCs/>
          <w:color w:val="000000" w:themeColor="text1"/>
          <w:sz w:val="20"/>
          <w:szCs w:val="20"/>
        </w:rPr>
        <w:t xml:space="preserve"> Il m'a tant aimé. </w:t>
      </w:r>
    </w:p>
    <w:p w14:paraId="083A4397" w14:textId="5F08907A"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Là sur la croix, Il souffrit pour moi pour que je sois sauvé.</w:t>
      </w:r>
    </w:p>
    <w:p w14:paraId="3E3FB84B" w14:textId="7E85C985" w:rsidR="00D07B95" w:rsidRPr="00D07B95" w:rsidRDefault="00D07B95" w:rsidP="00D07B95">
      <w:pPr>
        <w:tabs>
          <w:tab w:val="left" w:pos="227"/>
          <w:tab w:val="left" w:pos="454"/>
        </w:tabs>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Il m'a racheté, Il m'a justifié et Il m'a glorifié.</w:t>
      </w:r>
    </w:p>
    <w:p w14:paraId="60742B15" w14:textId="669B918D" w:rsidR="00464AFA" w:rsidRPr="00D07B95" w:rsidRDefault="00D07B95" w:rsidP="00D07B95">
      <w:pPr>
        <w:tabs>
          <w:tab w:val="left" w:pos="227"/>
          <w:tab w:val="left" w:pos="454"/>
        </w:tabs>
        <w:spacing w:after="60"/>
        <w:jc w:val="both"/>
        <w:rPr>
          <w:rFonts w:asciiTheme="majorHAnsi" w:hAnsiTheme="majorHAnsi" w:cstheme="majorHAnsi"/>
          <w:bCs/>
          <w:color w:val="000000" w:themeColor="text1"/>
          <w:sz w:val="20"/>
          <w:szCs w:val="20"/>
        </w:rPr>
      </w:pPr>
      <w:r w:rsidRPr="00D07B95">
        <w:rPr>
          <w:rFonts w:asciiTheme="majorHAnsi" w:hAnsiTheme="majorHAnsi" w:cstheme="majorHAnsi"/>
          <w:bCs/>
          <w:color w:val="000000" w:themeColor="text1"/>
          <w:sz w:val="20"/>
          <w:szCs w:val="20"/>
        </w:rPr>
        <w:tab/>
        <w:t>Non rien ne me séparera de Jésus.</w:t>
      </w:r>
    </w:p>
    <w:p w14:paraId="73F6B9B9" w14:textId="08B68AD2" w:rsidR="00CF4DBA" w:rsidRPr="00D07B95" w:rsidRDefault="00C6399A" w:rsidP="00D07B95">
      <w:pPr>
        <w:tabs>
          <w:tab w:val="left" w:pos="227"/>
          <w:tab w:val="left" w:pos="454"/>
        </w:tabs>
        <w:spacing w:after="60"/>
        <w:jc w:val="both"/>
        <w:rPr>
          <w:rFonts w:asciiTheme="majorHAnsi" w:hAnsiTheme="majorHAnsi" w:cstheme="majorHAnsi"/>
          <w:color w:val="000000" w:themeColor="text1"/>
          <w:sz w:val="20"/>
          <w:szCs w:val="20"/>
        </w:rPr>
      </w:pPr>
      <w:proofErr w:type="gramStart"/>
      <w:r w:rsidRPr="00D07B95">
        <w:rPr>
          <w:rFonts w:asciiTheme="majorHAnsi" w:hAnsiTheme="majorHAnsi" w:cstheme="majorHAnsi"/>
          <w:b/>
          <w:bCs/>
          <w:color w:val="000000" w:themeColor="text1"/>
          <w:sz w:val="20"/>
          <w:szCs w:val="20"/>
          <w:lang w:val="nl-NL"/>
        </w:rPr>
        <w:t>ENVOI </w:t>
      </w:r>
      <w:r w:rsidRPr="00D07B95">
        <w:rPr>
          <w:rFonts w:asciiTheme="majorHAnsi" w:hAnsiTheme="majorHAnsi" w:cstheme="majorHAnsi"/>
          <w:bCs/>
          <w:color w:val="000000" w:themeColor="text1"/>
          <w:sz w:val="20"/>
          <w:szCs w:val="20"/>
          <w:lang w:val="nl-NL"/>
        </w:rPr>
        <w:t>:</w:t>
      </w:r>
      <w:proofErr w:type="gramEnd"/>
      <w:r w:rsidRPr="00D07B95">
        <w:rPr>
          <w:rFonts w:asciiTheme="majorHAnsi" w:hAnsiTheme="majorHAnsi" w:cstheme="majorHAnsi"/>
          <w:bCs/>
          <w:color w:val="000000" w:themeColor="text1"/>
          <w:sz w:val="20"/>
          <w:szCs w:val="20"/>
          <w:lang w:val="nl-NL"/>
        </w:rPr>
        <w:t xml:space="preserve"> </w:t>
      </w:r>
    </w:p>
    <w:p w14:paraId="2F77534E" w14:textId="1389F671" w:rsidR="00D07B95" w:rsidRPr="00D07B95" w:rsidRDefault="00D07B95" w:rsidP="00D07B95">
      <w:pPr>
        <w:tabs>
          <w:tab w:val="left" w:pos="227"/>
          <w:tab w:val="left" w:pos="454"/>
        </w:tabs>
        <w:jc w:val="both"/>
        <w:rPr>
          <w:rFonts w:asciiTheme="majorHAnsi" w:hAnsiTheme="majorHAnsi" w:cs="Calibri (Titres)"/>
          <w:i/>
          <w:iCs/>
          <w:color w:val="000000" w:themeColor="text1"/>
          <w:sz w:val="20"/>
          <w:szCs w:val="20"/>
        </w:rPr>
      </w:pPr>
      <w:r w:rsidRPr="00D07B95">
        <w:rPr>
          <w:rFonts w:asciiTheme="majorHAnsi" w:hAnsiTheme="majorHAnsi" w:cs="Calibri (Titres)"/>
          <w:color w:val="000000" w:themeColor="text1"/>
          <w:sz w:val="20"/>
          <w:szCs w:val="20"/>
          <w:shd w:val="clear" w:color="auto" w:fill="FFFFFF"/>
        </w:rPr>
        <w:t>1-</w:t>
      </w:r>
      <w:r w:rsidRPr="00D07B95">
        <w:rPr>
          <w:rFonts w:asciiTheme="majorHAnsi" w:hAnsiTheme="majorHAnsi" w:cs="Calibri (Titres)"/>
          <w:color w:val="000000" w:themeColor="text1"/>
          <w:sz w:val="20"/>
          <w:szCs w:val="20"/>
          <w:shd w:val="clear" w:color="auto" w:fill="FFFFFF"/>
        </w:rPr>
        <w:tab/>
        <w:t xml:space="preserve">En mon cœur, j'ai choisi </w:t>
      </w:r>
      <w:r w:rsidRPr="00D07B95">
        <w:rPr>
          <w:rFonts w:asciiTheme="majorHAnsi" w:hAnsiTheme="majorHAnsi" w:cs="Calibri (Titres)"/>
          <w:color w:val="000000" w:themeColor="text1"/>
          <w:sz w:val="20"/>
          <w:szCs w:val="20"/>
        </w:rPr>
        <w:t>d</w:t>
      </w:r>
      <w:r w:rsidRPr="00D07B95">
        <w:rPr>
          <w:rFonts w:asciiTheme="majorHAnsi" w:hAnsiTheme="majorHAnsi" w:cs="Calibri (Titres)"/>
          <w:color w:val="000000" w:themeColor="text1"/>
          <w:sz w:val="20"/>
          <w:szCs w:val="20"/>
          <w:shd w:val="clear" w:color="auto" w:fill="FFFFFF"/>
        </w:rPr>
        <w:t xml:space="preserve">e suivre Jésus-Christ, </w:t>
      </w:r>
      <w:r w:rsidRPr="00D07B95">
        <w:rPr>
          <w:rFonts w:asciiTheme="majorHAnsi" w:hAnsiTheme="majorHAnsi" w:cs="Calibri (Titres)"/>
          <w:i/>
          <w:iCs/>
          <w:color w:val="000000" w:themeColor="text1"/>
          <w:sz w:val="20"/>
          <w:szCs w:val="20"/>
          <w:shd w:val="clear" w:color="auto" w:fill="FFFFFF"/>
        </w:rPr>
        <w:t>(ter)</w:t>
      </w:r>
    </w:p>
    <w:p w14:paraId="0FC3B3CD" w14:textId="2EC01343" w:rsidR="00D07B95" w:rsidRPr="00D07B95" w:rsidRDefault="00D07B95" w:rsidP="00D07B95">
      <w:pPr>
        <w:tabs>
          <w:tab w:val="left" w:pos="227"/>
          <w:tab w:val="left" w:pos="454"/>
        </w:tabs>
        <w:spacing w:after="60"/>
        <w:jc w:val="both"/>
        <w:rPr>
          <w:rFonts w:asciiTheme="majorHAnsi" w:hAnsiTheme="majorHAnsi" w:cs="Calibri (Titres)"/>
          <w:color w:val="000000" w:themeColor="text1"/>
          <w:sz w:val="20"/>
          <w:szCs w:val="20"/>
          <w:shd w:val="clear" w:color="auto" w:fill="FFFFFF"/>
        </w:rPr>
      </w:pPr>
      <w:r w:rsidRPr="00D07B95">
        <w:rPr>
          <w:rFonts w:asciiTheme="majorHAnsi" w:hAnsiTheme="majorHAnsi" w:cs="Calibri (Titres)"/>
          <w:color w:val="000000" w:themeColor="text1"/>
          <w:sz w:val="20"/>
          <w:szCs w:val="20"/>
          <w:shd w:val="clear" w:color="auto" w:fill="FFFFFF"/>
        </w:rPr>
        <w:tab/>
        <w:t>Oui, pour toujours, Oui pour toujours.</w:t>
      </w:r>
    </w:p>
    <w:p w14:paraId="1EF0D094" w14:textId="5D71E132" w:rsidR="00D07B95" w:rsidRPr="00D07B95" w:rsidRDefault="00D07B95" w:rsidP="00D07B95">
      <w:pPr>
        <w:tabs>
          <w:tab w:val="left" w:pos="227"/>
          <w:tab w:val="left" w:pos="454"/>
        </w:tabs>
        <w:jc w:val="both"/>
        <w:rPr>
          <w:rFonts w:asciiTheme="majorHAnsi" w:hAnsiTheme="majorHAnsi" w:cs="Calibri (Titres)"/>
          <w:i/>
          <w:iCs/>
          <w:color w:val="000000" w:themeColor="text1"/>
          <w:sz w:val="20"/>
          <w:szCs w:val="20"/>
          <w:shd w:val="clear" w:color="auto" w:fill="FFFFFF"/>
        </w:rPr>
      </w:pPr>
      <w:r w:rsidRPr="00D07B95">
        <w:rPr>
          <w:rFonts w:asciiTheme="majorHAnsi" w:hAnsiTheme="majorHAnsi" w:cs="Calibri (Titres)"/>
          <w:color w:val="000000" w:themeColor="text1"/>
          <w:sz w:val="20"/>
          <w:szCs w:val="20"/>
          <w:shd w:val="clear" w:color="auto" w:fill="FFFFFF"/>
        </w:rPr>
        <w:t>2-</w:t>
      </w:r>
      <w:r w:rsidRPr="00D07B95">
        <w:rPr>
          <w:rFonts w:asciiTheme="majorHAnsi" w:hAnsiTheme="majorHAnsi" w:cs="Calibri (Titres)"/>
          <w:color w:val="000000" w:themeColor="text1"/>
          <w:sz w:val="20"/>
          <w:szCs w:val="20"/>
          <w:shd w:val="clear" w:color="auto" w:fill="FFFFFF"/>
        </w:rPr>
        <w:tab/>
        <w:t xml:space="preserve">Si mes amis s'en vont, qu’importe ? moi, j'irai ! </w:t>
      </w:r>
      <w:r w:rsidRPr="00D07B95">
        <w:rPr>
          <w:rFonts w:asciiTheme="majorHAnsi" w:hAnsiTheme="majorHAnsi" w:cs="Calibri (Titres)"/>
          <w:i/>
          <w:iCs/>
          <w:color w:val="000000" w:themeColor="text1"/>
          <w:sz w:val="20"/>
          <w:szCs w:val="20"/>
          <w:shd w:val="clear" w:color="auto" w:fill="FFFFFF"/>
        </w:rPr>
        <w:t>(</w:t>
      </w:r>
      <w:proofErr w:type="gramStart"/>
      <w:r w:rsidRPr="00D07B95">
        <w:rPr>
          <w:rFonts w:asciiTheme="majorHAnsi" w:hAnsiTheme="majorHAnsi" w:cs="Calibri (Titres)"/>
          <w:i/>
          <w:iCs/>
          <w:color w:val="000000" w:themeColor="text1"/>
          <w:sz w:val="20"/>
          <w:szCs w:val="20"/>
          <w:shd w:val="clear" w:color="auto" w:fill="FFFFFF"/>
        </w:rPr>
        <w:t>ter</w:t>
      </w:r>
      <w:proofErr w:type="gramEnd"/>
      <w:r w:rsidRPr="00D07B95">
        <w:rPr>
          <w:rFonts w:asciiTheme="majorHAnsi" w:hAnsiTheme="majorHAnsi" w:cs="Calibri (Titres)"/>
          <w:i/>
          <w:iCs/>
          <w:color w:val="000000" w:themeColor="text1"/>
          <w:sz w:val="20"/>
          <w:szCs w:val="20"/>
          <w:shd w:val="clear" w:color="auto" w:fill="FFFFFF"/>
        </w:rPr>
        <w:t>)</w:t>
      </w:r>
    </w:p>
    <w:p w14:paraId="37AA9D80" w14:textId="4AB38EBF" w:rsidR="00D07B95" w:rsidRPr="00D07B95" w:rsidRDefault="00D07B95" w:rsidP="00D07B95">
      <w:pPr>
        <w:tabs>
          <w:tab w:val="left" w:pos="227"/>
          <w:tab w:val="left" w:pos="454"/>
        </w:tabs>
        <w:jc w:val="both"/>
        <w:rPr>
          <w:rFonts w:asciiTheme="majorHAnsi" w:hAnsiTheme="majorHAnsi" w:cs="Calibri (Titres)"/>
          <w:color w:val="000000" w:themeColor="text1"/>
          <w:sz w:val="20"/>
          <w:szCs w:val="20"/>
          <w:shd w:val="clear" w:color="auto" w:fill="FFFFFF"/>
        </w:rPr>
      </w:pPr>
      <w:r w:rsidRPr="00D07B95">
        <w:rPr>
          <w:rFonts w:asciiTheme="majorHAnsi" w:hAnsiTheme="majorHAnsi" w:cs="Calibri (Titres)"/>
          <w:color w:val="000000" w:themeColor="text1"/>
          <w:sz w:val="20"/>
          <w:szCs w:val="20"/>
          <w:shd w:val="clear" w:color="auto" w:fill="FFFFFF"/>
        </w:rPr>
        <w:tab/>
        <w:t>Oui, pour toujours, Oui, pour toujours.</w:t>
      </w:r>
    </w:p>
    <w:p w14:paraId="3894A52C" w14:textId="77777777" w:rsidR="00C6399A" w:rsidRPr="00235656" w:rsidRDefault="00C6399A" w:rsidP="00A0227F">
      <w:pPr>
        <w:tabs>
          <w:tab w:val="left" w:pos="227"/>
          <w:tab w:val="left" w:pos="454"/>
        </w:tabs>
        <w:rPr>
          <w:rFonts w:asciiTheme="majorHAnsi" w:hAnsiTheme="majorHAnsi" w:cstheme="majorHAnsi"/>
          <w:color w:val="FF0000"/>
          <w:sz w:val="20"/>
          <w:szCs w:val="20"/>
          <w:lang w:val="nl-NL"/>
        </w:rPr>
        <w:sectPr w:rsidR="00C6399A" w:rsidRPr="00235656" w:rsidSect="00F72D1E">
          <w:footerReference w:type="default" r:id="rId36"/>
          <w:type w:val="continuous"/>
          <w:pgSz w:w="11900" w:h="16840"/>
          <w:pgMar w:top="964" w:right="964" w:bottom="964" w:left="967" w:header="0" w:footer="0" w:gutter="0"/>
          <w:cols w:num="2" w:space="284"/>
        </w:sectPr>
      </w:pPr>
    </w:p>
    <w:p w14:paraId="4936FF2B" w14:textId="77777777" w:rsidR="002F05EC" w:rsidRPr="00235656" w:rsidRDefault="002F05EC">
      <w:pPr>
        <w:rPr>
          <w:rFonts w:asciiTheme="majorHAnsi" w:hAnsiTheme="majorHAnsi" w:cstheme="majorHAnsi"/>
          <w:b/>
          <w:smallCaps/>
          <w:color w:val="FF0000"/>
          <w:sz w:val="4"/>
          <w:szCs w:val="4"/>
          <w:lang w:val="nl-NL"/>
        </w:rPr>
      </w:pPr>
      <w:r w:rsidRPr="00235656">
        <w:rPr>
          <w:rFonts w:asciiTheme="majorHAnsi" w:hAnsiTheme="majorHAnsi" w:cstheme="majorHAnsi"/>
          <w:b/>
          <w:smallCaps/>
          <w:color w:val="FF0000"/>
          <w:sz w:val="4"/>
          <w:szCs w:val="4"/>
          <w:lang w:val="nl-NL"/>
        </w:rPr>
        <w:br w:type="page"/>
      </w:r>
    </w:p>
    <w:p w14:paraId="6FA50FDF" w14:textId="6A07D303" w:rsidR="00A13E97" w:rsidRPr="00AA1983" w:rsidRDefault="00A13E97" w:rsidP="00A13E97">
      <w:pPr>
        <w:rPr>
          <w:rFonts w:asciiTheme="majorHAnsi" w:hAnsiTheme="majorHAnsi" w:cstheme="majorHAnsi"/>
          <w:b/>
          <w:smallCaps/>
          <w:color w:val="000000" w:themeColor="text1"/>
          <w:sz w:val="20"/>
          <w:szCs w:val="20"/>
        </w:rPr>
      </w:pPr>
      <w:r w:rsidRPr="00AA1983">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C3D801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AA1983"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AA1983" w:rsidRDefault="00354711" w:rsidP="00496E3D">
      <w:pPr>
        <w:rPr>
          <w:rFonts w:asciiTheme="majorHAnsi" w:hAnsiTheme="majorHAnsi" w:cstheme="majorHAnsi"/>
          <w:b/>
          <w:smallCaps/>
          <w:color w:val="000000" w:themeColor="text1"/>
          <w:sz w:val="20"/>
          <w:szCs w:val="20"/>
        </w:rPr>
      </w:pPr>
      <w:r w:rsidRPr="00AA1983">
        <w:rPr>
          <w:rFonts w:asciiTheme="majorHAnsi" w:hAnsiTheme="majorHAnsi"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F269F9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AA1983" w:rsidRDefault="00C751A5" w:rsidP="00C751A5">
      <w:pPr>
        <w:ind w:left="284"/>
        <w:rPr>
          <w:rFonts w:asciiTheme="majorHAnsi" w:hAnsiTheme="majorHAnsi" w:cstheme="majorHAnsi"/>
          <w:b/>
          <w:smallCaps/>
          <w:color w:val="000000" w:themeColor="text1"/>
          <w:sz w:val="20"/>
          <w:szCs w:val="20"/>
        </w:rPr>
        <w:sectPr w:rsidR="00C751A5" w:rsidRPr="00AA1983" w:rsidSect="00F6210C">
          <w:footerReference w:type="default" r:id="rId37"/>
          <w:type w:val="continuous"/>
          <w:pgSz w:w="11900" w:h="16840"/>
          <w:pgMar w:top="851" w:right="851" w:bottom="851" w:left="851" w:header="0" w:footer="284" w:gutter="0"/>
          <w:cols w:space="708"/>
        </w:sectPr>
      </w:pPr>
    </w:p>
    <w:p w14:paraId="2628425B" w14:textId="683268EF" w:rsidR="00496E3D" w:rsidRPr="00AA1983"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F76FE5" w:rsidRDefault="00A45694" w:rsidP="00A45694">
      <w:pPr>
        <w:tabs>
          <w:tab w:val="left" w:pos="567"/>
        </w:tabs>
        <w:ind w:left="142" w:hanging="142"/>
        <w:rPr>
          <w:rFonts w:asciiTheme="majorHAnsi" w:hAnsiTheme="majorHAnsi" w:cstheme="majorHAnsi"/>
          <w:color w:val="000000" w:themeColor="text1"/>
          <w:sz w:val="18"/>
          <w:szCs w:val="18"/>
        </w:rPr>
      </w:pPr>
      <w:r w:rsidRPr="00F76FE5">
        <w:rPr>
          <w:rFonts w:asciiTheme="majorHAnsi" w:hAnsiTheme="majorHAnsi" w:cstheme="majorHAnsi"/>
          <w:noProof/>
          <w:color w:val="000000" w:themeColor="text1"/>
          <w:sz w:val="18"/>
          <w:szCs w:val="18"/>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97AC98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04B30232" w14:textId="77777777" w:rsidR="00B7125C" w:rsidRPr="00F76FE5" w:rsidRDefault="00B7125C" w:rsidP="00B7125C">
      <w:pPr>
        <w:tabs>
          <w:tab w:val="left" w:pos="567"/>
        </w:tabs>
        <w:spacing w:after="60"/>
        <w:ind w:left="142" w:hanging="142"/>
        <w:jc w:val="center"/>
        <w:outlineLvl w:val="0"/>
        <w:rPr>
          <w:rFonts w:asciiTheme="majorHAnsi" w:hAnsiTheme="majorHAnsi" w:cstheme="majorHAnsi"/>
          <w:b/>
          <w:color w:val="000000" w:themeColor="text1"/>
          <w:sz w:val="18"/>
          <w:szCs w:val="18"/>
        </w:rPr>
      </w:pPr>
      <w:r w:rsidRPr="00F76FE5">
        <w:rPr>
          <w:rFonts w:asciiTheme="majorHAnsi" w:hAnsiTheme="majorHAnsi" w:cstheme="majorHAnsi"/>
          <w:b/>
          <w:color w:val="000000" w:themeColor="text1"/>
          <w:sz w:val="18"/>
          <w:szCs w:val="18"/>
        </w:rPr>
        <w:t>Samedi 16 août 2025</w:t>
      </w:r>
    </w:p>
    <w:p w14:paraId="1EEB3877" w14:textId="77777777" w:rsidR="00B7125C" w:rsidRPr="00F76FE5" w:rsidRDefault="00B7125C" w:rsidP="00B7125C">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bCs/>
          <w:color w:val="000000" w:themeColor="text1"/>
          <w:sz w:val="18"/>
          <w:szCs w:val="18"/>
        </w:rPr>
        <w:t>18h00 :</w:t>
      </w:r>
      <w:r w:rsidRPr="00F76FE5">
        <w:rPr>
          <w:rFonts w:asciiTheme="majorHAnsi" w:hAnsiTheme="majorHAnsi" w:cstheme="majorHAnsi"/>
          <w:color w:val="000000" w:themeColor="text1"/>
          <w:sz w:val="18"/>
          <w:szCs w:val="18"/>
        </w:rPr>
        <w:tab/>
      </w:r>
      <w:r w:rsidRPr="00F76FE5">
        <w:rPr>
          <w:rFonts w:asciiTheme="majorHAnsi" w:hAnsiTheme="majorHAnsi" w:cstheme="majorHAnsi"/>
          <w:b/>
          <w:bCs/>
          <w:color w:val="000000" w:themeColor="text1"/>
          <w:sz w:val="18"/>
          <w:szCs w:val="18"/>
        </w:rPr>
        <w:t>Messe </w:t>
      </w:r>
      <w:r w:rsidRPr="00F76FE5">
        <w:rPr>
          <w:rFonts w:asciiTheme="majorHAnsi" w:hAnsiTheme="majorHAnsi" w:cstheme="majorHAnsi"/>
          <w:bCs/>
          <w:color w:val="000000" w:themeColor="text1"/>
          <w:sz w:val="18"/>
          <w:szCs w:val="18"/>
        </w:rPr>
        <w:t>:</w:t>
      </w:r>
      <w:r w:rsidRPr="00F76FE5">
        <w:rPr>
          <w:rFonts w:asciiTheme="majorHAnsi" w:hAnsiTheme="majorHAnsi" w:cstheme="majorHAnsi"/>
          <w:color w:val="000000" w:themeColor="text1"/>
          <w:sz w:val="18"/>
          <w:szCs w:val="18"/>
        </w:rPr>
        <w:t xml:space="preserve"> </w:t>
      </w:r>
      <w:proofErr w:type="spellStart"/>
      <w:r w:rsidRPr="00F76FE5">
        <w:rPr>
          <w:rFonts w:asciiTheme="majorHAnsi" w:hAnsiTheme="majorHAnsi" w:cstheme="majorHAnsi"/>
          <w:color w:val="000000" w:themeColor="text1"/>
          <w:sz w:val="18"/>
          <w:szCs w:val="18"/>
        </w:rPr>
        <w:t>Lipo</w:t>
      </w:r>
      <w:proofErr w:type="spellEnd"/>
      <w:r w:rsidRPr="00F76FE5">
        <w:rPr>
          <w:rFonts w:asciiTheme="majorHAnsi" w:hAnsiTheme="majorHAnsi" w:cstheme="majorHAnsi"/>
          <w:color w:val="000000" w:themeColor="text1"/>
          <w:sz w:val="18"/>
          <w:szCs w:val="18"/>
        </w:rPr>
        <w:t xml:space="preserve"> ZISOU ;</w:t>
      </w:r>
    </w:p>
    <w:p w14:paraId="40E1E4C1" w14:textId="77777777" w:rsidR="00B7125C" w:rsidRPr="00F76FE5" w:rsidRDefault="00B7125C" w:rsidP="00B7125C">
      <w:pPr>
        <w:tabs>
          <w:tab w:val="left" w:pos="567"/>
        </w:tabs>
        <w:ind w:left="142" w:hanging="142"/>
        <w:rPr>
          <w:rFonts w:asciiTheme="majorHAnsi" w:hAnsiTheme="majorHAnsi" w:cstheme="majorHAnsi"/>
          <w:color w:val="000000" w:themeColor="text1"/>
          <w:sz w:val="18"/>
          <w:szCs w:val="18"/>
        </w:rPr>
      </w:pPr>
      <w:r w:rsidRPr="00F76FE5">
        <w:rPr>
          <w:rFonts w:asciiTheme="majorHAnsi" w:hAnsiTheme="majorHAnsi" w:cstheme="majorHAnsi"/>
          <w:noProof/>
          <w:color w:val="000000" w:themeColor="text1"/>
          <w:sz w:val="18"/>
          <w:szCs w:val="18"/>
        </w:rPr>
        <mc:AlternateContent>
          <mc:Choice Requires="wpg">
            <w:drawing>
              <wp:inline distT="0" distB="0" distL="0" distR="0" wp14:anchorId="556E45EA" wp14:editId="027CFB67">
                <wp:extent cx="3075940" cy="16965"/>
                <wp:effectExtent l="0" t="0" r="0" b="8890"/>
                <wp:docPr id="119186010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99358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7066503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5377139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EDF24F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LK/z9PmAgAAnw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" fillcolor="#548dd4 [1951]" stroked="f">
                  <v:textbox inset=",7.2pt,,7.2pt"/>
                </v:rect>
                <w10:anchorlock/>
              </v:group>
            </w:pict>
          </mc:Fallback>
        </mc:AlternateContent>
      </w:r>
    </w:p>
    <w:p w14:paraId="35118A71" w14:textId="2C68533E" w:rsidR="00B7125C" w:rsidRPr="00F76FE5" w:rsidRDefault="00B7125C" w:rsidP="00B7125C">
      <w:pPr>
        <w:tabs>
          <w:tab w:val="left" w:pos="567"/>
        </w:tabs>
        <w:spacing w:after="40"/>
        <w:ind w:left="142" w:hanging="142"/>
        <w:jc w:val="center"/>
        <w:outlineLvl w:val="0"/>
        <w:rPr>
          <w:rFonts w:asciiTheme="majorHAnsi" w:hAnsiTheme="majorHAnsi" w:cstheme="majorHAnsi"/>
          <w:b/>
          <w:color w:val="000000" w:themeColor="text1"/>
          <w:sz w:val="18"/>
          <w:szCs w:val="18"/>
        </w:rPr>
      </w:pPr>
      <w:r w:rsidRPr="00F76FE5">
        <w:rPr>
          <w:rFonts w:asciiTheme="majorHAnsi" w:hAnsiTheme="majorHAnsi" w:cstheme="majorHAnsi"/>
          <w:b/>
          <w:color w:val="000000" w:themeColor="text1"/>
          <w:sz w:val="18"/>
          <w:szCs w:val="18"/>
        </w:rPr>
        <w:t>Dimanche 17 août 2025</w:t>
      </w:r>
    </w:p>
    <w:p w14:paraId="7CF8F214" w14:textId="09975884" w:rsidR="00B7125C" w:rsidRPr="00F76FE5" w:rsidRDefault="00B7125C" w:rsidP="00B7125C">
      <w:pPr>
        <w:spacing w:after="60"/>
        <w:ind w:left="142" w:hanging="142"/>
        <w:jc w:val="center"/>
        <w:rPr>
          <w:rFonts w:asciiTheme="majorHAnsi" w:hAnsiTheme="majorHAnsi" w:cstheme="majorHAnsi"/>
          <w:color w:val="000000" w:themeColor="text1"/>
          <w:sz w:val="18"/>
          <w:szCs w:val="18"/>
        </w:rPr>
      </w:pPr>
      <w:r w:rsidRPr="00F76FE5">
        <w:rPr>
          <w:rFonts w:asciiTheme="majorHAnsi" w:hAnsiTheme="majorHAnsi" w:cstheme="majorHAnsi"/>
          <w:b/>
          <w:bCs/>
          <w:smallCaps/>
          <w:color w:val="000000" w:themeColor="text1"/>
          <w:sz w:val="18"/>
          <w:szCs w:val="18"/>
        </w:rPr>
        <w:t>20</w:t>
      </w:r>
      <w:r w:rsidRPr="00F76FE5">
        <w:rPr>
          <w:rFonts w:asciiTheme="majorHAnsi" w:hAnsiTheme="majorHAnsi" w:cstheme="majorHAnsi"/>
          <w:b/>
          <w:bCs/>
          <w:smallCaps/>
          <w:color w:val="000000" w:themeColor="text1"/>
          <w:sz w:val="18"/>
          <w:szCs w:val="18"/>
          <w:vertAlign w:val="superscript"/>
        </w:rPr>
        <w:t>ème</w:t>
      </w:r>
      <w:r w:rsidRPr="00F76FE5">
        <w:rPr>
          <w:rFonts w:asciiTheme="majorHAnsi" w:hAnsiTheme="majorHAnsi" w:cstheme="majorHAnsi"/>
          <w:b/>
          <w:bCs/>
          <w:smallCaps/>
          <w:color w:val="000000" w:themeColor="text1"/>
          <w:sz w:val="18"/>
          <w:szCs w:val="18"/>
        </w:rPr>
        <w:t xml:space="preserve"> Dimanche du Temps ordinaire –</w:t>
      </w:r>
      <w:r w:rsidRPr="00F76FE5">
        <w:rPr>
          <w:rFonts w:asciiTheme="majorHAnsi" w:hAnsiTheme="majorHAnsi" w:cstheme="majorHAnsi"/>
          <w:color w:val="000000" w:themeColor="text1"/>
          <w:sz w:val="18"/>
          <w:szCs w:val="18"/>
        </w:rPr>
        <w:t xml:space="preserve"> vert</w:t>
      </w:r>
    </w:p>
    <w:p w14:paraId="756BF215" w14:textId="77777777" w:rsidR="00B7125C" w:rsidRPr="00F76FE5" w:rsidRDefault="00B7125C" w:rsidP="00B7125C">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F76FE5">
        <w:rPr>
          <w:rFonts w:asciiTheme="majorHAnsi" w:hAnsiTheme="majorHAnsi" w:cstheme="majorHAnsi"/>
          <w:bCs/>
          <w:color w:val="000000" w:themeColor="text1"/>
          <w:sz w:val="18"/>
          <w:szCs w:val="18"/>
        </w:rPr>
        <w:t>05h50 :</w:t>
      </w:r>
      <w:r w:rsidRPr="00F76FE5">
        <w:rPr>
          <w:rFonts w:asciiTheme="majorHAnsi" w:hAnsiTheme="majorHAnsi" w:cstheme="majorHAnsi"/>
          <w:color w:val="000000" w:themeColor="text1"/>
          <w:sz w:val="18"/>
          <w:szCs w:val="18"/>
        </w:rPr>
        <w:tab/>
      </w:r>
      <w:r w:rsidRPr="00F76FE5">
        <w:rPr>
          <w:rFonts w:asciiTheme="majorHAnsi" w:hAnsiTheme="majorHAnsi" w:cstheme="majorHAnsi"/>
          <w:b/>
          <w:bCs/>
          <w:color w:val="000000" w:themeColor="text1"/>
          <w:sz w:val="18"/>
          <w:szCs w:val="18"/>
        </w:rPr>
        <w:t>Messe </w:t>
      </w:r>
      <w:r w:rsidRPr="00F76FE5">
        <w:rPr>
          <w:rFonts w:asciiTheme="majorHAnsi" w:hAnsiTheme="majorHAnsi" w:cstheme="majorHAnsi"/>
          <w:bCs/>
          <w:color w:val="000000" w:themeColor="text1"/>
          <w:sz w:val="18"/>
          <w:szCs w:val="18"/>
        </w:rPr>
        <w:t>: Pro-populo ;</w:t>
      </w:r>
    </w:p>
    <w:p w14:paraId="4933038B" w14:textId="77777777" w:rsidR="00B7125C" w:rsidRPr="00F76FE5" w:rsidRDefault="00B7125C" w:rsidP="00B7125C">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08h00 :</w:t>
      </w:r>
      <w:r w:rsidRPr="00F76FE5">
        <w:rPr>
          <w:rFonts w:asciiTheme="majorHAnsi" w:hAnsiTheme="majorHAnsi" w:cstheme="majorHAnsi"/>
          <w:color w:val="000000" w:themeColor="text1"/>
          <w:sz w:val="18"/>
          <w:szCs w:val="18"/>
        </w:rPr>
        <w:tab/>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 Famille REBOURG et LAPORTE ;</w:t>
      </w:r>
    </w:p>
    <w:p w14:paraId="451BC556" w14:textId="3EC609F2" w:rsidR="00B7125C" w:rsidRPr="00F76FE5" w:rsidRDefault="00B7125C" w:rsidP="00B7125C">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bCs/>
          <w:color w:val="000000" w:themeColor="text1"/>
          <w:sz w:val="18"/>
          <w:szCs w:val="18"/>
        </w:rPr>
        <w:t>18h00 :</w:t>
      </w:r>
      <w:r w:rsidRPr="00F76FE5">
        <w:rPr>
          <w:rFonts w:asciiTheme="majorHAnsi" w:hAnsiTheme="majorHAnsi" w:cstheme="majorHAnsi"/>
          <w:color w:val="000000" w:themeColor="text1"/>
          <w:sz w:val="18"/>
          <w:szCs w:val="18"/>
        </w:rPr>
        <w:tab/>
      </w:r>
      <w:r w:rsidRPr="00F76FE5">
        <w:rPr>
          <w:rFonts w:asciiTheme="majorHAnsi" w:hAnsiTheme="majorHAnsi" w:cstheme="majorHAnsi"/>
          <w:b/>
          <w:bCs/>
          <w:color w:val="000000" w:themeColor="text1"/>
          <w:sz w:val="18"/>
          <w:szCs w:val="18"/>
        </w:rPr>
        <w:t>Messe </w:t>
      </w:r>
      <w:r w:rsidRPr="00F76FE5">
        <w:rPr>
          <w:rFonts w:asciiTheme="majorHAnsi" w:hAnsiTheme="majorHAnsi" w:cstheme="majorHAnsi"/>
          <w:bCs/>
          <w:color w:val="000000" w:themeColor="text1"/>
          <w:sz w:val="18"/>
          <w:szCs w:val="18"/>
        </w:rPr>
        <w:t>:</w:t>
      </w:r>
      <w:r w:rsidRPr="00F76FE5">
        <w:rPr>
          <w:rFonts w:asciiTheme="majorHAnsi" w:hAnsiTheme="majorHAnsi" w:cstheme="majorHAnsi"/>
          <w:color w:val="000000" w:themeColor="text1"/>
          <w:sz w:val="18"/>
          <w:szCs w:val="18"/>
        </w:rPr>
        <w:t xml:space="preserve"> </w:t>
      </w:r>
      <w:r w:rsidR="00F76FE5">
        <w:rPr>
          <w:rFonts w:asciiTheme="majorHAnsi" w:hAnsiTheme="majorHAnsi" w:cstheme="majorHAnsi"/>
          <w:color w:val="000000" w:themeColor="text1"/>
          <w:sz w:val="18"/>
          <w:szCs w:val="18"/>
        </w:rPr>
        <w:t>Yves HAUPERT</w:t>
      </w:r>
      <w:r w:rsidRPr="00F76FE5">
        <w:rPr>
          <w:rFonts w:asciiTheme="majorHAnsi" w:hAnsiTheme="majorHAnsi" w:cstheme="majorHAnsi"/>
          <w:color w:val="000000" w:themeColor="text1"/>
          <w:sz w:val="18"/>
          <w:szCs w:val="18"/>
        </w:rPr>
        <w:t> ;</w:t>
      </w:r>
    </w:p>
    <w:p w14:paraId="608F4E0A" w14:textId="77777777" w:rsidR="001B58C0" w:rsidRPr="00AA1983" w:rsidRDefault="001B58C0" w:rsidP="001B58C0">
      <w:pPr>
        <w:tabs>
          <w:tab w:val="left" w:pos="567"/>
        </w:tabs>
        <w:ind w:left="142" w:hanging="142"/>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EF44D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19AA4BB3" w:rsidR="001B58C0" w:rsidRPr="00AA1983" w:rsidRDefault="001B58C0" w:rsidP="001B58C0">
      <w:pPr>
        <w:tabs>
          <w:tab w:val="left" w:pos="567"/>
        </w:tabs>
        <w:spacing w:after="60"/>
        <w:ind w:left="142" w:hanging="142"/>
        <w:jc w:val="center"/>
        <w:outlineLvl w:val="0"/>
        <w:rPr>
          <w:rFonts w:asciiTheme="majorHAnsi" w:hAnsiTheme="majorHAnsi" w:cstheme="majorHAnsi"/>
          <w:b/>
          <w:color w:val="000000" w:themeColor="text1"/>
          <w:sz w:val="18"/>
          <w:szCs w:val="18"/>
        </w:rPr>
      </w:pPr>
      <w:r w:rsidRPr="00AA1983">
        <w:rPr>
          <w:rFonts w:asciiTheme="majorHAnsi" w:hAnsiTheme="majorHAnsi" w:cstheme="majorHAnsi"/>
          <w:b/>
          <w:color w:val="000000" w:themeColor="text1"/>
          <w:sz w:val="18"/>
          <w:szCs w:val="18"/>
        </w:rPr>
        <w:t xml:space="preserve">Lundi </w:t>
      </w:r>
      <w:r w:rsidR="004F0A47" w:rsidRPr="00AA1983">
        <w:rPr>
          <w:rFonts w:asciiTheme="majorHAnsi" w:hAnsiTheme="majorHAnsi" w:cstheme="majorHAnsi"/>
          <w:b/>
          <w:color w:val="000000" w:themeColor="text1"/>
          <w:sz w:val="18"/>
          <w:szCs w:val="18"/>
        </w:rPr>
        <w:t>1</w:t>
      </w:r>
      <w:r w:rsidR="00AA1983" w:rsidRPr="00AA1983">
        <w:rPr>
          <w:rFonts w:asciiTheme="majorHAnsi" w:hAnsiTheme="majorHAnsi" w:cstheme="majorHAnsi"/>
          <w:b/>
          <w:color w:val="000000" w:themeColor="text1"/>
          <w:sz w:val="18"/>
          <w:szCs w:val="18"/>
        </w:rPr>
        <w:t>8</w:t>
      </w:r>
      <w:r w:rsidR="00B13FC6" w:rsidRPr="00AA1983">
        <w:rPr>
          <w:rFonts w:asciiTheme="majorHAnsi" w:hAnsiTheme="majorHAnsi" w:cstheme="majorHAnsi"/>
          <w:b/>
          <w:color w:val="000000" w:themeColor="text1"/>
          <w:sz w:val="18"/>
          <w:szCs w:val="18"/>
        </w:rPr>
        <w:t xml:space="preserve"> août</w:t>
      </w:r>
      <w:r w:rsidRPr="00AA1983">
        <w:rPr>
          <w:rFonts w:asciiTheme="majorHAnsi" w:hAnsiTheme="majorHAnsi" w:cstheme="majorHAnsi"/>
          <w:b/>
          <w:color w:val="000000" w:themeColor="text1"/>
          <w:sz w:val="18"/>
          <w:szCs w:val="18"/>
        </w:rPr>
        <w:t xml:space="preserve"> 202</w:t>
      </w:r>
      <w:r w:rsidR="00075A7C" w:rsidRPr="00AA1983">
        <w:rPr>
          <w:rFonts w:asciiTheme="majorHAnsi" w:hAnsiTheme="majorHAnsi" w:cstheme="majorHAnsi"/>
          <w:b/>
          <w:color w:val="000000" w:themeColor="text1"/>
          <w:sz w:val="18"/>
          <w:szCs w:val="18"/>
        </w:rPr>
        <w:t>5</w:t>
      </w:r>
    </w:p>
    <w:p w14:paraId="5C195E25" w14:textId="77777777" w:rsidR="00F76FE5" w:rsidRPr="00F76FE5" w:rsidRDefault="00F76FE5" w:rsidP="00F76FE5">
      <w:pPr>
        <w:spacing w:after="60"/>
        <w:ind w:left="142" w:hanging="142"/>
        <w:jc w:val="center"/>
        <w:rPr>
          <w:rFonts w:asciiTheme="majorHAnsi" w:hAnsiTheme="majorHAnsi" w:cs="Calibri (Titres)"/>
          <w:color w:val="000000" w:themeColor="text1"/>
          <w:sz w:val="18"/>
          <w:szCs w:val="18"/>
        </w:rPr>
      </w:pPr>
      <w:r w:rsidRPr="00F76FE5">
        <w:rPr>
          <w:rFonts w:asciiTheme="majorHAnsi" w:hAnsiTheme="majorHAnsi" w:cs="Calibri (Titres)"/>
          <w:color w:val="000000" w:themeColor="text1"/>
          <w:sz w:val="18"/>
          <w:szCs w:val="18"/>
        </w:rPr>
        <w:t>Férie - vert</w:t>
      </w:r>
    </w:p>
    <w:p w14:paraId="6B50DC34" w14:textId="4B25C8AB" w:rsidR="001B58C0" w:rsidRPr="00F76FE5" w:rsidRDefault="001B58C0" w:rsidP="001B58C0">
      <w:pPr>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05h50 :</w:t>
      </w:r>
      <w:r w:rsidR="00E715D1" w:rsidRPr="00F76FE5">
        <w:rPr>
          <w:rFonts w:asciiTheme="majorHAnsi" w:hAnsiTheme="majorHAnsi" w:cstheme="majorHAnsi"/>
          <w:color w:val="000000" w:themeColor="text1"/>
          <w:sz w:val="18"/>
          <w:szCs w:val="18"/>
        </w:rPr>
        <w:t xml:space="preserve"> </w:t>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xml:space="preserve"> : </w:t>
      </w:r>
      <w:r w:rsidR="00F76FE5" w:rsidRPr="00F76FE5">
        <w:rPr>
          <w:rFonts w:asciiTheme="majorHAnsi" w:hAnsiTheme="majorHAnsi" w:cstheme="majorHAnsi"/>
          <w:color w:val="000000" w:themeColor="text1"/>
          <w:sz w:val="18"/>
          <w:szCs w:val="18"/>
        </w:rPr>
        <w:t>Action de grâce - Famille LAI Georges, Isabelle, Léopold, et Aimée</w:t>
      </w:r>
      <w:r w:rsidR="00E715D1" w:rsidRPr="00F76FE5">
        <w:rPr>
          <w:rFonts w:asciiTheme="majorHAnsi" w:hAnsiTheme="majorHAnsi" w:cstheme="majorHAnsi"/>
          <w:color w:val="000000" w:themeColor="text1"/>
          <w:sz w:val="18"/>
          <w:szCs w:val="18"/>
        </w:rPr>
        <w:t> ;</w:t>
      </w:r>
    </w:p>
    <w:p w14:paraId="069E6099" w14:textId="09C58378" w:rsidR="00EE5280" w:rsidRPr="00F76FE5" w:rsidRDefault="00EE5280" w:rsidP="003A2477">
      <w:pPr>
        <w:tabs>
          <w:tab w:val="left" w:pos="567"/>
        </w:tabs>
        <w:ind w:left="142" w:hanging="142"/>
        <w:rPr>
          <w:rFonts w:asciiTheme="majorHAnsi" w:hAnsiTheme="majorHAnsi" w:cstheme="majorHAnsi"/>
          <w:color w:val="000000" w:themeColor="text1"/>
          <w:sz w:val="18"/>
          <w:szCs w:val="18"/>
        </w:rPr>
      </w:pPr>
      <w:r w:rsidRPr="00F76FE5">
        <w:rPr>
          <w:rFonts w:asciiTheme="majorHAnsi" w:hAnsiTheme="majorHAnsi" w:cstheme="majorHAnsi"/>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087AE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31A7605D" w:rsidR="00A669DD" w:rsidRPr="00F76FE5"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F76FE5">
        <w:rPr>
          <w:rFonts w:asciiTheme="majorHAnsi" w:hAnsiTheme="majorHAnsi" w:cstheme="majorHAnsi"/>
          <w:b/>
          <w:color w:val="000000" w:themeColor="text1"/>
          <w:sz w:val="18"/>
          <w:szCs w:val="18"/>
        </w:rPr>
        <w:t xml:space="preserve">Mardi </w:t>
      </w:r>
      <w:r w:rsidR="00AA1983" w:rsidRPr="00F76FE5">
        <w:rPr>
          <w:rFonts w:asciiTheme="majorHAnsi" w:hAnsiTheme="majorHAnsi" w:cstheme="majorHAnsi"/>
          <w:b/>
          <w:color w:val="000000" w:themeColor="text1"/>
          <w:sz w:val="18"/>
          <w:szCs w:val="18"/>
        </w:rPr>
        <w:t>19</w:t>
      </w:r>
      <w:r w:rsidR="00B13FC6" w:rsidRPr="00F76FE5">
        <w:rPr>
          <w:rFonts w:asciiTheme="majorHAnsi" w:hAnsiTheme="majorHAnsi" w:cstheme="majorHAnsi"/>
          <w:b/>
          <w:color w:val="000000" w:themeColor="text1"/>
          <w:sz w:val="18"/>
          <w:szCs w:val="18"/>
        </w:rPr>
        <w:t xml:space="preserve"> août</w:t>
      </w:r>
      <w:r w:rsidR="004F4AFD" w:rsidRPr="00F76FE5">
        <w:rPr>
          <w:rFonts w:asciiTheme="majorHAnsi" w:hAnsiTheme="majorHAnsi" w:cstheme="majorHAnsi"/>
          <w:b/>
          <w:color w:val="000000" w:themeColor="text1"/>
          <w:sz w:val="18"/>
          <w:szCs w:val="18"/>
        </w:rPr>
        <w:t xml:space="preserve"> 202</w:t>
      </w:r>
      <w:r w:rsidR="00075A7C" w:rsidRPr="00F76FE5">
        <w:rPr>
          <w:rFonts w:asciiTheme="majorHAnsi" w:hAnsiTheme="majorHAnsi" w:cstheme="majorHAnsi"/>
          <w:b/>
          <w:color w:val="000000" w:themeColor="text1"/>
          <w:sz w:val="18"/>
          <w:szCs w:val="18"/>
        </w:rPr>
        <w:t>5</w:t>
      </w:r>
    </w:p>
    <w:p w14:paraId="39ED488B" w14:textId="0686830C" w:rsidR="006533A7" w:rsidRPr="00F76FE5" w:rsidRDefault="00F76FE5" w:rsidP="006533A7">
      <w:pPr>
        <w:spacing w:after="60"/>
        <w:ind w:left="142" w:hanging="142"/>
        <w:jc w:val="center"/>
        <w:rPr>
          <w:rFonts w:asciiTheme="majorHAnsi" w:hAnsiTheme="majorHAnsi" w:cs="Calibri (Titres)"/>
          <w:color w:val="000000" w:themeColor="text1"/>
          <w:sz w:val="18"/>
          <w:szCs w:val="18"/>
        </w:rPr>
      </w:pPr>
      <w:r w:rsidRPr="00F76FE5">
        <w:rPr>
          <w:rFonts w:asciiTheme="majorHAnsi" w:hAnsiTheme="majorHAnsi" w:cs="Calibri (Titres)"/>
          <w:color w:val="000000" w:themeColor="text1"/>
          <w:sz w:val="18"/>
          <w:szCs w:val="18"/>
        </w:rPr>
        <w:t>Saint Jean Eudes, prêtre</w:t>
      </w:r>
      <w:r w:rsidR="00974255" w:rsidRPr="00F76FE5">
        <w:rPr>
          <w:rFonts w:asciiTheme="majorHAnsi" w:hAnsiTheme="majorHAnsi" w:cs="Calibri (Titres)"/>
          <w:color w:val="000000" w:themeColor="text1"/>
          <w:sz w:val="18"/>
          <w:szCs w:val="18"/>
        </w:rPr>
        <w:t xml:space="preserve"> - vert</w:t>
      </w:r>
    </w:p>
    <w:p w14:paraId="04D47F9F" w14:textId="15B68187" w:rsidR="004E59A9" w:rsidRPr="00F76FE5" w:rsidRDefault="004E59A9" w:rsidP="004E59A9">
      <w:pPr>
        <w:tabs>
          <w:tab w:val="left" w:pos="567"/>
        </w:tabs>
        <w:ind w:left="142" w:hanging="142"/>
        <w:jc w:val="both"/>
        <w:rPr>
          <w:rFonts w:asciiTheme="majorHAnsi" w:hAnsiTheme="majorHAnsi" w:cs="Calibri (Titres)"/>
          <w:color w:val="000000" w:themeColor="text1"/>
          <w:sz w:val="18"/>
          <w:szCs w:val="18"/>
        </w:rPr>
      </w:pPr>
      <w:r w:rsidRPr="00F76FE5">
        <w:rPr>
          <w:rFonts w:asciiTheme="majorHAnsi" w:hAnsiTheme="majorHAnsi" w:cs="Calibri (Titres)"/>
          <w:color w:val="000000" w:themeColor="text1"/>
          <w:sz w:val="18"/>
          <w:szCs w:val="18"/>
        </w:rPr>
        <w:t>05h50 :</w:t>
      </w:r>
      <w:r w:rsidRPr="00F76FE5">
        <w:rPr>
          <w:rFonts w:asciiTheme="majorHAnsi" w:hAnsiTheme="majorHAnsi" w:cs="Calibri (Titres)"/>
          <w:color w:val="000000" w:themeColor="text1"/>
          <w:sz w:val="18"/>
          <w:szCs w:val="18"/>
        </w:rPr>
        <w:tab/>
      </w:r>
      <w:r w:rsidRPr="00F76FE5">
        <w:rPr>
          <w:rFonts w:asciiTheme="majorHAnsi" w:hAnsiTheme="majorHAnsi" w:cs="Calibri (Titres)"/>
          <w:b/>
          <w:color w:val="000000" w:themeColor="text1"/>
          <w:sz w:val="18"/>
          <w:szCs w:val="18"/>
        </w:rPr>
        <w:t>Messe</w:t>
      </w:r>
      <w:r w:rsidRPr="00F76FE5">
        <w:rPr>
          <w:rFonts w:asciiTheme="majorHAnsi" w:hAnsiTheme="majorHAnsi" w:cs="Calibri (Titres)"/>
          <w:color w:val="000000" w:themeColor="text1"/>
          <w:sz w:val="18"/>
          <w:szCs w:val="18"/>
        </w:rPr>
        <w:t xml:space="preserve"> : </w:t>
      </w:r>
      <w:r w:rsidR="00F76FE5" w:rsidRPr="00F76FE5">
        <w:rPr>
          <w:rFonts w:asciiTheme="majorHAnsi" w:hAnsiTheme="majorHAnsi" w:cstheme="majorHAnsi"/>
          <w:color w:val="000000" w:themeColor="text1"/>
          <w:sz w:val="18"/>
          <w:szCs w:val="18"/>
        </w:rPr>
        <w:t>Action de grâce - Famille LAI Jean et Brigitte – CHANG SOY Jules et Léocadie</w:t>
      </w:r>
      <w:r w:rsidRPr="00F76FE5">
        <w:rPr>
          <w:rFonts w:asciiTheme="majorHAnsi" w:hAnsiTheme="majorHAnsi" w:cs="Calibri (Titres)"/>
          <w:color w:val="000000" w:themeColor="text1"/>
          <w:sz w:val="18"/>
          <w:szCs w:val="18"/>
        </w:rPr>
        <w:t> ;</w:t>
      </w:r>
    </w:p>
    <w:p w14:paraId="1CCB59ED" w14:textId="58230206" w:rsidR="00A669DD" w:rsidRPr="00F76FE5" w:rsidRDefault="00354711" w:rsidP="003A2477">
      <w:pPr>
        <w:tabs>
          <w:tab w:val="left" w:pos="567"/>
        </w:tabs>
        <w:ind w:left="142" w:hanging="142"/>
        <w:rPr>
          <w:rFonts w:asciiTheme="majorHAnsi" w:hAnsiTheme="majorHAnsi" w:cstheme="majorHAnsi"/>
          <w:color w:val="000000" w:themeColor="text1"/>
          <w:sz w:val="18"/>
          <w:szCs w:val="18"/>
        </w:rPr>
      </w:pPr>
      <w:r w:rsidRPr="00F76FE5">
        <w:rPr>
          <w:rFonts w:asciiTheme="majorHAnsi" w:hAnsiTheme="majorHAnsi" w:cstheme="majorHAnsi"/>
          <w:noProof/>
          <w:color w:val="000000" w:themeColor="text1"/>
          <w:sz w:val="18"/>
          <w:szCs w:val="18"/>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330EA3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59EF0994" w:rsidR="00A669DD" w:rsidRPr="00F76FE5"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F76FE5">
        <w:rPr>
          <w:rFonts w:asciiTheme="majorHAnsi" w:hAnsiTheme="majorHAnsi" w:cstheme="majorHAnsi"/>
          <w:b/>
          <w:color w:val="000000" w:themeColor="text1"/>
          <w:sz w:val="18"/>
          <w:szCs w:val="18"/>
        </w:rPr>
        <w:t xml:space="preserve">Mercredi </w:t>
      </w:r>
      <w:r w:rsidR="00AA1983" w:rsidRPr="00F76FE5">
        <w:rPr>
          <w:rFonts w:asciiTheme="majorHAnsi" w:hAnsiTheme="majorHAnsi" w:cstheme="majorHAnsi"/>
          <w:b/>
          <w:color w:val="000000" w:themeColor="text1"/>
          <w:sz w:val="18"/>
          <w:szCs w:val="18"/>
        </w:rPr>
        <w:t>20</w:t>
      </w:r>
      <w:r w:rsidR="00B13FC6" w:rsidRPr="00F76FE5">
        <w:rPr>
          <w:rFonts w:asciiTheme="majorHAnsi" w:hAnsiTheme="majorHAnsi" w:cstheme="majorHAnsi"/>
          <w:b/>
          <w:color w:val="000000" w:themeColor="text1"/>
          <w:sz w:val="18"/>
          <w:szCs w:val="18"/>
        </w:rPr>
        <w:t xml:space="preserve"> août</w:t>
      </w:r>
      <w:r w:rsidR="004F4AFD" w:rsidRPr="00F76FE5">
        <w:rPr>
          <w:rFonts w:asciiTheme="majorHAnsi" w:hAnsiTheme="majorHAnsi" w:cstheme="majorHAnsi"/>
          <w:b/>
          <w:color w:val="000000" w:themeColor="text1"/>
          <w:sz w:val="18"/>
          <w:szCs w:val="18"/>
        </w:rPr>
        <w:t xml:space="preserve"> 202</w:t>
      </w:r>
      <w:r w:rsidR="00075A7C" w:rsidRPr="00F76FE5">
        <w:rPr>
          <w:rFonts w:asciiTheme="majorHAnsi" w:hAnsiTheme="majorHAnsi" w:cstheme="majorHAnsi"/>
          <w:b/>
          <w:color w:val="000000" w:themeColor="text1"/>
          <w:sz w:val="18"/>
          <w:szCs w:val="18"/>
        </w:rPr>
        <w:t>5</w:t>
      </w:r>
    </w:p>
    <w:p w14:paraId="03FF48BF" w14:textId="62902626" w:rsidR="008A0BA9" w:rsidRPr="00F76FE5" w:rsidRDefault="00F76FE5" w:rsidP="009B7F23">
      <w:pPr>
        <w:spacing w:after="60"/>
        <w:ind w:left="142" w:hanging="142"/>
        <w:jc w:val="center"/>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Saint Bernard, abbé et docteur de l'Église - Mémoire - blanc</w:t>
      </w:r>
    </w:p>
    <w:p w14:paraId="0750C0D5" w14:textId="64301ABF" w:rsidR="0009265A" w:rsidRPr="00F76FE5" w:rsidRDefault="0009265A" w:rsidP="0009265A">
      <w:pPr>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 xml:space="preserve">05h50 : </w:t>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w:t>
      </w:r>
      <w:r w:rsidR="00F76FE5" w:rsidRPr="00F76FE5">
        <w:rPr>
          <w:rFonts w:asciiTheme="majorHAnsi" w:hAnsiTheme="majorHAnsi" w:cstheme="majorHAnsi"/>
          <w:color w:val="000000" w:themeColor="text1"/>
          <w:sz w:val="18"/>
          <w:szCs w:val="18"/>
        </w:rPr>
        <w:t xml:space="preserve"> Action de grâce - Famille LIEN Léon, Yvonne, </w:t>
      </w:r>
      <w:proofErr w:type="spellStart"/>
      <w:r w:rsidR="00F76FE5" w:rsidRPr="00F76FE5">
        <w:rPr>
          <w:rFonts w:asciiTheme="majorHAnsi" w:hAnsiTheme="majorHAnsi" w:cstheme="majorHAnsi"/>
          <w:color w:val="000000" w:themeColor="text1"/>
          <w:sz w:val="18"/>
          <w:szCs w:val="18"/>
        </w:rPr>
        <w:t>Dorina</w:t>
      </w:r>
      <w:proofErr w:type="spellEnd"/>
      <w:r w:rsidR="00F76FE5" w:rsidRPr="00F76FE5">
        <w:rPr>
          <w:rFonts w:asciiTheme="majorHAnsi" w:hAnsiTheme="majorHAnsi" w:cstheme="majorHAnsi"/>
          <w:color w:val="000000" w:themeColor="text1"/>
          <w:sz w:val="18"/>
          <w:szCs w:val="18"/>
        </w:rPr>
        <w:t xml:space="preserve"> et </w:t>
      </w:r>
      <w:proofErr w:type="spellStart"/>
      <w:r w:rsidR="00F76FE5" w:rsidRPr="00F76FE5">
        <w:rPr>
          <w:rFonts w:asciiTheme="majorHAnsi" w:hAnsiTheme="majorHAnsi" w:cstheme="majorHAnsi"/>
          <w:color w:val="000000" w:themeColor="text1"/>
          <w:sz w:val="18"/>
          <w:szCs w:val="18"/>
        </w:rPr>
        <w:t>Timi</w:t>
      </w:r>
      <w:proofErr w:type="spellEnd"/>
      <w:r w:rsidR="001F2B01" w:rsidRPr="00F76FE5">
        <w:rPr>
          <w:rFonts w:asciiTheme="majorHAnsi" w:hAnsiTheme="majorHAnsi" w:cs="Calibri (Titres)"/>
          <w:color w:val="000000" w:themeColor="text1"/>
          <w:sz w:val="18"/>
          <w:szCs w:val="18"/>
        </w:rPr>
        <w:t> ;</w:t>
      </w:r>
    </w:p>
    <w:p w14:paraId="5FE32A88" w14:textId="58ACE27E" w:rsidR="00C97776" w:rsidRPr="00AA1983"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AA1983">
        <w:rPr>
          <w:rFonts w:asciiTheme="majorHAnsi" w:hAnsiTheme="majorHAnsi" w:cstheme="majorHAnsi"/>
          <w:color w:val="000000" w:themeColor="text1"/>
          <w:sz w:val="18"/>
          <w:szCs w:val="18"/>
        </w:rPr>
        <w:t>12h00 :</w:t>
      </w:r>
      <w:r w:rsidRPr="00AA1983">
        <w:rPr>
          <w:rFonts w:asciiTheme="majorHAnsi" w:hAnsiTheme="majorHAnsi" w:cstheme="majorHAnsi"/>
          <w:b/>
          <w:bCs/>
          <w:color w:val="000000" w:themeColor="text1"/>
          <w:sz w:val="18"/>
          <w:szCs w:val="18"/>
        </w:rPr>
        <w:tab/>
      </w:r>
      <w:r w:rsidR="00E526D4" w:rsidRPr="00AA1983">
        <w:rPr>
          <w:rFonts w:asciiTheme="majorHAnsi" w:hAnsiTheme="majorHAnsi" w:cstheme="majorHAnsi"/>
          <w:b/>
          <w:bCs/>
          <w:color w:val="000000" w:themeColor="text1"/>
          <w:sz w:val="18"/>
          <w:szCs w:val="18"/>
        </w:rPr>
        <w:t>Messe </w:t>
      </w:r>
      <w:r w:rsidR="00E526D4" w:rsidRPr="00AA1983">
        <w:rPr>
          <w:rFonts w:asciiTheme="majorHAnsi" w:hAnsiTheme="majorHAnsi" w:cstheme="majorHAnsi"/>
          <w:bCs/>
          <w:color w:val="000000" w:themeColor="text1"/>
          <w:sz w:val="18"/>
          <w:szCs w:val="18"/>
        </w:rPr>
        <w:t>:</w:t>
      </w:r>
      <w:r w:rsidR="00E526D4" w:rsidRPr="00AA1983">
        <w:rPr>
          <w:rFonts w:asciiTheme="majorHAnsi" w:hAnsiTheme="majorHAnsi" w:cstheme="majorHAnsi"/>
          <w:color w:val="000000" w:themeColor="text1"/>
          <w:sz w:val="18"/>
          <w:szCs w:val="18"/>
        </w:rPr>
        <w:t xml:space="preserve"> </w:t>
      </w:r>
      <w:r w:rsidR="00A45694" w:rsidRPr="00AA1983">
        <w:rPr>
          <w:rFonts w:asciiTheme="majorHAnsi" w:hAnsiTheme="majorHAnsi" w:cstheme="majorHAnsi"/>
          <w:color w:val="000000" w:themeColor="text1"/>
          <w:sz w:val="18"/>
          <w:szCs w:val="18"/>
        </w:rPr>
        <w:t>Intention particulière</w:t>
      </w:r>
      <w:r w:rsidR="00972904" w:rsidRPr="00AA1983">
        <w:rPr>
          <w:rFonts w:asciiTheme="majorHAnsi" w:hAnsiTheme="majorHAnsi" w:cstheme="majorHAnsi"/>
          <w:color w:val="000000" w:themeColor="text1"/>
          <w:sz w:val="18"/>
          <w:szCs w:val="18"/>
        </w:rPr>
        <w:t> ;</w:t>
      </w:r>
    </w:p>
    <w:p w14:paraId="6785DBB7" w14:textId="17B52BA3" w:rsidR="00A669DD" w:rsidRPr="00AA1983"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52238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71B46B06" w:rsidR="00A669DD" w:rsidRPr="00AA1983"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AA1983">
        <w:rPr>
          <w:rFonts w:asciiTheme="majorHAnsi" w:hAnsiTheme="majorHAnsi" w:cstheme="majorHAnsi"/>
          <w:b/>
          <w:color w:val="000000" w:themeColor="text1"/>
          <w:sz w:val="18"/>
          <w:szCs w:val="18"/>
        </w:rPr>
        <w:t xml:space="preserve">Jeudi </w:t>
      </w:r>
      <w:r w:rsidR="00AA1983" w:rsidRPr="00AA1983">
        <w:rPr>
          <w:rFonts w:asciiTheme="majorHAnsi" w:hAnsiTheme="majorHAnsi" w:cstheme="majorHAnsi"/>
          <w:b/>
          <w:color w:val="000000" w:themeColor="text1"/>
          <w:sz w:val="18"/>
          <w:szCs w:val="18"/>
        </w:rPr>
        <w:t>21</w:t>
      </w:r>
      <w:r w:rsidR="00B13FC6" w:rsidRPr="00AA1983">
        <w:rPr>
          <w:rFonts w:asciiTheme="majorHAnsi" w:hAnsiTheme="majorHAnsi" w:cstheme="majorHAnsi"/>
          <w:b/>
          <w:color w:val="000000" w:themeColor="text1"/>
          <w:sz w:val="18"/>
          <w:szCs w:val="18"/>
        </w:rPr>
        <w:t xml:space="preserve"> août</w:t>
      </w:r>
      <w:r w:rsidR="004F4AFD" w:rsidRPr="00AA1983">
        <w:rPr>
          <w:rFonts w:asciiTheme="majorHAnsi" w:hAnsiTheme="majorHAnsi" w:cstheme="majorHAnsi"/>
          <w:b/>
          <w:color w:val="000000" w:themeColor="text1"/>
          <w:sz w:val="18"/>
          <w:szCs w:val="18"/>
        </w:rPr>
        <w:t xml:space="preserve"> 202</w:t>
      </w:r>
      <w:r w:rsidR="00075A7C" w:rsidRPr="00AA1983">
        <w:rPr>
          <w:rFonts w:asciiTheme="majorHAnsi" w:hAnsiTheme="majorHAnsi" w:cstheme="majorHAnsi"/>
          <w:b/>
          <w:color w:val="000000" w:themeColor="text1"/>
          <w:sz w:val="18"/>
          <w:szCs w:val="18"/>
        </w:rPr>
        <w:t>5</w:t>
      </w:r>
    </w:p>
    <w:p w14:paraId="4FFD1975" w14:textId="0056CB4F" w:rsidR="008A0BA9" w:rsidRPr="00F76FE5" w:rsidRDefault="00F76FE5" w:rsidP="008A0BA9">
      <w:pPr>
        <w:spacing w:after="60"/>
        <w:ind w:left="142" w:hanging="142"/>
        <w:jc w:val="center"/>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Saint Pie X, pape - Mémoire - blanc</w:t>
      </w:r>
    </w:p>
    <w:p w14:paraId="6757C906" w14:textId="43572837" w:rsidR="009977D0" w:rsidRPr="00F76FE5" w:rsidRDefault="009977D0" w:rsidP="009977D0">
      <w:pPr>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 xml:space="preserve">05h50 : </w:t>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w:t>
      </w:r>
      <w:r w:rsidR="001F2B01" w:rsidRPr="00F76FE5">
        <w:rPr>
          <w:rFonts w:asciiTheme="majorHAnsi" w:hAnsiTheme="majorHAnsi" w:cstheme="majorHAnsi"/>
          <w:color w:val="000000" w:themeColor="text1"/>
          <w:sz w:val="18"/>
          <w:szCs w:val="18"/>
        </w:rPr>
        <w:t xml:space="preserve"> </w:t>
      </w:r>
      <w:r w:rsidR="00F76FE5" w:rsidRPr="00F76FE5">
        <w:rPr>
          <w:rFonts w:asciiTheme="majorHAnsi" w:hAnsiTheme="majorHAnsi" w:cstheme="majorHAnsi"/>
          <w:color w:val="000000" w:themeColor="text1"/>
          <w:sz w:val="18"/>
          <w:szCs w:val="18"/>
        </w:rPr>
        <w:t>Action de grâce – LIEN Pascal et Lolita</w:t>
      </w:r>
      <w:r w:rsidR="001F2B01" w:rsidRPr="00F76FE5">
        <w:rPr>
          <w:rFonts w:asciiTheme="majorHAnsi" w:hAnsiTheme="majorHAnsi" w:cstheme="majorHAnsi"/>
          <w:color w:val="000000" w:themeColor="text1"/>
          <w:sz w:val="18"/>
          <w:szCs w:val="18"/>
        </w:rPr>
        <w:t> ;</w:t>
      </w:r>
    </w:p>
    <w:p w14:paraId="1F0F8D47" w14:textId="3023E0FA" w:rsidR="00A669DD" w:rsidRPr="00AA1983" w:rsidRDefault="00354711" w:rsidP="003A2477">
      <w:pPr>
        <w:tabs>
          <w:tab w:val="left" w:pos="567"/>
        </w:tabs>
        <w:ind w:left="142" w:hanging="142"/>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581FE2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548A3D28" w:rsidR="00A669DD" w:rsidRPr="00AA1983"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AA1983">
        <w:rPr>
          <w:rFonts w:asciiTheme="majorHAnsi" w:hAnsiTheme="majorHAnsi" w:cstheme="majorHAnsi"/>
          <w:b/>
          <w:color w:val="000000" w:themeColor="text1"/>
          <w:sz w:val="18"/>
          <w:szCs w:val="18"/>
        </w:rPr>
        <w:t xml:space="preserve">Vendredi </w:t>
      </w:r>
      <w:r w:rsidR="00AA1983" w:rsidRPr="00AA1983">
        <w:rPr>
          <w:rFonts w:asciiTheme="majorHAnsi" w:hAnsiTheme="majorHAnsi" w:cstheme="majorHAnsi"/>
          <w:b/>
          <w:color w:val="000000" w:themeColor="text1"/>
          <w:sz w:val="18"/>
          <w:szCs w:val="18"/>
        </w:rPr>
        <w:t>22</w:t>
      </w:r>
      <w:r w:rsidR="004A6D71" w:rsidRPr="00AA1983">
        <w:rPr>
          <w:rFonts w:asciiTheme="majorHAnsi" w:hAnsiTheme="majorHAnsi" w:cstheme="majorHAnsi"/>
          <w:b/>
          <w:color w:val="000000" w:themeColor="text1"/>
          <w:sz w:val="18"/>
          <w:szCs w:val="18"/>
        </w:rPr>
        <w:t xml:space="preserve"> août</w:t>
      </w:r>
      <w:r w:rsidR="00CF258E" w:rsidRPr="00AA1983">
        <w:rPr>
          <w:rFonts w:asciiTheme="majorHAnsi" w:hAnsiTheme="majorHAnsi" w:cstheme="majorHAnsi"/>
          <w:b/>
          <w:color w:val="000000" w:themeColor="text1"/>
          <w:sz w:val="18"/>
          <w:szCs w:val="18"/>
        </w:rPr>
        <w:t xml:space="preserve"> 2025</w:t>
      </w:r>
    </w:p>
    <w:p w14:paraId="074B0E3E" w14:textId="504B99DD" w:rsidR="000A7AB9" w:rsidRPr="00F76FE5" w:rsidRDefault="00F76FE5" w:rsidP="00F27616">
      <w:pPr>
        <w:spacing w:after="60"/>
        <w:ind w:left="142" w:hanging="142"/>
        <w:jc w:val="center"/>
        <w:rPr>
          <w:rFonts w:asciiTheme="majorHAnsi" w:hAnsiTheme="majorHAnsi" w:cs="Calibri (Titres)"/>
          <w:color w:val="000000" w:themeColor="text1"/>
          <w:sz w:val="18"/>
          <w:szCs w:val="18"/>
        </w:rPr>
      </w:pPr>
      <w:r w:rsidRPr="00F76FE5">
        <w:rPr>
          <w:rFonts w:asciiTheme="majorHAnsi" w:hAnsiTheme="majorHAnsi" w:cs="Calibri (Titres)"/>
          <w:color w:val="000000" w:themeColor="text1"/>
          <w:sz w:val="18"/>
          <w:szCs w:val="18"/>
        </w:rPr>
        <w:t>Bienheureuse Vierge Marie Reine - Mémoire</w:t>
      </w:r>
      <w:r w:rsidR="000A7AB9" w:rsidRPr="00F76FE5">
        <w:rPr>
          <w:rFonts w:asciiTheme="majorHAnsi" w:hAnsiTheme="majorHAnsi" w:cs="Calibri (Titres)"/>
          <w:color w:val="000000" w:themeColor="text1"/>
          <w:sz w:val="18"/>
          <w:szCs w:val="18"/>
        </w:rPr>
        <w:t xml:space="preserve"> – blanc</w:t>
      </w:r>
    </w:p>
    <w:p w14:paraId="07A98174" w14:textId="502CD4FA" w:rsidR="001F2B01" w:rsidRPr="00F76FE5" w:rsidRDefault="001F2B01" w:rsidP="001F2B01">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F76FE5">
        <w:rPr>
          <w:rFonts w:asciiTheme="majorHAnsi" w:hAnsiTheme="majorHAnsi" w:cstheme="majorHAnsi"/>
          <w:bCs/>
          <w:color w:val="000000" w:themeColor="text1"/>
          <w:sz w:val="18"/>
          <w:szCs w:val="18"/>
        </w:rPr>
        <w:t>05h50 :</w:t>
      </w:r>
      <w:r w:rsidRPr="00F76FE5">
        <w:rPr>
          <w:rFonts w:asciiTheme="majorHAnsi" w:hAnsiTheme="majorHAnsi" w:cstheme="majorHAnsi"/>
          <w:color w:val="000000" w:themeColor="text1"/>
          <w:sz w:val="18"/>
          <w:szCs w:val="18"/>
        </w:rPr>
        <w:tab/>
      </w:r>
      <w:r w:rsidRPr="00F76FE5">
        <w:rPr>
          <w:rFonts w:asciiTheme="majorHAnsi" w:hAnsiTheme="majorHAnsi" w:cstheme="majorHAnsi"/>
          <w:b/>
          <w:bCs/>
          <w:color w:val="000000" w:themeColor="text1"/>
          <w:sz w:val="18"/>
          <w:szCs w:val="18"/>
        </w:rPr>
        <w:t>Messe </w:t>
      </w:r>
      <w:r w:rsidRPr="00F76FE5">
        <w:rPr>
          <w:rFonts w:asciiTheme="majorHAnsi" w:hAnsiTheme="majorHAnsi" w:cstheme="majorHAnsi"/>
          <w:bCs/>
          <w:color w:val="000000" w:themeColor="text1"/>
          <w:sz w:val="18"/>
          <w:szCs w:val="18"/>
        </w:rPr>
        <w:t xml:space="preserve">: </w:t>
      </w:r>
      <w:r w:rsidR="00F76FE5" w:rsidRPr="00F76FE5">
        <w:rPr>
          <w:rFonts w:asciiTheme="majorHAnsi" w:hAnsiTheme="majorHAnsi" w:cstheme="majorHAnsi"/>
          <w:bCs/>
          <w:color w:val="000000" w:themeColor="text1"/>
          <w:sz w:val="18"/>
          <w:szCs w:val="18"/>
        </w:rPr>
        <w:t xml:space="preserve">Anniversaire </w:t>
      </w:r>
      <w:proofErr w:type="spellStart"/>
      <w:r w:rsidR="00F76FE5" w:rsidRPr="00F76FE5">
        <w:rPr>
          <w:rFonts w:asciiTheme="majorHAnsi" w:hAnsiTheme="majorHAnsi" w:cstheme="majorHAnsi"/>
          <w:bCs/>
          <w:color w:val="000000" w:themeColor="text1"/>
          <w:sz w:val="18"/>
          <w:szCs w:val="18"/>
        </w:rPr>
        <w:t>Toreta</w:t>
      </w:r>
      <w:proofErr w:type="spellEnd"/>
      <w:r w:rsidR="00F76FE5" w:rsidRPr="00F76FE5">
        <w:rPr>
          <w:rFonts w:asciiTheme="majorHAnsi" w:hAnsiTheme="majorHAnsi" w:cstheme="majorHAnsi"/>
          <w:bCs/>
          <w:color w:val="000000" w:themeColor="text1"/>
          <w:sz w:val="18"/>
          <w:szCs w:val="18"/>
        </w:rPr>
        <w:t xml:space="preserve"> CAROLL - action de grâce HUNTER Christiane (+) et TEMARII John (+)</w:t>
      </w:r>
      <w:r w:rsidRPr="00F76FE5">
        <w:rPr>
          <w:rFonts w:asciiTheme="majorHAnsi" w:hAnsiTheme="majorHAnsi" w:cstheme="majorHAnsi"/>
          <w:bCs/>
          <w:color w:val="000000" w:themeColor="text1"/>
          <w:sz w:val="18"/>
          <w:szCs w:val="18"/>
        </w:rPr>
        <w:t> ;</w:t>
      </w:r>
    </w:p>
    <w:p w14:paraId="0DBE8B56" w14:textId="77777777" w:rsidR="00AA1983" w:rsidRPr="00F76FE5" w:rsidRDefault="00AA1983" w:rsidP="00AA1983">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 xml:space="preserve">14h à 16h : </w:t>
      </w:r>
      <w:r w:rsidRPr="00F76FE5">
        <w:rPr>
          <w:rFonts w:asciiTheme="majorHAnsi" w:hAnsiTheme="majorHAnsi" w:cstheme="majorHAnsi"/>
          <w:b/>
          <w:bCs/>
          <w:color w:val="000000" w:themeColor="text1"/>
          <w:sz w:val="18"/>
          <w:szCs w:val="18"/>
        </w:rPr>
        <w:t>Confessions</w:t>
      </w:r>
      <w:r w:rsidRPr="00F76FE5">
        <w:rPr>
          <w:rFonts w:asciiTheme="majorHAnsi" w:hAnsiTheme="majorHAnsi" w:cstheme="majorHAnsi"/>
          <w:color w:val="000000" w:themeColor="text1"/>
          <w:sz w:val="18"/>
          <w:szCs w:val="18"/>
        </w:rPr>
        <w:t xml:space="preserve"> au presbytère de la Cathédrale ;</w:t>
      </w:r>
    </w:p>
    <w:p w14:paraId="303A1D18" w14:textId="2034746F" w:rsidR="00A669DD" w:rsidRPr="00AA1983" w:rsidRDefault="00354711" w:rsidP="003A2477">
      <w:pPr>
        <w:tabs>
          <w:tab w:val="left" w:pos="567"/>
        </w:tabs>
        <w:ind w:left="142" w:hanging="142"/>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6E101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4551A083" w:rsidR="00B308A1" w:rsidRPr="00AA1983" w:rsidRDefault="00B308A1"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bookmarkStart w:id="0" w:name="OLE_LINK21"/>
      <w:bookmarkStart w:id="1" w:name="OLE_LINK22"/>
      <w:r w:rsidRPr="00AA1983">
        <w:rPr>
          <w:rFonts w:asciiTheme="majorHAnsi" w:hAnsiTheme="majorHAnsi" w:cstheme="majorHAnsi"/>
          <w:b/>
          <w:color w:val="000000" w:themeColor="text1"/>
          <w:sz w:val="18"/>
          <w:szCs w:val="18"/>
        </w:rPr>
        <w:t>Samedi</w:t>
      </w:r>
      <w:r w:rsidR="00F0183E" w:rsidRPr="00AA1983">
        <w:rPr>
          <w:rFonts w:asciiTheme="majorHAnsi" w:hAnsiTheme="majorHAnsi" w:cstheme="majorHAnsi"/>
          <w:b/>
          <w:color w:val="000000" w:themeColor="text1"/>
          <w:sz w:val="18"/>
          <w:szCs w:val="18"/>
        </w:rPr>
        <w:t xml:space="preserve"> </w:t>
      </w:r>
      <w:r w:rsidR="00AA1983" w:rsidRPr="00AA1983">
        <w:rPr>
          <w:rFonts w:asciiTheme="majorHAnsi" w:hAnsiTheme="majorHAnsi" w:cstheme="majorHAnsi"/>
          <w:b/>
          <w:color w:val="000000" w:themeColor="text1"/>
          <w:sz w:val="18"/>
          <w:szCs w:val="18"/>
        </w:rPr>
        <w:t>23</w:t>
      </w:r>
      <w:r w:rsidR="004A6D71" w:rsidRPr="00AA1983">
        <w:rPr>
          <w:rFonts w:asciiTheme="majorHAnsi" w:hAnsiTheme="majorHAnsi" w:cstheme="majorHAnsi"/>
          <w:b/>
          <w:color w:val="000000" w:themeColor="text1"/>
          <w:sz w:val="18"/>
          <w:szCs w:val="18"/>
        </w:rPr>
        <w:t xml:space="preserve"> août</w:t>
      </w:r>
      <w:r w:rsidR="00AF3D95" w:rsidRPr="00AA1983">
        <w:rPr>
          <w:rFonts w:asciiTheme="majorHAnsi" w:hAnsiTheme="majorHAnsi" w:cstheme="majorHAnsi"/>
          <w:b/>
          <w:color w:val="000000" w:themeColor="text1"/>
          <w:sz w:val="18"/>
          <w:szCs w:val="18"/>
        </w:rPr>
        <w:t xml:space="preserve"> 202</w:t>
      </w:r>
      <w:r w:rsidR="00075A7C" w:rsidRPr="00AA1983">
        <w:rPr>
          <w:rFonts w:asciiTheme="majorHAnsi" w:hAnsiTheme="majorHAnsi" w:cstheme="majorHAnsi"/>
          <w:b/>
          <w:color w:val="000000" w:themeColor="text1"/>
          <w:sz w:val="18"/>
          <w:szCs w:val="18"/>
        </w:rPr>
        <w:t>5</w:t>
      </w:r>
    </w:p>
    <w:p w14:paraId="0E407450" w14:textId="7104ADD9" w:rsidR="00385B9A" w:rsidRPr="00F76FE5" w:rsidRDefault="00F76FE5" w:rsidP="00385B9A">
      <w:pPr>
        <w:spacing w:after="60"/>
        <w:ind w:left="142" w:hanging="142"/>
        <w:jc w:val="center"/>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Sainte Rose de Lima, vierge</w:t>
      </w:r>
      <w:r w:rsidR="004A6D71" w:rsidRPr="00F76FE5">
        <w:rPr>
          <w:rFonts w:asciiTheme="majorHAnsi" w:hAnsiTheme="majorHAnsi" w:cstheme="majorHAnsi"/>
          <w:color w:val="000000" w:themeColor="text1"/>
          <w:sz w:val="18"/>
          <w:szCs w:val="18"/>
        </w:rPr>
        <w:t xml:space="preserve"> - vert</w:t>
      </w:r>
    </w:p>
    <w:p w14:paraId="3A57E0E2" w14:textId="72FAB6FD" w:rsidR="00630F68" w:rsidRPr="00F76FE5" w:rsidRDefault="00630F68" w:rsidP="00630F68">
      <w:pPr>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05h50 :</w:t>
      </w:r>
      <w:r w:rsidR="0009265A" w:rsidRPr="00F76FE5">
        <w:rPr>
          <w:rFonts w:asciiTheme="majorHAnsi" w:hAnsiTheme="majorHAnsi" w:cstheme="majorHAnsi"/>
          <w:color w:val="000000" w:themeColor="text1"/>
          <w:sz w:val="18"/>
          <w:szCs w:val="18"/>
        </w:rPr>
        <w:t xml:space="preserve"> </w:t>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xml:space="preserve"> : </w:t>
      </w:r>
      <w:r w:rsidR="00F76FE5" w:rsidRPr="00F76FE5">
        <w:rPr>
          <w:rFonts w:asciiTheme="majorHAnsi" w:hAnsiTheme="majorHAnsi" w:cstheme="majorHAnsi"/>
          <w:color w:val="000000" w:themeColor="text1"/>
          <w:sz w:val="18"/>
          <w:szCs w:val="18"/>
        </w:rPr>
        <w:t>Anniversaire de Naëlle</w:t>
      </w:r>
      <w:r w:rsidRPr="00F76FE5">
        <w:rPr>
          <w:rFonts w:asciiTheme="majorHAnsi" w:hAnsiTheme="majorHAnsi" w:cstheme="majorHAnsi"/>
          <w:color w:val="000000" w:themeColor="text1"/>
          <w:sz w:val="18"/>
          <w:szCs w:val="18"/>
        </w:rPr>
        <w:t> ;</w:t>
      </w:r>
    </w:p>
    <w:p w14:paraId="5C835054" w14:textId="1BFAF896" w:rsidR="00A11964" w:rsidRPr="00F76FE5"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lang w:val="en-US"/>
        </w:rPr>
      </w:pPr>
      <w:r w:rsidRPr="00F76FE5">
        <w:rPr>
          <w:rFonts w:asciiTheme="majorHAnsi" w:hAnsiTheme="majorHAnsi" w:cstheme="majorHAnsi"/>
          <w:bCs/>
          <w:color w:val="000000" w:themeColor="text1"/>
          <w:sz w:val="18"/>
          <w:szCs w:val="18"/>
          <w:lang w:val="en-US"/>
        </w:rPr>
        <w:t>18h</w:t>
      </w:r>
      <w:proofErr w:type="gramStart"/>
      <w:r w:rsidRPr="00F76FE5">
        <w:rPr>
          <w:rFonts w:asciiTheme="majorHAnsi" w:hAnsiTheme="majorHAnsi" w:cstheme="majorHAnsi"/>
          <w:bCs/>
          <w:color w:val="000000" w:themeColor="text1"/>
          <w:sz w:val="18"/>
          <w:szCs w:val="18"/>
          <w:lang w:val="en-US"/>
        </w:rPr>
        <w:t>00</w:t>
      </w:r>
      <w:r w:rsidR="001D0EF5" w:rsidRPr="00F76FE5">
        <w:rPr>
          <w:rFonts w:asciiTheme="majorHAnsi" w:hAnsiTheme="majorHAnsi" w:cstheme="majorHAnsi"/>
          <w:bCs/>
          <w:color w:val="000000" w:themeColor="text1"/>
          <w:sz w:val="18"/>
          <w:szCs w:val="18"/>
          <w:lang w:val="en-US"/>
        </w:rPr>
        <w:t> </w:t>
      </w:r>
      <w:r w:rsidRPr="00F76FE5">
        <w:rPr>
          <w:rFonts w:asciiTheme="majorHAnsi" w:hAnsiTheme="majorHAnsi" w:cstheme="majorHAnsi"/>
          <w:bCs/>
          <w:color w:val="000000" w:themeColor="text1"/>
          <w:sz w:val="18"/>
          <w:szCs w:val="18"/>
          <w:lang w:val="en-US"/>
        </w:rPr>
        <w:t>:</w:t>
      </w:r>
      <w:proofErr w:type="gramEnd"/>
      <w:r w:rsidRPr="00F76FE5">
        <w:rPr>
          <w:rFonts w:asciiTheme="majorHAnsi" w:hAnsiTheme="majorHAnsi" w:cstheme="majorHAnsi"/>
          <w:color w:val="000000" w:themeColor="text1"/>
          <w:sz w:val="18"/>
          <w:szCs w:val="18"/>
          <w:lang w:val="en-US"/>
        </w:rPr>
        <w:tab/>
      </w:r>
      <w:r w:rsidRPr="00F76FE5">
        <w:rPr>
          <w:rFonts w:asciiTheme="majorHAnsi" w:hAnsiTheme="majorHAnsi" w:cstheme="majorHAnsi"/>
          <w:b/>
          <w:bCs/>
          <w:color w:val="000000" w:themeColor="text1"/>
          <w:sz w:val="18"/>
          <w:szCs w:val="18"/>
          <w:lang w:val="en-US"/>
        </w:rPr>
        <w:t>Messe </w:t>
      </w:r>
      <w:r w:rsidRPr="00F76FE5">
        <w:rPr>
          <w:rFonts w:asciiTheme="majorHAnsi" w:hAnsiTheme="majorHAnsi" w:cstheme="majorHAnsi"/>
          <w:bCs/>
          <w:color w:val="000000" w:themeColor="text1"/>
          <w:sz w:val="18"/>
          <w:szCs w:val="18"/>
          <w:lang w:val="en-US"/>
        </w:rPr>
        <w:t>:</w:t>
      </w:r>
      <w:r w:rsidRPr="00F76FE5">
        <w:rPr>
          <w:rFonts w:asciiTheme="majorHAnsi" w:hAnsiTheme="majorHAnsi" w:cstheme="majorHAnsi"/>
          <w:color w:val="000000" w:themeColor="text1"/>
          <w:sz w:val="18"/>
          <w:szCs w:val="18"/>
          <w:lang w:val="en-US"/>
        </w:rPr>
        <w:t xml:space="preserve"> </w:t>
      </w:r>
      <w:proofErr w:type="spellStart"/>
      <w:r w:rsidR="00F76FE5" w:rsidRPr="00F76FE5">
        <w:rPr>
          <w:rFonts w:asciiTheme="majorHAnsi" w:hAnsiTheme="majorHAnsi" w:cstheme="majorHAnsi"/>
          <w:color w:val="000000" w:themeColor="text1"/>
          <w:sz w:val="18"/>
          <w:szCs w:val="18"/>
          <w:lang w:val="en-US"/>
        </w:rPr>
        <w:t>Familles</w:t>
      </w:r>
      <w:proofErr w:type="spellEnd"/>
      <w:r w:rsidR="00F76FE5" w:rsidRPr="00F76FE5">
        <w:rPr>
          <w:rFonts w:asciiTheme="majorHAnsi" w:hAnsiTheme="majorHAnsi" w:cstheme="majorHAnsi"/>
          <w:color w:val="000000" w:themeColor="text1"/>
          <w:sz w:val="18"/>
          <w:szCs w:val="18"/>
          <w:lang w:val="en-US"/>
        </w:rPr>
        <w:t xml:space="preserve"> : WONG, CHUNG, FARNHAM, MARSAULT et BOCCECHIAMPE</w:t>
      </w:r>
      <w:r w:rsidR="009D7FD5" w:rsidRPr="00F76FE5">
        <w:rPr>
          <w:rFonts w:asciiTheme="majorHAnsi" w:hAnsiTheme="majorHAnsi" w:cstheme="majorHAnsi"/>
          <w:color w:val="000000" w:themeColor="text1"/>
          <w:sz w:val="18"/>
          <w:szCs w:val="18"/>
          <w:lang w:val="en-US"/>
        </w:rPr>
        <w:t> ;</w:t>
      </w:r>
    </w:p>
    <w:p w14:paraId="7008BC24" w14:textId="72D6FEBD" w:rsidR="00B308A1" w:rsidRPr="00F76FE5" w:rsidRDefault="00354711" w:rsidP="003A2477">
      <w:pPr>
        <w:tabs>
          <w:tab w:val="left" w:pos="567"/>
        </w:tabs>
        <w:ind w:left="142" w:hanging="142"/>
        <w:rPr>
          <w:rFonts w:asciiTheme="majorHAnsi" w:hAnsiTheme="majorHAnsi" w:cstheme="majorHAnsi"/>
          <w:color w:val="000000" w:themeColor="text1"/>
          <w:sz w:val="18"/>
          <w:szCs w:val="18"/>
        </w:rPr>
      </w:pPr>
      <w:r w:rsidRPr="00F76FE5">
        <w:rPr>
          <w:rFonts w:asciiTheme="majorHAnsi" w:hAnsiTheme="majorHAnsi" w:cstheme="majorHAnsi"/>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3A776A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11472F4B" w:rsidR="00B308A1" w:rsidRPr="00B7125C" w:rsidRDefault="00B308A1" w:rsidP="003A2477">
      <w:pPr>
        <w:tabs>
          <w:tab w:val="left" w:pos="567"/>
        </w:tabs>
        <w:spacing w:after="40"/>
        <w:ind w:left="142" w:hanging="142"/>
        <w:jc w:val="center"/>
        <w:outlineLvl w:val="0"/>
        <w:rPr>
          <w:rFonts w:asciiTheme="majorHAnsi" w:hAnsiTheme="majorHAnsi" w:cstheme="majorHAnsi"/>
          <w:b/>
          <w:color w:val="000000" w:themeColor="text1"/>
          <w:sz w:val="18"/>
          <w:szCs w:val="18"/>
        </w:rPr>
      </w:pPr>
      <w:r w:rsidRPr="00B7125C">
        <w:rPr>
          <w:rFonts w:asciiTheme="majorHAnsi" w:hAnsiTheme="majorHAnsi" w:cstheme="majorHAnsi"/>
          <w:b/>
          <w:color w:val="000000" w:themeColor="text1"/>
          <w:sz w:val="18"/>
          <w:szCs w:val="18"/>
        </w:rPr>
        <w:t xml:space="preserve">Dimanche </w:t>
      </w:r>
      <w:r w:rsidR="00B7125C" w:rsidRPr="00B7125C">
        <w:rPr>
          <w:rFonts w:asciiTheme="majorHAnsi" w:hAnsiTheme="majorHAnsi" w:cstheme="majorHAnsi"/>
          <w:b/>
          <w:color w:val="000000" w:themeColor="text1"/>
          <w:sz w:val="18"/>
          <w:szCs w:val="18"/>
        </w:rPr>
        <w:t>24</w:t>
      </w:r>
      <w:r w:rsidR="004A6D71" w:rsidRPr="00B7125C">
        <w:rPr>
          <w:rFonts w:asciiTheme="majorHAnsi" w:hAnsiTheme="majorHAnsi" w:cstheme="majorHAnsi"/>
          <w:b/>
          <w:color w:val="000000" w:themeColor="text1"/>
          <w:sz w:val="18"/>
          <w:szCs w:val="18"/>
        </w:rPr>
        <w:t xml:space="preserve"> août</w:t>
      </w:r>
      <w:r w:rsidR="00AF3D95" w:rsidRPr="00B7125C">
        <w:rPr>
          <w:rFonts w:asciiTheme="majorHAnsi" w:hAnsiTheme="majorHAnsi" w:cstheme="majorHAnsi"/>
          <w:b/>
          <w:color w:val="000000" w:themeColor="text1"/>
          <w:sz w:val="18"/>
          <w:szCs w:val="18"/>
        </w:rPr>
        <w:t xml:space="preserve"> 202</w:t>
      </w:r>
      <w:r w:rsidR="00075A7C" w:rsidRPr="00B7125C">
        <w:rPr>
          <w:rFonts w:asciiTheme="majorHAnsi" w:hAnsiTheme="majorHAnsi" w:cstheme="majorHAnsi"/>
          <w:b/>
          <w:color w:val="000000" w:themeColor="text1"/>
          <w:sz w:val="18"/>
          <w:szCs w:val="18"/>
        </w:rPr>
        <w:t>5</w:t>
      </w:r>
    </w:p>
    <w:p w14:paraId="6E84E7E8" w14:textId="6CBCF3F7" w:rsidR="00724DB9" w:rsidRPr="00B7125C" w:rsidRDefault="004F0A47" w:rsidP="003A2477">
      <w:pPr>
        <w:spacing w:after="60"/>
        <w:ind w:left="142" w:hanging="142"/>
        <w:jc w:val="center"/>
        <w:rPr>
          <w:rFonts w:asciiTheme="majorHAnsi" w:hAnsiTheme="majorHAnsi" w:cstheme="majorHAnsi"/>
          <w:color w:val="000000" w:themeColor="text1"/>
          <w:sz w:val="18"/>
          <w:szCs w:val="18"/>
        </w:rPr>
      </w:pPr>
      <w:r w:rsidRPr="00B7125C">
        <w:rPr>
          <w:rFonts w:asciiTheme="majorHAnsi" w:hAnsiTheme="majorHAnsi" w:cstheme="majorHAnsi"/>
          <w:b/>
          <w:bCs/>
          <w:smallCaps/>
          <w:color w:val="000000" w:themeColor="text1"/>
          <w:sz w:val="18"/>
          <w:szCs w:val="18"/>
        </w:rPr>
        <w:t>2</w:t>
      </w:r>
      <w:r w:rsidR="00B7125C" w:rsidRPr="00B7125C">
        <w:rPr>
          <w:rFonts w:asciiTheme="majorHAnsi" w:hAnsiTheme="majorHAnsi" w:cstheme="majorHAnsi"/>
          <w:b/>
          <w:bCs/>
          <w:smallCaps/>
          <w:color w:val="000000" w:themeColor="text1"/>
          <w:sz w:val="18"/>
          <w:szCs w:val="18"/>
        </w:rPr>
        <w:t>1</w:t>
      </w:r>
      <w:r w:rsidR="006533A7" w:rsidRPr="00B7125C">
        <w:rPr>
          <w:rFonts w:asciiTheme="majorHAnsi" w:hAnsiTheme="majorHAnsi" w:cstheme="majorHAnsi"/>
          <w:b/>
          <w:bCs/>
          <w:smallCaps/>
          <w:color w:val="000000" w:themeColor="text1"/>
          <w:sz w:val="18"/>
          <w:szCs w:val="18"/>
          <w:vertAlign w:val="superscript"/>
        </w:rPr>
        <w:t>ème</w:t>
      </w:r>
      <w:r w:rsidR="006533A7" w:rsidRPr="00B7125C">
        <w:rPr>
          <w:rFonts w:asciiTheme="majorHAnsi" w:hAnsiTheme="majorHAnsi" w:cstheme="majorHAnsi"/>
          <w:b/>
          <w:bCs/>
          <w:smallCaps/>
          <w:color w:val="000000" w:themeColor="text1"/>
          <w:sz w:val="18"/>
          <w:szCs w:val="18"/>
        </w:rPr>
        <w:t xml:space="preserve"> Dimanche du Temps ordinaire</w:t>
      </w:r>
      <w:r w:rsidR="00CF4809" w:rsidRPr="00B7125C">
        <w:rPr>
          <w:rFonts w:asciiTheme="majorHAnsi" w:hAnsiTheme="majorHAnsi" w:cstheme="majorHAnsi"/>
          <w:b/>
          <w:bCs/>
          <w:smallCaps/>
          <w:color w:val="000000" w:themeColor="text1"/>
          <w:sz w:val="18"/>
          <w:szCs w:val="18"/>
        </w:rPr>
        <w:t xml:space="preserve"> –</w:t>
      </w:r>
      <w:r w:rsidR="00CF4809" w:rsidRPr="00B7125C">
        <w:rPr>
          <w:rFonts w:asciiTheme="majorHAnsi" w:hAnsiTheme="majorHAnsi" w:cstheme="majorHAnsi"/>
          <w:color w:val="000000" w:themeColor="text1"/>
          <w:sz w:val="18"/>
          <w:szCs w:val="18"/>
        </w:rPr>
        <w:t xml:space="preserve"> </w:t>
      </w:r>
      <w:r w:rsidR="006533A7" w:rsidRPr="00B7125C">
        <w:rPr>
          <w:rFonts w:asciiTheme="majorHAnsi" w:hAnsiTheme="majorHAnsi" w:cstheme="majorHAnsi"/>
          <w:color w:val="000000" w:themeColor="text1"/>
          <w:sz w:val="18"/>
          <w:szCs w:val="18"/>
        </w:rPr>
        <w:t>vert</w:t>
      </w:r>
    </w:p>
    <w:bookmarkEnd w:id="0"/>
    <w:bookmarkEnd w:id="1"/>
    <w:p w14:paraId="307F2FB1" w14:textId="77777777" w:rsidR="00A45694" w:rsidRPr="00B7125C" w:rsidRDefault="00A45694" w:rsidP="00A45694">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B7125C">
        <w:rPr>
          <w:rFonts w:asciiTheme="majorHAnsi" w:hAnsiTheme="majorHAnsi" w:cstheme="majorHAnsi"/>
          <w:bCs/>
          <w:color w:val="000000" w:themeColor="text1"/>
          <w:sz w:val="18"/>
          <w:szCs w:val="18"/>
        </w:rPr>
        <w:t>05h50 :</w:t>
      </w:r>
      <w:r w:rsidRPr="00B7125C">
        <w:rPr>
          <w:rFonts w:asciiTheme="majorHAnsi" w:hAnsiTheme="majorHAnsi" w:cstheme="majorHAnsi"/>
          <w:color w:val="000000" w:themeColor="text1"/>
          <w:sz w:val="18"/>
          <w:szCs w:val="18"/>
        </w:rPr>
        <w:tab/>
      </w:r>
      <w:r w:rsidRPr="00B7125C">
        <w:rPr>
          <w:rFonts w:asciiTheme="majorHAnsi" w:hAnsiTheme="majorHAnsi" w:cstheme="majorHAnsi"/>
          <w:b/>
          <w:bCs/>
          <w:color w:val="000000" w:themeColor="text1"/>
          <w:sz w:val="18"/>
          <w:szCs w:val="18"/>
        </w:rPr>
        <w:t>Messe </w:t>
      </w:r>
      <w:r w:rsidRPr="00B7125C">
        <w:rPr>
          <w:rFonts w:asciiTheme="majorHAnsi" w:hAnsiTheme="majorHAnsi" w:cstheme="majorHAnsi"/>
          <w:bCs/>
          <w:color w:val="000000" w:themeColor="text1"/>
          <w:sz w:val="18"/>
          <w:szCs w:val="18"/>
        </w:rPr>
        <w:t>: Pro-populo ;</w:t>
      </w:r>
    </w:p>
    <w:p w14:paraId="525F86A8" w14:textId="7CA4F075" w:rsidR="005D4C43" w:rsidRPr="00F76FE5" w:rsidRDefault="005D4C43" w:rsidP="005D4C43">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F76FE5">
        <w:rPr>
          <w:rFonts w:asciiTheme="majorHAnsi" w:hAnsiTheme="majorHAnsi" w:cstheme="majorHAnsi"/>
          <w:color w:val="000000" w:themeColor="text1"/>
          <w:sz w:val="18"/>
          <w:szCs w:val="18"/>
        </w:rPr>
        <w:t>08h00 :</w:t>
      </w:r>
      <w:r w:rsidRPr="00F76FE5">
        <w:rPr>
          <w:rFonts w:asciiTheme="majorHAnsi" w:hAnsiTheme="majorHAnsi" w:cstheme="majorHAnsi"/>
          <w:color w:val="000000" w:themeColor="text1"/>
          <w:sz w:val="18"/>
          <w:szCs w:val="18"/>
        </w:rPr>
        <w:tab/>
      </w:r>
      <w:r w:rsidRPr="00F76FE5">
        <w:rPr>
          <w:rFonts w:asciiTheme="majorHAnsi" w:hAnsiTheme="majorHAnsi" w:cstheme="majorHAnsi"/>
          <w:b/>
          <w:color w:val="000000" w:themeColor="text1"/>
          <w:sz w:val="18"/>
          <w:szCs w:val="18"/>
        </w:rPr>
        <w:t>Messe</w:t>
      </w:r>
      <w:r w:rsidRPr="00F76FE5">
        <w:rPr>
          <w:rFonts w:asciiTheme="majorHAnsi" w:hAnsiTheme="majorHAnsi" w:cstheme="majorHAnsi"/>
          <w:color w:val="000000" w:themeColor="text1"/>
          <w:sz w:val="18"/>
          <w:szCs w:val="18"/>
        </w:rPr>
        <w:t xml:space="preserve"> : </w:t>
      </w:r>
      <w:r w:rsidR="001F2B01" w:rsidRPr="00F76FE5">
        <w:rPr>
          <w:rFonts w:asciiTheme="majorHAnsi" w:hAnsiTheme="majorHAnsi" w:cstheme="majorHAnsi"/>
          <w:color w:val="000000" w:themeColor="text1"/>
          <w:sz w:val="18"/>
          <w:szCs w:val="18"/>
        </w:rPr>
        <w:t>Famille REBOURG et LAPORTE ;</w:t>
      </w:r>
    </w:p>
    <w:p w14:paraId="47872C27" w14:textId="30BFB328" w:rsidR="00C3618C" w:rsidRPr="00B7125C"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B7125C">
        <w:rPr>
          <w:rFonts w:asciiTheme="majorHAnsi" w:hAnsiTheme="majorHAnsi" w:cstheme="majorHAnsi"/>
          <w:bCs/>
          <w:color w:val="000000" w:themeColor="text1"/>
          <w:sz w:val="18"/>
          <w:szCs w:val="18"/>
        </w:rPr>
        <w:t>18h00</w:t>
      </w:r>
      <w:r w:rsidR="001D0EF5" w:rsidRPr="00B7125C">
        <w:rPr>
          <w:rFonts w:asciiTheme="majorHAnsi" w:hAnsiTheme="majorHAnsi" w:cstheme="majorHAnsi"/>
          <w:bCs/>
          <w:color w:val="000000" w:themeColor="text1"/>
          <w:sz w:val="18"/>
          <w:szCs w:val="18"/>
        </w:rPr>
        <w:t> </w:t>
      </w:r>
      <w:r w:rsidRPr="00B7125C">
        <w:rPr>
          <w:rFonts w:asciiTheme="majorHAnsi" w:hAnsiTheme="majorHAnsi" w:cstheme="majorHAnsi"/>
          <w:bCs/>
          <w:color w:val="000000" w:themeColor="text1"/>
          <w:sz w:val="18"/>
          <w:szCs w:val="18"/>
        </w:rPr>
        <w:t>:</w:t>
      </w:r>
      <w:r w:rsidRPr="00B7125C">
        <w:rPr>
          <w:rFonts w:asciiTheme="majorHAnsi" w:hAnsiTheme="majorHAnsi" w:cstheme="majorHAnsi"/>
          <w:color w:val="000000" w:themeColor="text1"/>
          <w:sz w:val="18"/>
          <w:szCs w:val="18"/>
        </w:rPr>
        <w:tab/>
      </w:r>
      <w:r w:rsidRPr="00B7125C">
        <w:rPr>
          <w:rFonts w:asciiTheme="majorHAnsi" w:hAnsiTheme="majorHAnsi" w:cstheme="majorHAnsi"/>
          <w:b/>
          <w:bCs/>
          <w:color w:val="000000" w:themeColor="text1"/>
          <w:sz w:val="18"/>
          <w:szCs w:val="18"/>
        </w:rPr>
        <w:t>Messe </w:t>
      </w:r>
      <w:r w:rsidRPr="00B7125C">
        <w:rPr>
          <w:rFonts w:asciiTheme="majorHAnsi" w:hAnsiTheme="majorHAnsi" w:cstheme="majorHAnsi"/>
          <w:bCs/>
          <w:color w:val="000000" w:themeColor="text1"/>
          <w:sz w:val="18"/>
          <w:szCs w:val="18"/>
        </w:rPr>
        <w:t>:</w:t>
      </w:r>
      <w:r w:rsidRPr="00B7125C">
        <w:rPr>
          <w:rFonts w:asciiTheme="majorHAnsi" w:hAnsiTheme="majorHAnsi" w:cstheme="majorHAnsi"/>
          <w:color w:val="000000" w:themeColor="text1"/>
          <w:sz w:val="18"/>
          <w:szCs w:val="18"/>
        </w:rPr>
        <w:t xml:space="preserve"> </w:t>
      </w:r>
      <w:r w:rsidR="00B7125C" w:rsidRPr="00B7125C">
        <w:rPr>
          <w:rFonts w:asciiTheme="majorHAnsi" w:hAnsiTheme="majorHAnsi" w:cstheme="majorHAnsi"/>
          <w:color w:val="000000" w:themeColor="text1"/>
          <w:sz w:val="18"/>
          <w:szCs w:val="18"/>
        </w:rPr>
        <w:t>Malou BAMBRIDGE et Marie Claude BIGAULT</w:t>
      </w:r>
      <w:r w:rsidR="00472609" w:rsidRPr="00B7125C">
        <w:rPr>
          <w:rFonts w:asciiTheme="majorHAnsi" w:hAnsiTheme="majorHAnsi" w:cstheme="majorHAnsi"/>
          <w:color w:val="000000" w:themeColor="text1"/>
          <w:sz w:val="18"/>
          <w:szCs w:val="18"/>
        </w:rPr>
        <w:t> ;</w:t>
      </w:r>
    </w:p>
    <w:p w14:paraId="40969158" w14:textId="0BD75DB3" w:rsidR="007E6003" w:rsidRDefault="00354711" w:rsidP="00030BE6">
      <w:pPr>
        <w:tabs>
          <w:tab w:val="left" w:pos="567"/>
        </w:tabs>
        <w:autoSpaceDE w:val="0"/>
        <w:autoSpaceDN w:val="0"/>
        <w:adjustRightInd w:val="0"/>
        <w:jc w:val="both"/>
        <w:rPr>
          <w:rFonts w:asciiTheme="majorHAnsi" w:hAnsiTheme="majorHAnsi" w:cstheme="majorHAnsi"/>
          <w:color w:val="000000" w:themeColor="text1"/>
          <w:sz w:val="18"/>
          <w:szCs w:val="18"/>
        </w:rPr>
      </w:pPr>
      <w:r w:rsidRPr="00B7125C">
        <w:rPr>
          <w:rFonts w:asciiTheme="majorHAnsi" w:hAnsiTheme="majorHAnsi" w:cstheme="majorHAnsi"/>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C429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5FDDAA39" w14:textId="6DF35D37" w:rsidR="00200A17" w:rsidRPr="00200A17" w:rsidRDefault="00200A17" w:rsidP="00200A17">
      <w:pPr>
        <w:tabs>
          <w:tab w:val="left" w:pos="567"/>
        </w:tabs>
        <w:autoSpaceDE w:val="0"/>
        <w:autoSpaceDN w:val="0"/>
        <w:adjustRightInd w:val="0"/>
        <w:jc w:val="both"/>
        <w:rPr>
          <w:rFonts w:asciiTheme="majorHAnsi" w:hAnsiTheme="majorHAnsi" w:cs="Calibri (Titres)"/>
          <w:b/>
          <w:bCs/>
          <w:smallCaps/>
          <w:color w:val="002060"/>
          <w:sz w:val="32"/>
          <w:szCs w:val="32"/>
        </w:rPr>
      </w:pPr>
      <w:r w:rsidRPr="00200A17">
        <w:rPr>
          <w:rFonts w:asciiTheme="majorHAnsi" w:hAnsiTheme="majorHAnsi" w:cs="Calibri (Titres)"/>
          <w:b/>
          <w:bCs/>
          <w:smallCaps/>
          <w:color w:val="002060"/>
          <w:sz w:val="32"/>
          <w:szCs w:val="32"/>
        </w:rPr>
        <w:t>Le juge parle au nom de la justice ; le prêtre parle au nom de la pitié, qui n’est autre chose qu’une justice plus élevée.</w:t>
      </w:r>
    </w:p>
    <w:p w14:paraId="4CFB2B21" w14:textId="14015BE1" w:rsidR="00200A17" w:rsidRPr="00200A17" w:rsidRDefault="00200A17" w:rsidP="00200A17">
      <w:pPr>
        <w:tabs>
          <w:tab w:val="left" w:pos="567"/>
        </w:tabs>
        <w:autoSpaceDE w:val="0"/>
        <w:autoSpaceDN w:val="0"/>
        <w:adjustRightInd w:val="0"/>
        <w:jc w:val="center"/>
        <w:rPr>
          <w:rFonts w:asciiTheme="majorHAnsi" w:hAnsiTheme="majorHAnsi" w:cs="Calibri (Titres)"/>
          <w:b/>
          <w:bCs/>
          <w:smallCaps/>
          <w:color w:val="002060"/>
          <w:sz w:val="32"/>
          <w:szCs w:val="32"/>
        </w:rPr>
      </w:pPr>
      <w:r w:rsidRPr="00200A17">
        <w:rPr>
          <w:rFonts w:asciiTheme="majorHAnsi" w:hAnsiTheme="majorHAnsi" w:cs="Calibri (Titres)"/>
          <w:b/>
          <w:bCs/>
          <w:smallCaps/>
          <w:color w:val="002060"/>
          <w:sz w:val="32"/>
          <w:szCs w:val="32"/>
        </w:rPr>
        <w:t>Victor HUGO</w:t>
      </w:r>
    </w:p>
    <w:p w14:paraId="059C5777" w14:textId="38080F49" w:rsidR="00F722EB" w:rsidRPr="00AA1983" w:rsidRDefault="004D1E8E" w:rsidP="00F84780">
      <w:pPr>
        <w:pStyle w:val="Paragraphedeliste"/>
        <w:ind w:left="0"/>
        <w:contextualSpacing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35656">
        <w:rPr>
          <w:rFonts w:asciiTheme="majorHAnsi" w:hAnsiTheme="majorHAnsi" w:cstheme="majorHAnsi"/>
          <w:b/>
          <w:color w:val="FF0000"/>
          <w:sz w:val="4"/>
          <w:szCs w:val="4"/>
          <w14:shadow w14:blurRad="50800" w14:dist="38100" w14:dir="2700000" w14:sx="100000" w14:sy="100000" w14:kx="0" w14:ky="0" w14:algn="tl">
            <w14:srgbClr w14:val="000000">
              <w14:alpha w14:val="60000"/>
            </w14:srgbClr>
          </w14:shadow>
        </w:rPr>
        <w:br w:type="column"/>
      </w:r>
      <w:r w:rsidR="0001747A"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AA1983">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6BF1DBEE" w14:textId="607110B2" w:rsidR="002614CD" w:rsidRDefault="002614CD" w:rsidP="00D23EA9">
      <w:pPr>
        <w:tabs>
          <w:tab w:val="left" w:pos="680"/>
        </w:tabs>
        <w:spacing w:after="60"/>
        <w:rPr>
          <w:rFonts w:asciiTheme="majorHAnsi" w:hAnsiTheme="majorHAnsi" w:cstheme="majorHAnsi"/>
          <w:color w:val="000000" w:themeColor="text1"/>
          <w:sz w:val="20"/>
          <w:szCs w:val="20"/>
        </w:rPr>
      </w:pPr>
      <w:r w:rsidRPr="00AA1983">
        <w:rPr>
          <w:rFonts w:asciiTheme="majorHAnsi" w:hAnsiTheme="majorHAnsi"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C551AA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73922517" w14:textId="77777777" w:rsidR="0045120D" w:rsidRPr="00316D0C" w:rsidRDefault="0045120D" w:rsidP="0045120D">
      <w:pPr>
        <w:pBdr>
          <w:top w:val="single" w:sz="12" w:space="1" w:color="002060" w:shadow="1"/>
          <w:left w:val="single" w:sz="12" w:space="4" w:color="002060" w:shadow="1"/>
          <w:bottom w:val="single" w:sz="12" w:space="1" w:color="002060" w:shadow="1"/>
          <w:right w:val="single" w:sz="12" w:space="4" w:color="002060" w:shadow="1"/>
        </w:pBdr>
        <w:tabs>
          <w:tab w:val="left" w:pos="142"/>
        </w:tabs>
        <w:spacing w:before="60" w:after="60"/>
        <w:jc w:val="center"/>
        <w:rPr>
          <w:rFonts w:asciiTheme="majorHAnsi" w:hAnsiTheme="majorHAnsi" w:cstheme="majorHAnsi"/>
          <w:b/>
          <w:smallCaps/>
          <w:color w:val="000000" w:themeColor="text1"/>
          <w:sz w:val="20"/>
          <w:szCs w:val="20"/>
        </w:rPr>
      </w:pPr>
      <w:r w:rsidRPr="00316D0C">
        <w:rPr>
          <w:rFonts w:asciiTheme="majorHAnsi" w:hAnsiTheme="majorHAnsi" w:cstheme="majorHAnsi"/>
          <w:b/>
          <w:smallCaps/>
          <w:color w:val="000000" w:themeColor="text1"/>
          <w:sz w:val="20"/>
          <w:szCs w:val="20"/>
        </w:rPr>
        <w:t>Publication de bans en vue du mariage</w:t>
      </w:r>
    </w:p>
    <w:p w14:paraId="48A5C6C9" w14:textId="77777777" w:rsidR="0045120D" w:rsidRPr="00316D0C" w:rsidRDefault="0045120D" w:rsidP="0045120D">
      <w:pPr>
        <w:pBdr>
          <w:top w:val="single" w:sz="12" w:space="1" w:color="002060" w:shadow="1"/>
          <w:left w:val="single" w:sz="12" w:space="4" w:color="002060" w:shadow="1"/>
          <w:bottom w:val="single" w:sz="12" w:space="1" w:color="002060" w:shadow="1"/>
          <w:right w:val="single" w:sz="12" w:space="4" w:color="002060" w:shadow="1"/>
        </w:pBdr>
        <w:tabs>
          <w:tab w:val="left" w:pos="142"/>
        </w:tabs>
        <w:spacing w:after="60"/>
        <w:jc w:val="center"/>
        <w:rPr>
          <w:rFonts w:asciiTheme="majorHAnsi" w:hAnsiTheme="majorHAnsi" w:cstheme="majorHAnsi"/>
          <w:color w:val="000000" w:themeColor="text1"/>
          <w:sz w:val="20"/>
          <w:szCs w:val="20"/>
        </w:rPr>
      </w:pPr>
      <w:r w:rsidRPr="00316D0C">
        <w:rPr>
          <w:rFonts w:asciiTheme="majorHAnsi" w:hAnsiTheme="majorHAnsi" w:cstheme="majorHAnsi"/>
          <w:color w:val="000000" w:themeColor="text1"/>
          <w:sz w:val="20"/>
          <w:szCs w:val="20"/>
        </w:rPr>
        <w:t>Il y a projet de mariage entre :</w:t>
      </w:r>
    </w:p>
    <w:p w14:paraId="1AC7E85C" w14:textId="25720023" w:rsidR="0045120D" w:rsidRPr="00316D0C" w:rsidRDefault="00BC66DA" w:rsidP="0045120D">
      <w:pPr>
        <w:pBdr>
          <w:top w:val="single" w:sz="12" w:space="1" w:color="002060" w:shadow="1"/>
          <w:left w:val="single" w:sz="12" w:space="4" w:color="002060" w:shadow="1"/>
          <w:bottom w:val="single" w:sz="12" w:space="1" w:color="002060" w:shadow="1"/>
          <w:right w:val="single" w:sz="12" w:space="4" w:color="002060" w:shadow="1"/>
        </w:pBdr>
        <w:tabs>
          <w:tab w:val="left" w:pos="142"/>
        </w:tabs>
        <w:spacing w:after="60"/>
        <w:jc w:val="both"/>
        <w:rPr>
          <w:rFonts w:asciiTheme="majorHAnsi" w:hAnsiTheme="majorHAnsi" w:cstheme="majorHAnsi"/>
          <w:color w:val="000000" w:themeColor="text1"/>
          <w:sz w:val="20"/>
          <w:szCs w:val="20"/>
        </w:rPr>
      </w:pPr>
      <w:proofErr w:type="spellStart"/>
      <w:r>
        <w:rPr>
          <w:rFonts w:asciiTheme="majorHAnsi" w:hAnsiTheme="majorHAnsi" w:cstheme="majorHAnsi"/>
          <w:b/>
          <w:bCs/>
          <w:color w:val="000000" w:themeColor="text1"/>
          <w:sz w:val="20"/>
          <w:szCs w:val="20"/>
        </w:rPr>
        <w:t>Hinara’i</w:t>
      </w:r>
      <w:proofErr w:type="spellEnd"/>
      <w:r>
        <w:rPr>
          <w:rFonts w:asciiTheme="majorHAnsi" w:hAnsiTheme="majorHAnsi" w:cstheme="majorHAnsi"/>
          <w:b/>
          <w:bCs/>
          <w:color w:val="000000" w:themeColor="text1"/>
          <w:sz w:val="20"/>
          <w:szCs w:val="20"/>
        </w:rPr>
        <w:t xml:space="preserve"> BOINGNÈRES</w:t>
      </w:r>
      <w:r w:rsidR="0045120D" w:rsidRPr="00316D0C">
        <w:rPr>
          <w:rFonts w:asciiTheme="majorHAnsi" w:hAnsiTheme="majorHAnsi" w:cstheme="majorHAnsi"/>
          <w:b/>
          <w:bCs/>
          <w:color w:val="000000" w:themeColor="text1"/>
          <w:sz w:val="20"/>
          <w:szCs w:val="20"/>
        </w:rPr>
        <w:t xml:space="preserve"> </w:t>
      </w:r>
      <w:r w:rsidR="0045120D" w:rsidRPr="00316D0C">
        <w:rPr>
          <w:rFonts w:asciiTheme="majorHAnsi" w:hAnsiTheme="majorHAnsi" w:cstheme="majorHAnsi"/>
          <w:color w:val="000000" w:themeColor="text1"/>
          <w:sz w:val="20"/>
          <w:szCs w:val="20"/>
        </w:rPr>
        <w:t>et</w:t>
      </w:r>
      <w:r w:rsidR="0045120D" w:rsidRPr="00316D0C">
        <w:rPr>
          <w:rFonts w:asciiTheme="majorHAnsi" w:hAnsiTheme="majorHAnsi" w:cstheme="majorHAnsi"/>
          <w:b/>
          <w:bCs/>
          <w:color w:val="000000" w:themeColor="text1"/>
          <w:sz w:val="20"/>
          <w:szCs w:val="20"/>
        </w:rPr>
        <w:t xml:space="preserve"> </w:t>
      </w:r>
      <w:proofErr w:type="spellStart"/>
      <w:r>
        <w:rPr>
          <w:rFonts w:asciiTheme="majorHAnsi" w:hAnsiTheme="majorHAnsi" w:cstheme="majorHAnsi"/>
          <w:b/>
          <w:bCs/>
          <w:color w:val="000000" w:themeColor="text1"/>
          <w:sz w:val="20"/>
          <w:szCs w:val="20"/>
        </w:rPr>
        <w:t>Moanatea</w:t>
      </w:r>
      <w:proofErr w:type="spellEnd"/>
      <w:r>
        <w:rPr>
          <w:rFonts w:asciiTheme="majorHAnsi" w:hAnsiTheme="majorHAnsi" w:cstheme="majorHAnsi"/>
          <w:b/>
          <w:bCs/>
          <w:color w:val="000000" w:themeColor="text1"/>
          <w:sz w:val="20"/>
          <w:szCs w:val="20"/>
        </w:rPr>
        <w:t xml:space="preserve"> SMITH</w:t>
      </w:r>
      <w:r w:rsidR="0045120D" w:rsidRPr="00316D0C">
        <w:rPr>
          <w:rFonts w:asciiTheme="majorHAnsi" w:hAnsiTheme="majorHAnsi" w:cstheme="majorHAnsi"/>
          <w:color w:val="000000" w:themeColor="text1"/>
          <w:sz w:val="20"/>
          <w:szCs w:val="20"/>
        </w:rPr>
        <w:t xml:space="preserve">. Le mariage sera célébré le </w:t>
      </w:r>
      <w:r>
        <w:rPr>
          <w:rFonts w:asciiTheme="majorHAnsi" w:hAnsiTheme="majorHAnsi" w:cstheme="majorHAnsi"/>
          <w:b/>
          <w:bCs/>
          <w:color w:val="000000" w:themeColor="text1"/>
          <w:sz w:val="20"/>
          <w:szCs w:val="20"/>
        </w:rPr>
        <w:t>jeudi 28 août 2025</w:t>
      </w:r>
      <w:r w:rsidR="0045120D" w:rsidRPr="00316D0C">
        <w:rPr>
          <w:rFonts w:asciiTheme="majorHAnsi" w:hAnsiTheme="majorHAnsi" w:cstheme="majorHAnsi"/>
          <w:color w:val="000000" w:themeColor="text1"/>
          <w:sz w:val="20"/>
          <w:szCs w:val="20"/>
        </w:rPr>
        <w:t xml:space="preserve"> à 15h00 à la Cathédrale de Papeete.</w:t>
      </w:r>
    </w:p>
    <w:p w14:paraId="0229D503" w14:textId="77777777" w:rsidR="0045120D" w:rsidRPr="00316D0C" w:rsidRDefault="0045120D" w:rsidP="0045120D">
      <w:pPr>
        <w:pBdr>
          <w:top w:val="single" w:sz="12" w:space="1" w:color="002060" w:shadow="1"/>
          <w:left w:val="single" w:sz="12" w:space="4" w:color="002060" w:shadow="1"/>
          <w:bottom w:val="single" w:sz="12" w:space="1" w:color="002060" w:shadow="1"/>
          <w:right w:val="single" w:sz="12" w:space="4" w:color="002060" w:shadow="1"/>
        </w:pBdr>
        <w:tabs>
          <w:tab w:val="left" w:pos="142"/>
        </w:tabs>
        <w:jc w:val="both"/>
        <w:rPr>
          <w:rFonts w:asciiTheme="majorHAnsi" w:hAnsiTheme="majorHAnsi" w:cstheme="majorHAnsi"/>
          <w:i/>
          <w:color w:val="000000" w:themeColor="text1"/>
          <w:sz w:val="20"/>
          <w:szCs w:val="20"/>
        </w:rPr>
      </w:pPr>
      <w:r w:rsidRPr="00316D0C">
        <w:rPr>
          <w:rFonts w:asciiTheme="majorHAnsi" w:hAnsiTheme="majorHAnsi" w:cstheme="majorHAnsi"/>
          <w:i/>
          <w:color w:val="000000" w:themeColor="text1"/>
          <w:sz w:val="20"/>
          <w:szCs w:val="20"/>
        </w:rPr>
        <w:t>Les personnes qui connaîtraient quelque empêchement à ce mariage sont obligées, en conscience, d’en avertir le curé de la Cathédrale ou l’autorité diocésaine.</w:t>
      </w:r>
    </w:p>
    <w:p w14:paraId="776402CA" w14:textId="77777777" w:rsidR="0045120D" w:rsidRPr="00BC66DA" w:rsidRDefault="0045120D" w:rsidP="00D23EA9">
      <w:pPr>
        <w:tabs>
          <w:tab w:val="left" w:pos="680"/>
        </w:tabs>
        <w:spacing w:after="60"/>
        <w:rPr>
          <w:rFonts w:asciiTheme="majorHAnsi" w:hAnsiTheme="majorHAnsi" w:cstheme="majorHAnsi"/>
          <w:color w:val="000000" w:themeColor="text1"/>
          <w:sz w:val="4"/>
          <w:szCs w:val="4"/>
        </w:rPr>
      </w:pPr>
    </w:p>
    <w:p w14:paraId="4CD96188" w14:textId="77777777" w:rsidR="00633CE7" w:rsidRPr="00235656" w:rsidRDefault="00633CE7" w:rsidP="00633CE7">
      <w:pPr>
        <w:pBdr>
          <w:top w:val="single" w:sz="4" w:space="1" w:color="auto"/>
          <w:left w:val="single" w:sz="4" w:space="4" w:color="auto"/>
          <w:bottom w:val="single" w:sz="4" w:space="1" w:color="auto"/>
          <w:right w:val="single" w:sz="4" w:space="4" w:color="auto"/>
        </w:pBdr>
        <w:tabs>
          <w:tab w:val="left" w:pos="680"/>
        </w:tabs>
        <w:jc w:val="center"/>
        <w:rPr>
          <w:rFonts w:asciiTheme="majorHAnsi" w:hAnsiTheme="majorHAnsi" w:cstheme="majorHAnsi"/>
          <w:b/>
          <w:bCs/>
          <w:color w:val="FF0000"/>
        </w:rPr>
      </w:pPr>
      <w:r w:rsidRPr="00235656">
        <w:rPr>
          <w:rFonts w:asciiTheme="majorHAnsi" w:hAnsiTheme="majorHAnsi" w:cstheme="majorHAnsi"/>
          <w:b/>
          <w:bCs/>
          <w:color w:val="FF0000"/>
        </w:rPr>
        <w:t>SOUTENEZ L’ACCUEIL TE VAI-ETE</w:t>
      </w:r>
    </w:p>
    <w:p w14:paraId="4A7F6BA8" w14:textId="77777777" w:rsidR="00633CE7" w:rsidRPr="00235656" w:rsidRDefault="00633CE7" w:rsidP="00633CE7">
      <w:pPr>
        <w:pBdr>
          <w:top w:val="single" w:sz="4" w:space="1" w:color="auto"/>
          <w:left w:val="single" w:sz="4" w:space="4" w:color="auto"/>
          <w:bottom w:val="single" w:sz="4" w:space="1" w:color="auto"/>
          <w:right w:val="single" w:sz="4" w:space="4" w:color="auto"/>
        </w:pBdr>
        <w:tabs>
          <w:tab w:val="left" w:pos="680"/>
        </w:tabs>
        <w:jc w:val="center"/>
        <w:rPr>
          <w:rFonts w:asciiTheme="majorHAnsi" w:hAnsiTheme="majorHAnsi" w:cstheme="majorHAnsi"/>
          <w:b/>
          <w:bCs/>
          <w:color w:val="FF0000"/>
        </w:rPr>
      </w:pPr>
      <w:r w:rsidRPr="00235656">
        <w:rPr>
          <w:rFonts w:asciiTheme="majorHAnsi" w:hAnsiTheme="majorHAnsi" w:cstheme="majorHAnsi"/>
          <w:b/>
          <w:bCs/>
          <w:color w:val="FF0000"/>
        </w:rPr>
        <w:t>Relevé d’identité bancaire :</w:t>
      </w:r>
    </w:p>
    <w:p w14:paraId="1551F04A" w14:textId="77777777" w:rsidR="00633CE7" w:rsidRPr="00235656" w:rsidRDefault="00633CE7" w:rsidP="00633CE7">
      <w:pPr>
        <w:pBdr>
          <w:top w:val="single" w:sz="4" w:space="1" w:color="auto"/>
          <w:left w:val="single" w:sz="4" w:space="4" w:color="auto"/>
          <w:bottom w:val="single" w:sz="4" w:space="1" w:color="auto"/>
          <w:right w:val="single" w:sz="4" w:space="4" w:color="auto"/>
        </w:pBdr>
        <w:tabs>
          <w:tab w:val="left" w:pos="680"/>
        </w:tabs>
        <w:jc w:val="center"/>
        <w:rPr>
          <w:rFonts w:asciiTheme="majorHAnsi" w:hAnsiTheme="majorHAnsi" w:cstheme="majorHAnsi"/>
          <w:b/>
          <w:bCs/>
          <w:color w:val="FF0000"/>
        </w:rPr>
      </w:pPr>
      <w:r w:rsidRPr="00235656">
        <w:rPr>
          <w:rFonts w:asciiTheme="majorHAnsi" w:hAnsiTheme="majorHAnsi" w:cstheme="majorHAnsi"/>
          <w:b/>
          <w:bCs/>
          <w:color w:val="FF0000"/>
        </w:rPr>
        <w:t>C.</w:t>
      </w:r>
      <w:proofErr w:type="gramStart"/>
      <w:r w:rsidRPr="00235656">
        <w:rPr>
          <w:rFonts w:asciiTheme="majorHAnsi" w:hAnsiTheme="majorHAnsi" w:cstheme="majorHAnsi"/>
          <w:b/>
          <w:bCs/>
          <w:color w:val="FF0000"/>
        </w:rPr>
        <w:t>A.MI.CA</w:t>
      </w:r>
      <w:proofErr w:type="gramEnd"/>
      <w:r w:rsidRPr="00235656">
        <w:rPr>
          <w:rFonts w:asciiTheme="majorHAnsi" w:hAnsiTheme="majorHAnsi" w:cstheme="majorHAnsi"/>
          <w:b/>
          <w:bCs/>
          <w:color w:val="FF0000"/>
        </w:rPr>
        <w:t>. – Accueil Te Vai-</w:t>
      </w:r>
      <w:proofErr w:type="spellStart"/>
      <w:r w:rsidRPr="00235656">
        <w:rPr>
          <w:rFonts w:asciiTheme="majorHAnsi" w:hAnsiTheme="majorHAnsi" w:cstheme="majorHAnsi"/>
          <w:b/>
          <w:bCs/>
          <w:color w:val="FF0000"/>
        </w:rPr>
        <w:t>ete</w:t>
      </w:r>
      <w:proofErr w:type="spellEnd"/>
    </w:p>
    <w:p w14:paraId="037BFBB6" w14:textId="77777777" w:rsidR="00633CE7" w:rsidRPr="00235656" w:rsidRDefault="00633CE7" w:rsidP="00633CE7">
      <w:pPr>
        <w:pBdr>
          <w:top w:val="single" w:sz="4" w:space="1" w:color="auto"/>
          <w:left w:val="single" w:sz="4" w:space="4" w:color="auto"/>
          <w:bottom w:val="single" w:sz="4" w:space="1" w:color="auto"/>
          <w:right w:val="single" w:sz="4" w:space="4" w:color="auto"/>
        </w:pBdr>
        <w:tabs>
          <w:tab w:val="left" w:pos="680"/>
        </w:tabs>
        <w:spacing w:after="60"/>
        <w:jc w:val="center"/>
        <w:rPr>
          <w:rFonts w:asciiTheme="majorHAnsi" w:hAnsiTheme="majorHAnsi" w:cstheme="majorHAnsi"/>
          <w:color w:val="FF0000"/>
          <w:sz w:val="18"/>
          <w:szCs w:val="18"/>
        </w:rPr>
      </w:pPr>
      <w:r w:rsidRPr="00235656">
        <w:rPr>
          <w:rFonts w:asciiTheme="majorHAnsi" w:hAnsiTheme="majorHAnsi" w:cstheme="majorHAnsi"/>
          <w:noProof/>
          <w:color w:val="FF0000"/>
          <w:sz w:val="4"/>
          <w:szCs w:val="4"/>
        </w:rPr>
        <w:drawing>
          <wp:inline distT="0" distB="0" distL="0" distR="0" wp14:anchorId="71997D23" wp14:editId="2862A30C">
            <wp:extent cx="3119378" cy="1189355"/>
            <wp:effectExtent l="0" t="0" r="5080" b="4445"/>
            <wp:docPr id="1825503292"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144BFAA5" w14:textId="243A5F13" w:rsidR="00B77D3B" w:rsidRPr="00235656" w:rsidRDefault="00633CE7" w:rsidP="00633CE7">
      <w:pPr>
        <w:pBdr>
          <w:top w:val="single" w:sz="4" w:space="1" w:color="auto"/>
          <w:left w:val="single" w:sz="4" w:space="4" w:color="auto"/>
          <w:bottom w:val="single" w:sz="4" w:space="1" w:color="auto"/>
          <w:right w:val="single" w:sz="4" w:space="4" w:color="auto"/>
        </w:pBdr>
        <w:tabs>
          <w:tab w:val="left" w:pos="680"/>
        </w:tabs>
        <w:spacing w:after="60"/>
        <w:jc w:val="center"/>
        <w:rPr>
          <w:rFonts w:asciiTheme="majorHAnsi" w:hAnsiTheme="majorHAnsi" w:cstheme="majorHAnsi"/>
          <w:color w:val="FF0000"/>
          <w:sz w:val="18"/>
          <w:szCs w:val="18"/>
        </w:rPr>
      </w:pPr>
      <w:r w:rsidRPr="00235656">
        <w:rPr>
          <w:rFonts w:asciiTheme="majorHAnsi" w:hAnsiTheme="majorHAnsi" w:cstheme="majorHAnsi"/>
          <w:noProof/>
          <w:color w:val="FF0000"/>
          <w:sz w:val="4"/>
          <w:szCs w:val="4"/>
        </w:rPr>
        <w:drawing>
          <wp:inline distT="0" distB="0" distL="0" distR="0" wp14:anchorId="36D849FB" wp14:editId="0F603828">
            <wp:extent cx="3075940" cy="393259"/>
            <wp:effectExtent l="0" t="0" r="0" b="635"/>
            <wp:docPr id="1178456469"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458DAB32" w14:textId="4BB09013" w:rsidR="003A4256" w:rsidRPr="00AA1983" w:rsidRDefault="00FA7F15" w:rsidP="009442C8">
      <w:pPr>
        <w:tabs>
          <w:tab w:val="left" w:pos="680"/>
        </w:tabs>
        <w:spacing w:after="60"/>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5"/>
          <w:szCs w:val="15"/>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2451D6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AA1983"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AA1983">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F588A5B" w14:textId="77777777" w:rsidR="00E20EAC" w:rsidRPr="00AA1983"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AA1983">
        <w:rPr>
          <w:rFonts w:asciiTheme="majorHAnsi" w:hAnsiTheme="majorHAnsi" w:cstheme="majorHAnsi"/>
          <w:b/>
          <w:color w:val="000000" w:themeColor="text1"/>
          <w:sz w:val="18"/>
          <w:szCs w:val="18"/>
        </w:rPr>
        <w:t>Messes :</w:t>
      </w:r>
      <w:r w:rsidRPr="00AA1983">
        <w:rPr>
          <w:rFonts w:asciiTheme="majorHAnsi" w:hAnsiTheme="majorHAnsi" w:cstheme="majorHAnsi"/>
          <w:b/>
          <w:color w:val="000000" w:themeColor="text1"/>
          <w:sz w:val="18"/>
          <w:szCs w:val="18"/>
        </w:rPr>
        <w:tab/>
        <w:t>Semaine :</w:t>
      </w:r>
    </w:p>
    <w:p w14:paraId="42C099BB" w14:textId="0401361B" w:rsidR="00E20EAC" w:rsidRPr="00AA1983"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AA1983">
        <w:rPr>
          <w:rFonts w:asciiTheme="majorHAnsi" w:eastAsia="Times New Roman" w:hAnsiTheme="majorHAnsi" w:cstheme="majorHAnsi"/>
          <w:color w:val="000000" w:themeColor="text1"/>
          <w:sz w:val="18"/>
          <w:szCs w:val="18"/>
        </w:rPr>
        <w:tab/>
      </w:r>
      <w:r w:rsidRPr="00AA1983">
        <w:rPr>
          <w:rFonts w:asciiTheme="majorHAnsi" w:eastAsia="Times New Roman" w:hAnsiTheme="majorHAnsi" w:cstheme="majorHAnsi"/>
          <w:color w:val="000000" w:themeColor="text1"/>
          <w:sz w:val="18"/>
          <w:szCs w:val="18"/>
        </w:rPr>
        <w:tab/>
        <w:t>- du lundi au samedi à 5h50</w:t>
      </w:r>
      <w:r w:rsidR="00C6230C" w:rsidRPr="00AA1983">
        <w:rPr>
          <w:rFonts w:asciiTheme="majorHAnsi" w:eastAsia="Times New Roman" w:hAnsiTheme="majorHAnsi" w:cstheme="majorHAnsi"/>
          <w:color w:val="000000" w:themeColor="text1"/>
          <w:sz w:val="18"/>
          <w:szCs w:val="18"/>
        </w:rPr>
        <w:t> ;</w:t>
      </w:r>
    </w:p>
    <w:p w14:paraId="71D66F26" w14:textId="59D5ABC0" w:rsidR="00E20EAC" w:rsidRPr="00AA1983"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A1983">
        <w:rPr>
          <w:rFonts w:asciiTheme="majorHAnsi" w:hAnsiTheme="majorHAnsi" w:cstheme="majorHAnsi"/>
          <w:b/>
          <w:color w:val="000000" w:themeColor="text1"/>
          <w:sz w:val="18"/>
          <w:szCs w:val="18"/>
        </w:rPr>
        <w:tab/>
      </w:r>
      <w:r w:rsidRPr="00AA1983">
        <w:rPr>
          <w:rFonts w:asciiTheme="majorHAnsi" w:hAnsiTheme="majorHAnsi" w:cstheme="majorHAnsi"/>
          <w:b/>
          <w:color w:val="000000" w:themeColor="text1"/>
          <w:sz w:val="18"/>
          <w:szCs w:val="18"/>
        </w:rPr>
        <w:tab/>
      </w:r>
      <w:r w:rsidRPr="00AA1983">
        <w:rPr>
          <w:rFonts w:asciiTheme="majorHAnsi" w:hAnsiTheme="majorHAnsi" w:cstheme="majorHAnsi"/>
          <w:color w:val="000000" w:themeColor="text1"/>
          <w:sz w:val="18"/>
          <w:szCs w:val="18"/>
        </w:rPr>
        <w:t>-</w:t>
      </w:r>
      <w:r w:rsidRPr="00AA1983">
        <w:rPr>
          <w:rFonts w:asciiTheme="majorHAnsi" w:hAnsiTheme="majorHAnsi" w:cstheme="majorHAnsi"/>
          <w:b/>
          <w:color w:val="000000" w:themeColor="text1"/>
          <w:sz w:val="18"/>
          <w:szCs w:val="18"/>
        </w:rPr>
        <w:t xml:space="preserve"> </w:t>
      </w:r>
      <w:r w:rsidRPr="00AA1983">
        <w:rPr>
          <w:rFonts w:asciiTheme="majorHAnsi" w:eastAsia="Times New Roman" w:hAnsiTheme="majorHAnsi" w:cstheme="majorHAnsi"/>
          <w:color w:val="000000" w:themeColor="text1"/>
          <w:sz w:val="18"/>
          <w:szCs w:val="18"/>
        </w:rPr>
        <w:t>le mercredi à 12h</w:t>
      </w:r>
      <w:r w:rsidR="00C6230C" w:rsidRPr="00AA1983">
        <w:rPr>
          <w:rFonts w:asciiTheme="majorHAnsi" w:eastAsia="Times New Roman" w:hAnsiTheme="majorHAnsi" w:cstheme="majorHAnsi"/>
          <w:color w:val="000000" w:themeColor="text1"/>
          <w:sz w:val="18"/>
          <w:szCs w:val="18"/>
        </w:rPr>
        <w:t xml:space="preserve"> </w:t>
      </w:r>
      <w:r w:rsidR="00C6230C" w:rsidRPr="00AA1983">
        <w:rPr>
          <w:rFonts w:asciiTheme="majorHAnsi" w:eastAsia="Times New Roman" w:hAnsiTheme="majorHAnsi" w:cstheme="majorHAnsi"/>
          <w:i/>
          <w:iCs/>
          <w:color w:val="000000" w:themeColor="text1"/>
          <w:sz w:val="18"/>
          <w:szCs w:val="18"/>
        </w:rPr>
        <w:t>(sauf jours fériés) </w:t>
      </w:r>
      <w:r w:rsidR="00C6230C" w:rsidRPr="00AA1983">
        <w:rPr>
          <w:rFonts w:asciiTheme="majorHAnsi" w:eastAsia="Times New Roman" w:hAnsiTheme="majorHAnsi" w:cstheme="majorHAnsi"/>
          <w:color w:val="000000" w:themeColor="text1"/>
          <w:sz w:val="18"/>
          <w:szCs w:val="18"/>
        </w:rPr>
        <w:t>;</w:t>
      </w:r>
    </w:p>
    <w:p w14:paraId="4A730B4D" w14:textId="77777777" w:rsidR="00E20EAC" w:rsidRPr="00AA1983"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A1983">
        <w:rPr>
          <w:rFonts w:asciiTheme="majorHAnsi" w:hAnsiTheme="majorHAnsi" w:cstheme="majorHAnsi"/>
          <w:b/>
          <w:color w:val="000000" w:themeColor="text1"/>
          <w:sz w:val="18"/>
          <w:szCs w:val="18"/>
        </w:rPr>
        <w:t>Messes </w:t>
      </w:r>
      <w:r w:rsidRPr="00AA1983">
        <w:rPr>
          <w:rFonts w:asciiTheme="majorHAnsi" w:eastAsia="Times New Roman" w:hAnsiTheme="majorHAnsi" w:cstheme="majorHAnsi"/>
          <w:b/>
          <w:color w:val="000000" w:themeColor="text1"/>
          <w:sz w:val="18"/>
          <w:szCs w:val="18"/>
        </w:rPr>
        <w:t>:</w:t>
      </w:r>
      <w:r w:rsidRPr="00AA1983">
        <w:rPr>
          <w:rFonts w:asciiTheme="majorHAnsi" w:eastAsia="Times New Roman" w:hAnsiTheme="majorHAnsi" w:cstheme="majorHAnsi"/>
          <w:b/>
          <w:color w:val="000000" w:themeColor="text1"/>
          <w:sz w:val="18"/>
          <w:szCs w:val="18"/>
        </w:rPr>
        <w:tab/>
        <w:t>Dimanche :</w:t>
      </w:r>
    </w:p>
    <w:p w14:paraId="3A85649C" w14:textId="77777777" w:rsidR="00E20EAC" w:rsidRPr="00AA1983"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AA1983">
        <w:rPr>
          <w:rFonts w:asciiTheme="majorHAnsi" w:eastAsia="Times New Roman" w:hAnsiTheme="majorHAnsi" w:cstheme="majorHAnsi"/>
          <w:color w:val="000000" w:themeColor="text1"/>
          <w:sz w:val="18"/>
          <w:szCs w:val="18"/>
        </w:rPr>
        <w:tab/>
      </w:r>
      <w:r w:rsidRPr="00AA1983">
        <w:rPr>
          <w:rFonts w:asciiTheme="majorHAnsi" w:eastAsia="Times New Roman" w:hAnsiTheme="majorHAnsi" w:cstheme="majorHAnsi"/>
          <w:color w:val="000000" w:themeColor="text1"/>
          <w:sz w:val="18"/>
          <w:szCs w:val="18"/>
        </w:rPr>
        <w:tab/>
        <w:t>- samedi à 18h ;</w:t>
      </w:r>
    </w:p>
    <w:p w14:paraId="2A719422" w14:textId="77777777" w:rsidR="00E20EAC" w:rsidRPr="00AA1983"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AA1983">
        <w:rPr>
          <w:rFonts w:asciiTheme="majorHAnsi" w:eastAsia="Times New Roman" w:hAnsiTheme="majorHAnsi" w:cstheme="majorHAnsi"/>
          <w:color w:val="000000" w:themeColor="text1"/>
          <w:sz w:val="18"/>
          <w:szCs w:val="18"/>
        </w:rPr>
        <w:tab/>
      </w:r>
      <w:r w:rsidRPr="00AA1983">
        <w:rPr>
          <w:rFonts w:asciiTheme="majorHAnsi" w:eastAsia="Times New Roman" w:hAnsiTheme="majorHAnsi" w:cstheme="majorHAnsi"/>
          <w:color w:val="000000" w:themeColor="text1"/>
          <w:sz w:val="18"/>
          <w:szCs w:val="18"/>
        </w:rPr>
        <w:tab/>
        <w:t>- dimanche à 5h50… à 8h… à 18h ;</w:t>
      </w:r>
    </w:p>
    <w:p w14:paraId="624C9F8F" w14:textId="77777777" w:rsidR="00E20EAC" w:rsidRPr="00AA1983"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AA1983">
        <w:rPr>
          <w:rFonts w:asciiTheme="majorHAnsi" w:hAnsiTheme="majorHAnsi" w:cstheme="majorHAnsi"/>
          <w:b/>
          <w:color w:val="000000" w:themeColor="text1"/>
          <w:sz w:val="18"/>
          <w:szCs w:val="18"/>
        </w:rPr>
        <w:t>Office des Laudes </w:t>
      </w:r>
      <w:r w:rsidRPr="00AA1983">
        <w:rPr>
          <w:rFonts w:asciiTheme="majorHAnsi" w:eastAsia="Times New Roman" w:hAnsiTheme="majorHAnsi" w:cstheme="majorHAnsi"/>
          <w:b/>
          <w:color w:val="000000" w:themeColor="text1"/>
          <w:sz w:val="18"/>
          <w:szCs w:val="18"/>
        </w:rPr>
        <w:t xml:space="preserve">: </w:t>
      </w:r>
      <w:r w:rsidRPr="00AA1983">
        <w:rPr>
          <w:rFonts w:asciiTheme="majorHAnsi" w:eastAsia="Times New Roman" w:hAnsiTheme="majorHAnsi" w:cstheme="majorHAnsi"/>
          <w:color w:val="000000" w:themeColor="text1"/>
          <w:sz w:val="18"/>
          <w:szCs w:val="18"/>
        </w:rPr>
        <w:t>du lundi au samedi à 05h30 ;</w:t>
      </w:r>
    </w:p>
    <w:p w14:paraId="30922E88" w14:textId="77777777" w:rsidR="00E20EAC" w:rsidRPr="00AA1983"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A1983">
        <w:rPr>
          <w:rFonts w:asciiTheme="majorHAnsi" w:hAnsiTheme="majorHAnsi" w:cstheme="majorHAnsi"/>
          <w:b/>
          <w:color w:val="000000" w:themeColor="text1"/>
          <w:sz w:val="18"/>
          <w:szCs w:val="18"/>
        </w:rPr>
        <w:t>Confessions </w:t>
      </w:r>
      <w:r w:rsidRPr="00AA1983">
        <w:rPr>
          <w:rFonts w:asciiTheme="majorHAnsi" w:eastAsia="Times New Roman" w:hAnsiTheme="majorHAnsi" w:cstheme="majorHAnsi"/>
          <w:b/>
          <w:color w:val="000000" w:themeColor="text1"/>
          <w:sz w:val="18"/>
          <w:szCs w:val="18"/>
        </w:rPr>
        <w:t>:</w:t>
      </w:r>
      <w:r w:rsidRPr="00AA1983">
        <w:rPr>
          <w:rFonts w:asciiTheme="majorHAnsi" w:eastAsia="Times New Roman" w:hAnsiTheme="majorHAnsi" w:cstheme="majorHAnsi"/>
          <w:b/>
          <w:color w:val="000000" w:themeColor="text1"/>
          <w:sz w:val="18"/>
          <w:szCs w:val="18"/>
        </w:rPr>
        <w:tab/>
      </w:r>
      <w:r w:rsidRPr="00AA1983">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AA1983"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AA1983">
        <w:rPr>
          <w:rFonts w:asciiTheme="majorHAnsi" w:eastAsia="Times New Roman" w:hAnsiTheme="majorHAnsi" w:cstheme="majorHAnsi"/>
          <w:color w:val="000000" w:themeColor="text1"/>
          <w:sz w:val="18"/>
          <w:szCs w:val="18"/>
        </w:rPr>
        <w:tab/>
      </w:r>
      <w:r w:rsidRPr="00AA1983">
        <w:rPr>
          <w:rFonts w:asciiTheme="majorHAnsi" w:eastAsia="Times New Roman" w:hAnsiTheme="majorHAnsi" w:cstheme="majorHAnsi"/>
          <w:color w:val="000000" w:themeColor="text1"/>
          <w:sz w:val="18"/>
          <w:szCs w:val="18"/>
        </w:rPr>
        <w:tab/>
      </w:r>
      <w:proofErr w:type="gramStart"/>
      <w:r w:rsidRPr="00AA1983">
        <w:rPr>
          <w:rFonts w:asciiTheme="majorHAnsi" w:eastAsia="Times New Roman" w:hAnsiTheme="majorHAnsi" w:cstheme="majorHAnsi"/>
          <w:color w:val="000000" w:themeColor="text1"/>
          <w:sz w:val="18"/>
          <w:szCs w:val="18"/>
        </w:rPr>
        <w:t>ou</w:t>
      </w:r>
      <w:proofErr w:type="gramEnd"/>
      <w:r w:rsidRPr="00AA1983">
        <w:rPr>
          <w:rFonts w:asciiTheme="majorHAnsi" w:eastAsia="Times New Roman" w:hAnsiTheme="majorHAnsi" w:cstheme="majorHAnsi"/>
          <w:color w:val="000000" w:themeColor="text1"/>
          <w:sz w:val="18"/>
          <w:szCs w:val="18"/>
        </w:rPr>
        <w:t xml:space="preserve"> sur demande </w:t>
      </w:r>
      <w:r w:rsidRPr="00AA1983">
        <w:rPr>
          <w:rFonts w:asciiTheme="majorHAnsi" w:eastAsia="Times New Roman" w:hAnsiTheme="majorHAnsi" w:cstheme="majorHAnsi"/>
          <w:i/>
          <w:color w:val="000000" w:themeColor="text1"/>
          <w:sz w:val="18"/>
          <w:szCs w:val="18"/>
        </w:rPr>
        <w:t>(tél</w:t>
      </w:r>
      <w:r w:rsidR="00BD6CB6" w:rsidRPr="00AA1983">
        <w:rPr>
          <w:rFonts w:asciiTheme="majorHAnsi" w:eastAsia="Times New Roman" w:hAnsiTheme="majorHAnsi" w:cstheme="majorHAnsi"/>
          <w:i/>
          <w:color w:val="000000" w:themeColor="text1"/>
          <w:sz w:val="18"/>
          <w:szCs w:val="18"/>
        </w:rPr>
        <w:t> </w:t>
      </w:r>
      <w:r w:rsidRPr="00AA1983">
        <w:rPr>
          <w:rFonts w:asciiTheme="majorHAnsi" w:eastAsia="Times New Roman" w:hAnsiTheme="majorHAnsi" w:cstheme="majorHAnsi"/>
          <w:i/>
          <w:color w:val="000000" w:themeColor="text1"/>
          <w:sz w:val="18"/>
          <w:szCs w:val="18"/>
        </w:rPr>
        <w:t>: 40 50 30 00) ;</w:t>
      </w:r>
    </w:p>
    <w:p w14:paraId="3E917C28" w14:textId="153CCEF7" w:rsidR="003C072F" w:rsidRPr="00AA1983"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A1983">
        <w:rPr>
          <w:rFonts w:asciiTheme="majorHAnsi" w:hAnsiTheme="majorHAnsi" w:cstheme="majorHAnsi"/>
          <w:b/>
          <w:color w:val="000000" w:themeColor="text1"/>
          <w:sz w:val="18"/>
          <w:szCs w:val="18"/>
        </w:rPr>
        <w:t>Chemin de Croix :</w:t>
      </w:r>
    </w:p>
    <w:p w14:paraId="6E54DEF9" w14:textId="02810319" w:rsidR="003C072F" w:rsidRPr="00AA1983"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AA1983">
        <w:rPr>
          <w:rFonts w:asciiTheme="majorHAnsi" w:eastAsia="Times New Roman" w:hAnsiTheme="majorHAnsi" w:cstheme="majorHAnsi"/>
          <w:color w:val="000000" w:themeColor="text1"/>
          <w:sz w:val="18"/>
          <w:szCs w:val="18"/>
        </w:rPr>
        <w:tab/>
      </w:r>
      <w:r w:rsidRPr="00AA1983">
        <w:rPr>
          <w:rFonts w:asciiTheme="majorHAnsi" w:eastAsia="Times New Roman" w:hAnsiTheme="majorHAnsi" w:cstheme="majorHAnsi"/>
          <w:color w:val="000000" w:themeColor="text1"/>
          <w:sz w:val="18"/>
          <w:szCs w:val="18"/>
        </w:rPr>
        <w:tab/>
        <w:t>- tous les vendredis</w:t>
      </w:r>
      <w:r w:rsidR="00BD6CB6" w:rsidRPr="00AA1983">
        <w:rPr>
          <w:rFonts w:asciiTheme="majorHAnsi" w:eastAsia="Times New Roman" w:hAnsiTheme="majorHAnsi" w:cstheme="majorHAnsi"/>
          <w:color w:val="000000" w:themeColor="text1"/>
          <w:sz w:val="18"/>
          <w:szCs w:val="18"/>
        </w:rPr>
        <w:t> </w:t>
      </w:r>
      <w:r w:rsidRPr="00AA1983">
        <w:rPr>
          <w:rFonts w:asciiTheme="majorHAnsi" w:eastAsia="Times New Roman" w:hAnsiTheme="majorHAnsi" w:cstheme="majorHAnsi"/>
          <w:color w:val="000000" w:themeColor="text1"/>
          <w:sz w:val="18"/>
          <w:szCs w:val="18"/>
        </w:rPr>
        <w:t xml:space="preserve">: 15h </w:t>
      </w:r>
      <w:r w:rsidRPr="00AA1983">
        <w:rPr>
          <w:rFonts w:asciiTheme="majorHAnsi" w:eastAsia="Times New Roman" w:hAnsiTheme="majorHAnsi" w:cstheme="majorHAnsi"/>
          <w:i/>
          <w:iCs/>
          <w:color w:val="000000" w:themeColor="text1"/>
          <w:sz w:val="18"/>
          <w:szCs w:val="18"/>
        </w:rPr>
        <w:t>(sauf jours fériés).</w:t>
      </w:r>
    </w:p>
    <w:p w14:paraId="4746F762" w14:textId="52DDC551" w:rsidR="007D382F" w:rsidRPr="00AA1983" w:rsidRDefault="00265CBE" w:rsidP="007D382F">
      <w:pPr>
        <w:tabs>
          <w:tab w:val="left" w:pos="680"/>
        </w:tabs>
        <w:spacing w:after="60"/>
        <w:jc w:val="center"/>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2570B3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7B2B0620" w14:textId="32D188BC" w:rsidR="007D382F" w:rsidRPr="00BC66DA" w:rsidRDefault="007D382F" w:rsidP="00BC66DA">
      <w:pPr>
        <w:tabs>
          <w:tab w:val="left" w:pos="680"/>
        </w:tabs>
        <w:spacing w:after="60"/>
        <w:jc w:val="center"/>
        <w:rPr>
          <w:rFonts w:asciiTheme="majorHAnsi" w:hAnsiTheme="majorHAnsi" w:cstheme="majorHAnsi"/>
          <w:color w:val="000000" w:themeColor="text1"/>
          <w:sz w:val="18"/>
          <w:szCs w:val="18"/>
        </w:rPr>
      </w:pPr>
      <w:r w:rsidRPr="00AA1983">
        <w:rPr>
          <w:rFonts w:asciiTheme="majorHAnsi" w:hAnsiTheme="majorHAnsi" w:cstheme="majorHAnsi"/>
          <w:noProof/>
          <w:color w:val="000000" w:themeColor="text1"/>
          <w:sz w:val="18"/>
          <w:szCs w:val="18"/>
        </w:rPr>
        <w:drawing>
          <wp:inline distT="0" distB="0" distL="0" distR="0" wp14:anchorId="1D56AB52" wp14:editId="1BEB71DA">
            <wp:extent cx="2454766" cy="2454766"/>
            <wp:effectExtent l="0" t="0" r="0" b="0"/>
            <wp:docPr id="190683166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31665" name="Image 1906831665"/>
                    <pic:cNvPicPr/>
                  </pic:nvPicPr>
                  <pic:blipFill>
                    <a:blip r:embed="rId40" cstate="print">
                      <a:extLst>
                        <a:ext uri="{28A0092B-C50C-407E-A947-70E740481C1C}">
                          <a14:useLocalDpi xmlns:a14="http://schemas.microsoft.com/office/drawing/2010/main"/>
                        </a:ext>
                      </a:extLst>
                    </a:blip>
                    <a:stretch>
                      <a:fillRect/>
                    </a:stretch>
                  </pic:blipFill>
                  <pic:spPr>
                    <a:xfrm>
                      <a:off x="0" y="0"/>
                      <a:ext cx="2468613" cy="2468613"/>
                    </a:xfrm>
                    <a:prstGeom prst="rect">
                      <a:avLst/>
                    </a:prstGeom>
                  </pic:spPr>
                </pic:pic>
              </a:graphicData>
            </a:graphic>
          </wp:inline>
        </w:drawing>
      </w:r>
    </w:p>
    <w:p w14:paraId="671FD040" w14:textId="2C92E644" w:rsidR="005D0D0C" w:rsidRPr="00235656"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Theme="majorHAnsi" w:hAnsiTheme="majorHAnsi" w:cstheme="majorHAnsi"/>
          <w:color w:val="FF0000"/>
          <w:sz w:val="18"/>
          <w:szCs w:val="18"/>
        </w:rPr>
        <w:sectPr w:rsidR="005D0D0C" w:rsidRPr="00235656" w:rsidSect="005D0D0C">
          <w:footerReference w:type="default" r:id="rId41"/>
          <w:type w:val="continuous"/>
          <w:pgSz w:w="11900" w:h="16840"/>
          <w:pgMar w:top="964" w:right="964" w:bottom="964" w:left="964" w:header="0" w:footer="0" w:gutter="0"/>
          <w:cols w:num="2" w:space="284"/>
        </w:sectPr>
      </w:pPr>
    </w:p>
    <w:p w14:paraId="2A89F027" w14:textId="77777777" w:rsidR="005343CE" w:rsidRPr="00235656" w:rsidRDefault="005343CE" w:rsidP="005343CE">
      <w:pPr>
        <w:tabs>
          <w:tab w:val="left" w:pos="680"/>
        </w:tabs>
        <w:rPr>
          <w:rFonts w:asciiTheme="majorHAnsi" w:hAnsiTheme="majorHAnsi" w:cstheme="majorHAnsi"/>
          <w:color w:val="FF0000"/>
          <w:sz w:val="4"/>
          <w:szCs w:val="4"/>
        </w:rPr>
      </w:pPr>
    </w:p>
    <w:sectPr w:rsidR="005343CE" w:rsidRPr="00235656" w:rsidSect="00F6210C">
      <w:footerReference w:type="default" r:id="rId42"/>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59381" w14:textId="77777777" w:rsidR="004077C2" w:rsidRDefault="004077C2" w:rsidP="00211CD7">
      <w:r>
        <w:separator/>
      </w:r>
    </w:p>
  </w:endnote>
  <w:endnote w:type="continuationSeparator" w:id="0">
    <w:p w14:paraId="3F24116C" w14:textId="77777777" w:rsidR="004077C2" w:rsidRDefault="004077C2"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Yu Gothic"/>
    <w:panose1 w:val="020B0604020202020204"/>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Calibri (Titres)">
    <w:altName w:val="Calibri"/>
    <w:panose1 w:val="020B0604020202020204"/>
    <w:charset w:val="00"/>
    <w:family w:val="roman"/>
    <w:notTrueType/>
    <w:pitch w:val="default"/>
  </w:font>
  <w:font w:name="MS ??">
    <w:altName w:val="Arial Unicode MS"/>
    <w:panose1 w:val="020B0604020202020204"/>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66A9" w14:textId="77777777" w:rsidR="00017758" w:rsidRDefault="0001775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9E1468D" w14:textId="77777777" w:rsidR="00017758" w:rsidRPr="00003F48" w:rsidRDefault="00017758" w:rsidP="000759A1">
    <w:pPr>
      <w:pStyle w:val="Pieddepage"/>
      <w:jc w:val="right"/>
      <w:rPr>
        <w:sz w:val="16"/>
        <w:szCs w:val="16"/>
      </w:rPr>
    </w:pPr>
  </w:p>
  <w:p w14:paraId="425C4AF1" w14:textId="77777777" w:rsidR="00017758" w:rsidRDefault="00017758"/>
  <w:p w14:paraId="69B3D079" w14:textId="77777777" w:rsidR="00017758" w:rsidRDefault="00017758"/>
  <w:p w14:paraId="32519264" w14:textId="77777777" w:rsidR="00017758" w:rsidRDefault="0001775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9526D" w14:textId="77777777" w:rsidR="00017758" w:rsidRDefault="0001775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25BE880" w14:textId="77777777" w:rsidR="00017758" w:rsidRPr="00003F48" w:rsidRDefault="00017758" w:rsidP="000759A1">
    <w:pPr>
      <w:pStyle w:val="Pieddepage"/>
      <w:jc w:val="right"/>
      <w:rPr>
        <w:sz w:val="16"/>
        <w:szCs w:val="16"/>
      </w:rPr>
    </w:pPr>
  </w:p>
  <w:p w14:paraId="4AF36C96" w14:textId="77777777" w:rsidR="00017758" w:rsidRDefault="00017758"/>
  <w:p w14:paraId="77999A85" w14:textId="77777777" w:rsidR="00017758" w:rsidRDefault="0001775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42F7" w14:textId="77777777" w:rsidR="0074376A" w:rsidRDefault="0074376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E99C655" w14:textId="77777777" w:rsidR="0074376A" w:rsidRPr="00003F48" w:rsidRDefault="0074376A" w:rsidP="000759A1">
    <w:pPr>
      <w:pStyle w:val="Pieddepage"/>
      <w:jc w:val="right"/>
      <w:rPr>
        <w:sz w:val="16"/>
        <w:szCs w:val="16"/>
      </w:rPr>
    </w:pPr>
  </w:p>
  <w:p w14:paraId="6C5AAB74" w14:textId="77777777" w:rsidR="0074376A" w:rsidRDefault="0074376A"/>
  <w:p w14:paraId="6D7075A7" w14:textId="77777777" w:rsidR="0074376A" w:rsidRDefault="0074376A"/>
  <w:p w14:paraId="0E5E72E5" w14:textId="77777777" w:rsidR="0074376A" w:rsidRDefault="0074376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EC74" w14:textId="77777777" w:rsidR="0074376A" w:rsidRDefault="0074376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BC7CC12" w14:textId="77777777" w:rsidR="0074376A" w:rsidRPr="00003F48" w:rsidRDefault="0074376A" w:rsidP="000759A1">
    <w:pPr>
      <w:pStyle w:val="Pieddepage"/>
      <w:jc w:val="right"/>
      <w:rPr>
        <w:sz w:val="16"/>
        <w:szCs w:val="16"/>
      </w:rPr>
    </w:pPr>
  </w:p>
  <w:p w14:paraId="7AECB5A3" w14:textId="77777777" w:rsidR="0074376A" w:rsidRDefault="0074376A"/>
  <w:p w14:paraId="66012C04" w14:textId="77777777" w:rsidR="0074376A" w:rsidRDefault="0074376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C3B5" w14:textId="77777777" w:rsidR="00B6461D" w:rsidRDefault="00B6461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87C9FBD" w14:textId="77777777" w:rsidR="00B6461D" w:rsidRPr="00003F48" w:rsidRDefault="00B6461D" w:rsidP="000759A1">
    <w:pPr>
      <w:pStyle w:val="Pieddepage"/>
      <w:jc w:val="right"/>
      <w:rPr>
        <w:sz w:val="16"/>
        <w:szCs w:val="16"/>
      </w:rPr>
    </w:pPr>
  </w:p>
  <w:p w14:paraId="6008FD36" w14:textId="77777777" w:rsidR="00B6461D" w:rsidRDefault="00B6461D"/>
  <w:p w14:paraId="53E6DBA7" w14:textId="77777777" w:rsidR="00B6461D" w:rsidRDefault="00B6461D"/>
  <w:p w14:paraId="5A858A1B" w14:textId="77777777" w:rsidR="00B6461D" w:rsidRDefault="00B6461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EB22" w14:textId="77777777" w:rsidR="00B6461D" w:rsidRDefault="00B6461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DF311E" w14:textId="77777777" w:rsidR="00B6461D" w:rsidRPr="00003F48" w:rsidRDefault="00B6461D" w:rsidP="000759A1">
    <w:pPr>
      <w:pStyle w:val="Pieddepage"/>
      <w:jc w:val="right"/>
      <w:rPr>
        <w:sz w:val="16"/>
        <w:szCs w:val="16"/>
      </w:rPr>
    </w:pPr>
  </w:p>
  <w:p w14:paraId="496C4DD3" w14:textId="77777777" w:rsidR="00B6461D" w:rsidRDefault="00B6461D"/>
  <w:p w14:paraId="5AF2704B" w14:textId="77777777" w:rsidR="00B6461D" w:rsidRDefault="00B6461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41F75665">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w="9525">
                            <a:solidFill>
                              <a:srgbClr val="000000"/>
                            </a:solidFill>
                            <a:miter lim="800000"/>
                            <a:headEnd/>
                            <a:tailEnd/>
                          </a14:hiddenLine>
                        </a:ext>
                      </a:extLst>
                    </wps:spPr>
                    <wps:txbx>
                      <w:txbxContent>
                        <w:p w14:paraId="5D2F74E8" w14:textId="4957CAF9"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40</w:t>
                          </w:r>
                        </w:p>
                        <w:p w14:paraId="5EA9766D" w14:textId="0D09F55A" w:rsidR="000A29E4" w:rsidRPr="00245151" w:rsidRDefault="00D13A29"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w:t>
                          </w:r>
                          <w:r w:rsidR="00235656">
                            <w:rPr>
                              <w:b/>
                              <w:sz w:val="22"/>
                              <w:szCs w:val="22"/>
                            </w:rPr>
                            <w:t>7</w:t>
                          </w:r>
                          <w:r w:rsidR="00BA04BF">
                            <w:rPr>
                              <w:b/>
                              <w:sz w:val="22"/>
                              <w:szCs w:val="22"/>
                            </w:rPr>
                            <w:t xml:space="preserve"> août</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4957CAF9"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40</w:t>
                    </w:r>
                  </w:p>
                  <w:p w14:paraId="5EA9766D" w14:textId="0D09F55A" w:rsidR="000A29E4" w:rsidRPr="00245151" w:rsidRDefault="00D13A29"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w:t>
                    </w:r>
                    <w:r w:rsidR="00235656">
                      <w:rPr>
                        <w:b/>
                        <w:sz w:val="22"/>
                        <w:szCs w:val="22"/>
                      </w:rPr>
                      <w:t>7</w:t>
                    </w:r>
                    <w:r w:rsidR="00BA04BF">
                      <w:rPr>
                        <w:b/>
                        <w:sz w:val="22"/>
                        <w:szCs w:val="22"/>
                      </w:rPr>
                      <w:t xml:space="preserve"> août</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3DA7F" w14:textId="77777777" w:rsidR="00353231" w:rsidRDefault="0035323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B8218D9" w14:textId="77777777" w:rsidR="00353231" w:rsidRPr="00003F48" w:rsidRDefault="00353231" w:rsidP="00E2478A">
    <w:pPr>
      <w:pStyle w:val="Pieddepage"/>
      <w:jc w:val="right"/>
      <w:rPr>
        <w:sz w:val="16"/>
        <w:szCs w:val="16"/>
      </w:rPr>
    </w:pPr>
  </w:p>
  <w:p w14:paraId="19000717" w14:textId="77777777" w:rsidR="00353231" w:rsidRDefault="0035323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14CAA" w14:textId="77777777" w:rsidR="00353231" w:rsidRDefault="0035323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6A6E2C8" w14:textId="77777777" w:rsidR="00353231" w:rsidRPr="00003F48" w:rsidRDefault="00353231" w:rsidP="00E2478A">
    <w:pPr>
      <w:pStyle w:val="Pieddepage"/>
      <w:jc w:val="right"/>
      <w:rPr>
        <w:sz w:val="16"/>
        <w:szCs w:val="16"/>
      </w:rPr>
    </w:pPr>
  </w:p>
  <w:p w14:paraId="7B57085E" w14:textId="77777777" w:rsidR="00353231" w:rsidRDefault="00353231"/>
  <w:p w14:paraId="54E8E5C6" w14:textId="77777777" w:rsidR="00353231" w:rsidRDefault="00353231"/>
  <w:p w14:paraId="05C3BEDD" w14:textId="77777777" w:rsidR="00353231" w:rsidRDefault="0035323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93EEF" w14:textId="77777777" w:rsidR="002879F0" w:rsidRDefault="002879F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430226E" w14:textId="77777777" w:rsidR="002879F0" w:rsidRPr="00003F48" w:rsidRDefault="002879F0" w:rsidP="000759A1">
    <w:pPr>
      <w:pStyle w:val="Pieddepage"/>
      <w:jc w:val="right"/>
      <w:rPr>
        <w:sz w:val="16"/>
        <w:szCs w:val="16"/>
      </w:rPr>
    </w:pPr>
  </w:p>
  <w:p w14:paraId="15A59401" w14:textId="77777777" w:rsidR="002879F0" w:rsidRDefault="002879F0"/>
  <w:p w14:paraId="0C2BAD21" w14:textId="77777777" w:rsidR="002879F0" w:rsidRDefault="002879F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361EF" w14:textId="77777777" w:rsidR="004077C2" w:rsidRDefault="004077C2" w:rsidP="00211CD7">
      <w:r>
        <w:separator/>
      </w:r>
    </w:p>
  </w:footnote>
  <w:footnote w:type="continuationSeparator" w:id="0">
    <w:p w14:paraId="084509D5" w14:textId="77777777" w:rsidR="004077C2" w:rsidRDefault="004077C2" w:rsidP="00211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09BB671C"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235656">
      <w:rPr>
        <w:rFonts w:ascii="Abadi MT Condensed Light" w:hAnsi="Abadi MT Condensed Light"/>
        <w:sz w:val="18"/>
        <w:szCs w:val="18"/>
      </w:rPr>
      <w:t>40</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39AB65F2"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D13A29">
      <w:rPr>
        <w:rFonts w:ascii="Abadi MT Condensed Light" w:hAnsi="Abadi MT Condensed Light"/>
        <w:sz w:val="18"/>
        <w:szCs w:val="18"/>
      </w:rPr>
      <w:t>1</w:t>
    </w:r>
    <w:r w:rsidR="00235656">
      <w:rPr>
        <w:rFonts w:ascii="Abadi MT Condensed Light" w:hAnsi="Abadi MT Condensed Light"/>
        <w:sz w:val="18"/>
        <w:szCs w:val="18"/>
      </w:rPr>
      <w:t>7</w:t>
    </w:r>
    <w:r w:rsidR="00BA04BF">
      <w:rPr>
        <w:rFonts w:ascii="Abadi MT Condensed Light" w:hAnsi="Abadi MT Condensed Light"/>
        <w:sz w:val="18"/>
        <w:szCs w:val="18"/>
      </w:rPr>
      <w:t xml:space="preserve"> août</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235656">
      <w:rPr>
        <w:rFonts w:ascii="Abadi MT Condensed Light" w:hAnsi="Abadi MT Condensed Light"/>
        <w:sz w:val="18"/>
        <w:szCs w:val="18"/>
      </w:rPr>
      <w:t>20</w:t>
    </w:r>
    <w:r w:rsidR="00566FBB" w:rsidRPr="00566FBB">
      <w:rPr>
        <w:rFonts w:ascii="Abadi MT Condensed Light" w:hAnsi="Abadi MT Condensed Light"/>
        <w:sz w:val="18"/>
        <w:szCs w:val="18"/>
        <w:vertAlign w:val="superscript"/>
      </w:rPr>
      <w:t>ème</w:t>
    </w:r>
    <w:r w:rsidR="00566FBB">
      <w:rPr>
        <w:rFonts w:ascii="Abadi MT Condensed Light" w:hAnsi="Abadi MT Condensed Light"/>
        <w:sz w:val="18"/>
        <w:szCs w:val="18"/>
      </w:rPr>
      <w:t xml:space="preserve"> </w:t>
    </w:r>
    <w:proofErr w:type="gramStart"/>
    <w:r w:rsidR="00566FBB">
      <w:rPr>
        <w:rFonts w:ascii="Abadi MT Condensed Light" w:hAnsi="Abadi MT Condensed Light"/>
        <w:sz w:val="18"/>
        <w:szCs w:val="18"/>
      </w:rPr>
      <w:t>Dimanche</w:t>
    </w:r>
    <w:proofErr w:type="gramEnd"/>
    <w:r w:rsidR="00566FBB">
      <w:rPr>
        <w:rFonts w:ascii="Abadi MT Condensed Light" w:hAnsi="Abadi MT Condensed Light"/>
        <w:sz w:val="18"/>
        <w:szCs w:val="18"/>
      </w:rPr>
      <w:t xml:space="preserve"> du Temps ordinaire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63BF153"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0"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1"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5"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27"/>
  </w:num>
  <w:num w:numId="2" w16cid:durableId="693842437">
    <w:abstractNumId w:val="20"/>
  </w:num>
  <w:num w:numId="3" w16cid:durableId="14355232">
    <w:abstractNumId w:val="28"/>
  </w:num>
  <w:num w:numId="4" w16cid:durableId="1617373359">
    <w:abstractNumId w:val="24"/>
  </w:num>
  <w:num w:numId="5" w16cid:durableId="1744451434">
    <w:abstractNumId w:val="9"/>
  </w:num>
  <w:num w:numId="6" w16cid:durableId="123356255">
    <w:abstractNumId w:val="5"/>
  </w:num>
  <w:num w:numId="7" w16cid:durableId="2030524901">
    <w:abstractNumId w:val="15"/>
  </w:num>
  <w:num w:numId="8" w16cid:durableId="136848587">
    <w:abstractNumId w:val="12"/>
  </w:num>
  <w:num w:numId="9" w16cid:durableId="880941492">
    <w:abstractNumId w:val="26"/>
  </w:num>
  <w:num w:numId="10" w16cid:durableId="1089353517">
    <w:abstractNumId w:val="1"/>
  </w:num>
  <w:num w:numId="11" w16cid:durableId="882987934">
    <w:abstractNumId w:val="14"/>
  </w:num>
  <w:num w:numId="12" w16cid:durableId="1322083980">
    <w:abstractNumId w:val="3"/>
  </w:num>
  <w:num w:numId="13" w16cid:durableId="1927422492">
    <w:abstractNumId w:val="7"/>
  </w:num>
  <w:num w:numId="14" w16cid:durableId="1933974965">
    <w:abstractNumId w:val="8"/>
  </w:num>
  <w:num w:numId="15" w16cid:durableId="1543328724">
    <w:abstractNumId w:val="18"/>
  </w:num>
  <w:num w:numId="16" w16cid:durableId="607859406">
    <w:abstractNumId w:val="19"/>
  </w:num>
  <w:num w:numId="17" w16cid:durableId="271521867">
    <w:abstractNumId w:val="17"/>
  </w:num>
  <w:num w:numId="18" w16cid:durableId="1597707911">
    <w:abstractNumId w:val="30"/>
  </w:num>
  <w:num w:numId="19" w16cid:durableId="1766798968">
    <w:abstractNumId w:val="21"/>
  </w:num>
  <w:num w:numId="20" w16cid:durableId="234515973">
    <w:abstractNumId w:val="29"/>
  </w:num>
  <w:num w:numId="21" w16cid:durableId="1997611982">
    <w:abstractNumId w:val="0"/>
  </w:num>
  <w:num w:numId="22" w16cid:durableId="543904500">
    <w:abstractNumId w:val="4"/>
  </w:num>
  <w:num w:numId="23" w16cid:durableId="1743213817">
    <w:abstractNumId w:val="23"/>
  </w:num>
  <w:num w:numId="24" w16cid:durableId="470711902">
    <w:abstractNumId w:val="11"/>
  </w:num>
  <w:num w:numId="25" w16cid:durableId="1484009870">
    <w:abstractNumId w:val="2"/>
  </w:num>
  <w:num w:numId="26" w16cid:durableId="1025599548">
    <w:abstractNumId w:val="25"/>
  </w:num>
  <w:num w:numId="27" w16cid:durableId="1367103500">
    <w:abstractNumId w:val="16"/>
  </w:num>
  <w:num w:numId="28" w16cid:durableId="389038054">
    <w:abstractNumId w:val="10"/>
  </w:num>
  <w:num w:numId="29" w16cid:durableId="936793073">
    <w:abstractNumId w:val="6"/>
  </w:num>
  <w:num w:numId="30" w16cid:durableId="775712556">
    <w:abstractNumId w:val="13"/>
  </w:num>
  <w:num w:numId="31" w16cid:durableId="193929259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13A"/>
    <w:rsid w:val="00005312"/>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92D"/>
    <w:rsid w:val="00086A93"/>
    <w:rsid w:val="00086A9F"/>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EC1"/>
    <w:rsid w:val="000A3F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AF2"/>
    <w:rsid w:val="000A6B51"/>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6B"/>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E79"/>
    <w:rsid w:val="000F1EA7"/>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19F"/>
    <w:rsid w:val="000F42C7"/>
    <w:rsid w:val="000F431E"/>
    <w:rsid w:val="000F4392"/>
    <w:rsid w:val="000F459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0AB"/>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A11"/>
    <w:rsid w:val="001A1B32"/>
    <w:rsid w:val="001A1F6E"/>
    <w:rsid w:val="001A2053"/>
    <w:rsid w:val="001A2208"/>
    <w:rsid w:val="001A2B33"/>
    <w:rsid w:val="001A2C53"/>
    <w:rsid w:val="001A2DDD"/>
    <w:rsid w:val="001A2E78"/>
    <w:rsid w:val="001A2EA2"/>
    <w:rsid w:val="001A2ED4"/>
    <w:rsid w:val="001A3164"/>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6FA"/>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A17"/>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1A1"/>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0C7A"/>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40D"/>
    <w:rsid w:val="00235656"/>
    <w:rsid w:val="00235838"/>
    <w:rsid w:val="00235EC4"/>
    <w:rsid w:val="0023610C"/>
    <w:rsid w:val="002361B9"/>
    <w:rsid w:val="002361F1"/>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8D6"/>
    <w:rsid w:val="00246A15"/>
    <w:rsid w:val="00246CCE"/>
    <w:rsid w:val="00246D94"/>
    <w:rsid w:val="00246E28"/>
    <w:rsid w:val="00246EF4"/>
    <w:rsid w:val="00246F37"/>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1892"/>
    <w:rsid w:val="002520E0"/>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4049"/>
    <w:rsid w:val="00274079"/>
    <w:rsid w:val="00274262"/>
    <w:rsid w:val="002743D1"/>
    <w:rsid w:val="00274481"/>
    <w:rsid w:val="00274678"/>
    <w:rsid w:val="0027471D"/>
    <w:rsid w:val="0027499A"/>
    <w:rsid w:val="00274B1D"/>
    <w:rsid w:val="00274B6D"/>
    <w:rsid w:val="00274F91"/>
    <w:rsid w:val="0027504E"/>
    <w:rsid w:val="002754B8"/>
    <w:rsid w:val="00276277"/>
    <w:rsid w:val="00276313"/>
    <w:rsid w:val="002763E6"/>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9F0"/>
    <w:rsid w:val="00287A9A"/>
    <w:rsid w:val="00287E41"/>
    <w:rsid w:val="00290099"/>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4D0"/>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2C2"/>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82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88E"/>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40C"/>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88A"/>
    <w:rsid w:val="003F2993"/>
    <w:rsid w:val="003F2AC8"/>
    <w:rsid w:val="003F2C50"/>
    <w:rsid w:val="003F309C"/>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7C2"/>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8E6"/>
    <w:rsid w:val="00420A39"/>
    <w:rsid w:val="00420BE9"/>
    <w:rsid w:val="00420C13"/>
    <w:rsid w:val="00420FD1"/>
    <w:rsid w:val="004210EE"/>
    <w:rsid w:val="00421396"/>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0D"/>
    <w:rsid w:val="004512EF"/>
    <w:rsid w:val="00451403"/>
    <w:rsid w:val="004514BD"/>
    <w:rsid w:val="004515D2"/>
    <w:rsid w:val="0045165C"/>
    <w:rsid w:val="004516A0"/>
    <w:rsid w:val="004516FE"/>
    <w:rsid w:val="004517E1"/>
    <w:rsid w:val="00451822"/>
    <w:rsid w:val="004519AF"/>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AFA"/>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D47"/>
    <w:rsid w:val="004A4F97"/>
    <w:rsid w:val="004A50CF"/>
    <w:rsid w:val="004A510D"/>
    <w:rsid w:val="004A516B"/>
    <w:rsid w:val="004A52A3"/>
    <w:rsid w:val="004A52DD"/>
    <w:rsid w:val="004A538E"/>
    <w:rsid w:val="004A5553"/>
    <w:rsid w:val="004A55F7"/>
    <w:rsid w:val="004A5FBE"/>
    <w:rsid w:val="004A6035"/>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8E5"/>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9F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2CDC"/>
    <w:rsid w:val="00623256"/>
    <w:rsid w:val="0062330C"/>
    <w:rsid w:val="006233C1"/>
    <w:rsid w:val="006234E3"/>
    <w:rsid w:val="006235B0"/>
    <w:rsid w:val="006236B7"/>
    <w:rsid w:val="00623938"/>
    <w:rsid w:val="00623950"/>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34"/>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6DB"/>
    <w:rsid w:val="006506E5"/>
    <w:rsid w:val="00650B68"/>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6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789"/>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FE"/>
    <w:rsid w:val="00693C47"/>
    <w:rsid w:val="00693DC5"/>
    <w:rsid w:val="00693FA6"/>
    <w:rsid w:val="00694256"/>
    <w:rsid w:val="0069425D"/>
    <w:rsid w:val="006946CA"/>
    <w:rsid w:val="0069480B"/>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443"/>
    <w:rsid w:val="006A1ACF"/>
    <w:rsid w:val="006A1ECA"/>
    <w:rsid w:val="006A20DA"/>
    <w:rsid w:val="006A2258"/>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B1"/>
    <w:rsid w:val="00707B0A"/>
    <w:rsid w:val="00710118"/>
    <w:rsid w:val="007102FA"/>
    <w:rsid w:val="00710331"/>
    <w:rsid w:val="0071061E"/>
    <w:rsid w:val="00710623"/>
    <w:rsid w:val="00710733"/>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9E1"/>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395"/>
    <w:rsid w:val="00744720"/>
    <w:rsid w:val="00744801"/>
    <w:rsid w:val="00744854"/>
    <w:rsid w:val="00745213"/>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32"/>
    <w:rsid w:val="00747EA5"/>
    <w:rsid w:val="00747F2A"/>
    <w:rsid w:val="0075016D"/>
    <w:rsid w:val="0075027E"/>
    <w:rsid w:val="00750668"/>
    <w:rsid w:val="007507B4"/>
    <w:rsid w:val="00750A35"/>
    <w:rsid w:val="00750C1D"/>
    <w:rsid w:val="00750D81"/>
    <w:rsid w:val="00750E44"/>
    <w:rsid w:val="0075152A"/>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352"/>
    <w:rsid w:val="0076547C"/>
    <w:rsid w:val="007654E7"/>
    <w:rsid w:val="007658D4"/>
    <w:rsid w:val="00765D21"/>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175"/>
    <w:rsid w:val="007931F4"/>
    <w:rsid w:val="007934A4"/>
    <w:rsid w:val="00793507"/>
    <w:rsid w:val="00794301"/>
    <w:rsid w:val="00794365"/>
    <w:rsid w:val="007944C1"/>
    <w:rsid w:val="00794702"/>
    <w:rsid w:val="007947D0"/>
    <w:rsid w:val="00794B2C"/>
    <w:rsid w:val="00794BB8"/>
    <w:rsid w:val="00794BC5"/>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BB8"/>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67D"/>
    <w:rsid w:val="00844805"/>
    <w:rsid w:val="00844817"/>
    <w:rsid w:val="00844A6E"/>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526"/>
    <w:rsid w:val="008747EE"/>
    <w:rsid w:val="008748C7"/>
    <w:rsid w:val="008749E3"/>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546"/>
    <w:rsid w:val="008825A0"/>
    <w:rsid w:val="008829DA"/>
    <w:rsid w:val="00882C63"/>
    <w:rsid w:val="00882D2A"/>
    <w:rsid w:val="00882D8B"/>
    <w:rsid w:val="00883202"/>
    <w:rsid w:val="00883264"/>
    <w:rsid w:val="0088363F"/>
    <w:rsid w:val="008837FA"/>
    <w:rsid w:val="008839F8"/>
    <w:rsid w:val="00883BE1"/>
    <w:rsid w:val="00883E7A"/>
    <w:rsid w:val="00883F64"/>
    <w:rsid w:val="0088424A"/>
    <w:rsid w:val="008849D1"/>
    <w:rsid w:val="00884B07"/>
    <w:rsid w:val="00884E21"/>
    <w:rsid w:val="008852D5"/>
    <w:rsid w:val="0088544C"/>
    <w:rsid w:val="008855AD"/>
    <w:rsid w:val="00885742"/>
    <w:rsid w:val="008857C8"/>
    <w:rsid w:val="00885802"/>
    <w:rsid w:val="008858B4"/>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8AB"/>
    <w:rsid w:val="008A19A5"/>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1CC"/>
    <w:rsid w:val="009025DD"/>
    <w:rsid w:val="00902856"/>
    <w:rsid w:val="00902CEC"/>
    <w:rsid w:val="00902F12"/>
    <w:rsid w:val="00902F53"/>
    <w:rsid w:val="00903076"/>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C19"/>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B8D"/>
    <w:rsid w:val="00967C6F"/>
    <w:rsid w:val="00967CCA"/>
    <w:rsid w:val="00967E8B"/>
    <w:rsid w:val="00967ED2"/>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715"/>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677"/>
    <w:rsid w:val="00A158BF"/>
    <w:rsid w:val="00A15BAE"/>
    <w:rsid w:val="00A15E2D"/>
    <w:rsid w:val="00A15F43"/>
    <w:rsid w:val="00A161F7"/>
    <w:rsid w:val="00A16254"/>
    <w:rsid w:val="00A1665F"/>
    <w:rsid w:val="00A166FA"/>
    <w:rsid w:val="00A1679C"/>
    <w:rsid w:val="00A168E0"/>
    <w:rsid w:val="00A16957"/>
    <w:rsid w:val="00A16BF2"/>
    <w:rsid w:val="00A16D27"/>
    <w:rsid w:val="00A16D71"/>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7B4"/>
    <w:rsid w:val="00AB39B3"/>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553"/>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DBE"/>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EA1"/>
    <w:rsid w:val="00B455E5"/>
    <w:rsid w:val="00B4575E"/>
    <w:rsid w:val="00B45917"/>
    <w:rsid w:val="00B460EB"/>
    <w:rsid w:val="00B466FF"/>
    <w:rsid w:val="00B46728"/>
    <w:rsid w:val="00B468C9"/>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1D"/>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1015"/>
    <w:rsid w:val="00B811EB"/>
    <w:rsid w:val="00B815E9"/>
    <w:rsid w:val="00B816CA"/>
    <w:rsid w:val="00B816FD"/>
    <w:rsid w:val="00B8196B"/>
    <w:rsid w:val="00B8199C"/>
    <w:rsid w:val="00B819D2"/>
    <w:rsid w:val="00B81A07"/>
    <w:rsid w:val="00B81A8F"/>
    <w:rsid w:val="00B81B83"/>
    <w:rsid w:val="00B8230E"/>
    <w:rsid w:val="00B8276E"/>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5082"/>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BD1"/>
    <w:rsid w:val="00B90D95"/>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29C"/>
    <w:rsid w:val="00B962D7"/>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1C0"/>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6DA"/>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377C4"/>
    <w:rsid w:val="00C40666"/>
    <w:rsid w:val="00C40733"/>
    <w:rsid w:val="00C40833"/>
    <w:rsid w:val="00C409FE"/>
    <w:rsid w:val="00C410FB"/>
    <w:rsid w:val="00C415B8"/>
    <w:rsid w:val="00C416BF"/>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8BB"/>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0D4"/>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826"/>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5BFF"/>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B95"/>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682"/>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879"/>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1EF"/>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01B"/>
    <w:rsid w:val="00E06291"/>
    <w:rsid w:val="00E06305"/>
    <w:rsid w:val="00E068E6"/>
    <w:rsid w:val="00E06AB8"/>
    <w:rsid w:val="00E06BC8"/>
    <w:rsid w:val="00E06C3B"/>
    <w:rsid w:val="00E06C9A"/>
    <w:rsid w:val="00E06D32"/>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B33"/>
    <w:rsid w:val="00E62CD1"/>
    <w:rsid w:val="00E6333D"/>
    <w:rsid w:val="00E63383"/>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388"/>
    <w:rsid w:val="00E85521"/>
    <w:rsid w:val="00E858BE"/>
    <w:rsid w:val="00E85DC6"/>
    <w:rsid w:val="00E86914"/>
    <w:rsid w:val="00E86A76"/>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659"/>
    <w:rsid w:val="00E94790"/>
    <w:rsid w:val="00E94C7F"/>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2A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3A3"/>
    <w:rsid w:val="00EC34F2"/>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B1A"/>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DFE"/>
    <w:rsid w:val="00F16F2C"/>
    <w:rsid w:val="00F171D2"/>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579"/>
    <w:rsid w:val="00F275ED"/>
    <w:rsid w:val="00F27616"/>
    <w:rsid w:val="00F27D30"/>
    <w:rsid w:val="00F27D93"/>
    <w:rsid w:val="00F27E25"/>
    <w:rsid w:val="00F27F9D"/>
    <w:rsid w:val="00F30073"/>
    <w:rsid w:val="00F30346"/>
    <w:rsid w:val="00F30666"/>
    <w:rsid w:val="00F30965"/>
    <w:rsid w:val="00F30B28"/>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BC"/>
    <w:rsid w:val="00F76210"/>
    <w:rsid w:val="00F764E4"/>
    <w:rsid w:val="00F76775"/>
    <w:rsid w:val="00F76C1F"/>
    <w:rsid w:val="00F76D40"/>
    <w:rsid w:val="00F76D5E"/>
    <w:rsid w:val="00F76D7E"/>
    <w:rsid w:val="00F76F44"/>
    <w:rsid w:val="00F76FE5"/>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87A"/>
    <w:rsid w:val="00FA5958"/>
    <w:rsid w:val="00FA5A27"/>
    <w:rsid w:val="00FA5BC9"/>
    <w:rsid w:val="00FA5E97"/>
    <w:rsid w:val="00FA633F"/>
    <w:rsid w:val="00FA676B"/>
    <w:rsid w:val="00FA6B90"/>
    <w:rsid w:val="00FA6C1C"/>
    <w:rsid w:val="00FA6D14"/>
    <w:rsid w:val="00FA728E"/>
    <w:rsid w:val="00FA7530"/>
    <w:rsid w:val="00FA7895"/>
    <w:rsid w:val="00FA7A21"/>
    <w:rsid w:val="00FA7A55"/>
    <w:rsid w:val="00FA7ADE"/>
    <w:rsid w:val="00FA7DC8"/>
    <w:rsid w:val="00FA7F15"/>
    <w:rsid w:val="00FB00D9"/>
    <w:rsid w:val="00FB00F2"/>
    <w:rsid w:val="00FB01C6"/>
    <w:rsid w:val="00FB022B"/>
    <w:rsid w:val="00FB0332"/>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48E"/>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67"/>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34EEC1D8-F48D-4744-9EE2-17C2201F4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461D"/>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73745766">
          <w:marLeft w:val="0"/>
          <w:marRight w:val="0"/>
          <w:marTop w:val="0"/>
          <w:marBottom w:val="0"/>
          <w:divBdr>
            <w:top w:val="none" w:sz="0" w:space="0" w:color="auto"/>
            <w:left w:val="none" w:sz="0" w:space="0" w:color="auto"/>
            <w:bottom w:val="none" w:sz="0" w:space="0" w:color="auto"/>
            <w:right w:val="none" w:sz="0" w:space="0" w:color="auto"/>
          </w:divBdr>
          <w:divsChild>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865">
          <w:marLeft w:val="0"/>
          <w:marRight w:val="0"/>
          <w:marTop w:val="0"/>
          <w:marBottom w:val="0"/>
          <w:divBdr>
            <w:top w:val="none" w:sz="0" w:space="0" w:color="auto"/>
            <w:left w:val="none" w:sz="0" w:space="0" w:color="auto"/>
            <w:bottom w:val="none" w:sz="0" w:space="0" w:color="auto"/>
            <w:right w:val="none" w:sz="0" w:space="0" w:color="auto"/>
          </w:divBdr>
          <w:divsChild>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838524">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2367470">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8976">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42144493">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078214678">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5050957">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570506405">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356654">
      <w:bodyDiv w:val="1"/>
      <w:marLeft w:val="0"/>
      <w:marRight w:val="0"/>
      <w:marTop w:val="0"/>
      <w:marBottom w:val="0"/>
      <w:divBdr>
        <w:top w:val="none" w:sz="0" w:space="0" w:color="auto"/>
        <w:left w:val="none" w:sz="0" w:space="0" w:color="auto"/>
        <w:bottom w:val="none" w:sz="0" w:space="0" w:color="auto"/>
        <w:right w:val="none" w:sz="0" w:space="0" w:color="auto"/>
      </w:divBdr>
      <w:divsChild>
        <w:div w:id="37823652">
          <w:marLeft w:val="0"/>
          <w:marRight w:val="0"/>
          <w:marTop w:val="0"/>
          <w:marBottom w:val="0"/>
          <w:divBdr>
            <w:top w:val="none" w:sz="0" w:space="0" w:color="auto"/>
            <w:left w:val="none" w:sz="0" w:space="0" w:color="auto"/>
            <w:bottom w:val="none" w:sz="0" w:space="0" w:color="auto"/>
            <w:right w:val="none" w:sz="0" w:space="0" w:color="auto"/>
          </w:divBdr>
        </w:div>
        <w:div w:id="712385948">
          <w:marLeft w:val="0"/>
          <w:marRight w:val="0"/>
          <w:marTop w:val="0"/>
          <w:marBottom w:val="0"/>
          <w:divBdr>
            <w:top w:val="none" w:sz="0" w:space="0" w:color="auto"/>
            <w:left w:val="none" w:sz="0" w:space="0" w:color="auto"/>
            <w:bottom w:val="none" w:sz="0" w:space="0" w:color="auto"/>
            <w:right w:val="none" w:sz="0" w:space="0" w:color="auto"/>
          </w:divBdr>
        </w:div>
        <w:div w:id="1762796474">
          <w:marLeft w:val="0"/>
          <w:marRight w:val="0"/>
          <w:marTop w:val="0"/>
          <w:marBottom w:val="0"/>
          <w:divBdr>
            <w:top w:val="none" w:sz="0" w:space="0" w:color="auto"/>
            <w:left w:val="none" w:sz="0" w:space="0" w:color="auto"/>
            <w:bottom w:val="none" w:sz="0" w:space="0" w:color="auto"/>
            <w:right w:val="none" w:sz="0" w:space="0" w:color="auto"/>
          </w:divBdr>
        </w:div>
        <w:div w:id="644434311">
          <w:marLeft w:val="0"/>
          <w:marRight w:val="0"/>
          <w:marTop w:val="0"/>
          <w:marBottom w:val="0"/>
          <w:divBdr>
            <w:top w:val="none" w:sz="0" w:space="0" w:color="auto"/>
            <w:left w:val="none" w:sz="0" w:space="0" w:color="auto"/>
            <w:bottom w:val="none" w:sz="0" w:space="0" w:color="auto"/>
            <w:right w:val="none" w:sz="0" w:space="0" w:color="auto"/>
          </w:divBdr>
        </w:div>
        <w:div w:id="1421950124">
          <w:marLeft w:val="0"/>
          <w:marRight w:val="0"/>
          <w:marTop w:val="0"/>
          <w:marBottom w:val="0"/>
          <w:divBdr>
            <w:top w:val="none" w:sz="0" w:space="0" w:color="auto"/>
            <w:left w:val="none" w:sz="0" w:space="0" w:color="auto"/>
            <w:bottom w:val="none" w:sz="0" w:space="0" w:color="auto"/>
            <w:right w:val="none" w:sz="0" w:space="0" w:color="auto"/>
          </w:divBdr>
        </w:div>
      </w:divsChild>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71283399">
                          <w:marLeft w:val="0"/>
                          <w:marRight w:val="0"/>
                          <w:marTop w:val="0"/>
                          <w:marBottom w:val="0"/>
                          <w:divBdr>
                            <w:top w:val="none" w:sz="0" w:space="0" w:color="auto"/>
                            <w:left w:val="none" w:sz="0" w:space="0" w:color="auto"/>
                            <w:bottom w:val="none" w:sz="0" w:space="0" w:color="auto"/>
                            <w:right w:val="none" w:sz="0" w:space="0" w:color="auto"/>
                          </w:divBdr>
                        </w:div>
                        <w:div w:id="21332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106824127">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456263008">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3363539">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651446971">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59602422">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246063379">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 w:id="12250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294948327">
              <w:marLeft w:val="0"/>
              <w:marRight w:val="0"/>
              <w:marTop w:val="150"/>
              <w:marBottom w:val="225"/>
              <w:divBdr>
                <w:top w:val="none" w:sz="0" w:space="0" w:color="auto"/>
                <w:left w:val="none" w:sz="0" w:space="0" w:color="auto"/>
                <w:bottom w:val="none" w:sz="0" w:space="0" w:color="auto"/>
                <w:right w:val="none" w:sz="0" w:space="0" w:color="auto"/>
              </w:divBdr>
            </w:div>
            <w:div w:id="1583443647">
              <w:marLeft w:val="0"/>
              <w:marRight w:val="0"/>
              <w:marTop w:val="0"/>
              <w:marBottom w:val="0"/>
              <w:divBdr>
                <w:top w:val="none" w:sz="0" w:space="0" w:color="auto"/>
                <w:left w:val="none" w:sz="0" w:space="0" w:color="auto"/>
                <w:bottom w:val="none" w:sz="0" w:space="0" w:color="auto"/>
                <w:right w:val="none" w:sz="0" w:space="0" w:color="auto"/>
              </w:divBdr>
              <w:divsChild>
                <w:div w:id="283122696">
                  <w:marLeft w:val="0"/>
                  <w:marRight w:val="0"/>
                  <w:marTop w:val="150"/>
                  <w:marBottom w:val="0"/>
                  <w:divBdr>
                    <w:top w:val="none" w:sz="0" w:space="0" w:color="auto"/>
                    <w:left w:val="none" w:sz="0" w:space="0" w:color="auto"/>
                    <w:bottom w:val="none" w:sz="0" w:space="0" w:color="auto"/>
                    <w:right w:val="none" w:sz="0" w:space="0" w:color="auto"/>
                  </w:divBdr>
                </w:div>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393952">
      <w:bodyDiv w:val="1"/>
      <w:marLeft w:val="0"/>
      <w:marRight w:val="0"/>
      <w:marTop w:val="0"/>
      <w:marBottom w:val="0"/>
      <w:divBdr>
        <w:top w:val="none" w:sz="0" w:space="0" w:color="auto"/>
        <w:left w:val="none" w:sz="0" w:space="0" w:color="auto"/>
        <w:bottom w:val="none" w:sz="0" w:space="0" w:color="auto"/>
        <w:right w:val="none" w:sz="0" w:space="0" w:color="auto"/>
      </w:divBdr>
      <w:divsChild>
        <w:div w:id="1631934736">
          <w:marLeft w:val="0"/>
          <w:marRight w:val="0"/>
          <w:marTop w:val="0"/>
          <w:marBottom w:val="0"/>
          <w:divBdr>
            <w:top w:val="none" w:sz="0" w:space="0" w:color="auto"/>
            <w:left w:val="none" w:sz="0" w:space="0" w:color="auto"/>
            <w:bottom w:val="none" w:sz="0" w:space="0" w:color="auto"/>
            <w:right w:val="none" w:sz="0" w:space="0" w:color="auto"/>
          </w:divBdr>
          <w:divsChild>
            <w:div w:id="920673502">
              <w:marLeft w:val="0"/>
              <w:marRight w:val="0"/>
              <w:marTop w:val="0"/>
              <w:marBottom w:val="0"/>
              <w:divBdr>
                <w:top w:val="none" w:sz="0" w:space="0" w:color="auto"/>
                <w:left w:val="none" w:sz="0" w:space="0" w:color="auto"/>
                <w:bottom w:val="none" w:sz="0" w:space="0" w:color="auto"/>
                <w:right w:val="none" w:sz="0" w:space="0" w:color="auto"/>
              </w:divBdr>
              <w:divsChild>
                <w:div w:id="10841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0733">
          <w:marLeft w:val="0"/>
          <w:marRight w:val="0"/>
          <w:marTop w:val="0"/>
          <w:marBottom w:val="0"/>
          <w:divBdr>
            <w:top w:val="none" w:sz="0" w:space="0" w:color="auto"/>
            <w:left w:val="none" w:sz="0" w:space="0" w:color="auto"/>
            <w:bottom w:val="none" w:sz="0" w:space="0" w:color="auto"/>
            <w:right w:val="none" w:sz="0" w:space="0" w:color="auto"/>
          </w:divBdr>
        </w:div>
        <w:div w:id="1117748912">
          <w:marLeft w:val="0"/>
          <w:marRight w:val="0"/>
          <w:marTop w:val="0"/>
          <w:marBottom w:val="0"/>
          <w:divBdr>
            <w:top w:val="none" w:sz="0" w:space="0" w:color="auto"/>
            <w:left w:val="none" w:sz="0" w:space="0" w:color="auto"/>
            <w:bottom w:val="none" w:sz="0" w:space="0" w:color="auto"/>
            <w:right w:val="none" w:sz="0" w:space="0" w:color="auto"/>
          </w:divBdr>
          <w:divsChild>
            <w:div w:id="665667200">
              <w:marLeft w:val="0"/>
              <w:marRight w:val="0"/>
              <w:marTop w:val="0"/>
              <w:marBottom w:val="0"/>
              <w:divBdr>
                <w:top w:val="none" w:sz="0" w:space="0" w:color="auto"/>
                <w:left w:val="none" w:sz="0" w:space="0" w:color="auto"/>
                <w:bottom w:val="none" w:sz="0" w:space="0" w:color="auto"/>
                <w:right w:val="none" w:sz="0" w:space="0" w:color="auto"/>
              </w:divBdr>
              <w:divsChild>
                <w:div w:id="1294360626">
                  <w:marLeft w:val="0"/>
                  <w:marRight w:val="0"/>
                  <w:marTop w:val="0"/>
                  <w:marBottom w:val="0"/>
                  <w:divBdr>
                    <w:top w:val="none" w:sz="0" w:space="0" w:color="auto"/>
                    <w:left w:val="none" w:sz="0" w:space="0" w:color="auto"/>
                    <w:bottom w:val="none" w:sz="0" w:space="0" w:color="auto"/>
                    <w:right w:val="none" w:sz="0" w:space="0" w:color="auto"/>
                  </w:divBdr>
                  <w:divsChild>
                    <w:div w:id="1386103214">
                      <w:marLeft w:val="0"/>
                      <w:marRight w:val="0"/>
                      <w:marTop w:val="0"/>
                      <w:marBottom w:val="0"/>
                      <w:divBdr>
                        <w:top w:val="none" w:sz="0" w:space="0" w:color="auto"/>
                        <w:left w:val="none" w:sz="0" w:space="0" w:color="auto"/>
                        <w:bottom w:val="none" w:sz="0" w:space="0" w:color="auto"/>
                        <w:right w:val="none" w:sz="0" w:space="0" w:color="auto"/>
                      </w:divBdr>
                    </w:div>
                    <w:div w:id="1310600531">
                      <w:marLeft w:val="0"/>
                      <w:marRight w:val="0"/>
                      <w:marTop w:val="0"/>
                      <w:marBottom w:val="0"/>
                      <w:divBdr>
                        <w:top w:val="none" w:sz="0" w:space="0" w:color="auto"/>
                        <w:left w:val="none" w:sz="0" w:space="0" w:color="auto"/>
                        <w:bottom w:val="none" w:sz="0" w:space="0" w:color="auto"/>
                        <w:right w:val="none" w:sz="0" w:space="0" w:color="auto"/>
                      </w:divBdr>
                    </w:div>
                  </w:divsChild>
                </w:div>
                <w:div w:id="1080175020">
                  <w:marLeft w:val="0"/>
                  <w:marRight w:val="0"/>
                  <w:marTop w:val="0"/>
                  <w:marBottom w:val="0"/>
                  <w:divBdr>
                    <w:top w:val="none" w:sz="0" w:space="0" w:color="auto"/>
                    <w:left w:val="none" w:sz="0" w:space="0" w:color="auto"/>
                    <w:bottom w:val="none" w:sz="0" w:space="0" w:color="auto"/>
                    <w:right w:val="none" w:sz="0" w:space="0" w:color="auto"/>
                  </w:divBdr>
                  <w:divsChild>
                    <w:div w:id="48458108">
                      <w:marLeft w:val="0"/>
                      <w:marRight w:val="0"/>
                      <w:marTop w:val="0"/>
                      <w:marBottom w:val="0"/>
                      <w:divBdr>
                        <w:top w:val="none" w:sz="0" w:space="0" w:color="auto"/>
                        <w:left w:val="none" w:sz="0" w:space="0" w:color="auto"/>
                        <w:bottom w:val="none" w:sz="0" w:space="0" w:color="auto"/>
                        <w:right w:val="none" w:sz="0" w:space="0" w:color="auto"/>
                      </w:divBdr>
                    </w:div>
                    <w:div w:id="1479148529">
                      <w:marLeft w:val="0"/>
                      <w:marRight w:val="0"/>
                      <w:marTop w:val="0"/>
                      <w:marBottom w:val="0"/>
                      <w:divBdr>
                        <w:top w:val="none" w:sz="0" w:space="0" w:color="auto"/>
                        <w:left w:val="none" w:sz="0" w:space="0" w:color="auto"/>
                        <w:bottom w:val="none" w:sz="0" w:space="0" w:color="auto"/>
                        <w:right w:val="none" w:sz="0" w:space="0" w:color="auto"/>
                      </w:divBdr>
                    </w:div>
                  </w:divsChild>
                </w:div>
                <w:div w:id="1465661765">
                  <w:marLeft w:val="0"/>
                  <w:marRight w:val="0"/>
                  <w:marTop w:val="0"/>
                  <w:marBottom w:val="0"/>
                  <w:divBdr>
                    <w:top w:val="none" w:sz="0" w:space="0" w:color="auto"/>
                    <w:left w:val="none" w:sz="0" w:space="0" w:color="auto"/>
                    <w:bottom w:val="none" w:sz="0" w:space="0" w:color="auto"/>
                    <w:right w:val="none" w:sz="0" w:space="0" w:color="auto"/>
                  </w:divBdr>
                  <w:divsChild>
                    <w:div w:id="1228416387">
                      <w:marLeft w:val="0"/>
                      <w:marRight w:val="0"/>
                      <w:marTop w:val="0"/>
                      <w:marBottom w:val="0"/>
                      <w:divBdr>
                        <w:top w:val="none" w:sz="0" w:space="0" w:color="auto"/>
                        <w:left w:val="none" w:sz="0" w:space="0" w:color="auto"/>
                        <w:bottom w:val="none" w:sz="0" w:space="0" w:color="auto"/>
                        <w:right w:val="none" w:sz="0" w:space="0" w:color="auto"/>
                      </w:divBdr>
                    </w:div>
                    <w:div w:id="4369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661660630">
          <w:marLeft w:val="0"/>
          <w:marRight w:val="0"/>
          <w:marTop w:val="0"/>
          <w:marBottom w:val="0"/>
          <w:divBdr>
            <w:top w:val="none" w:sz="0" w:space="0" w:color="auto"/>
            <w:left w:val="none" w:sz="0" w:space="0" w:color="auto"/>
            <w:bottom w:val="none" w:sz="0" w:space="0" w:color="auto"/>
            <w:right w:val="none" w:sz="0" w:space="0" w:color="auto"/>
          </w:divBdr>
          <w:divsChild>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55445358">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1947156159">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60103898">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504439353">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96423812">
          <w:marLeft w:val="0"/>
          <w:marRight w:val="0"/>
          <w:marTop w:val="0"/>
          <w:marBottom w:val="375"/>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944317">
      <w:bodyDiv w:val="1"/>
      <w:marLeft w:val="0"/>
      <w:marRight w:val="0"/>
      <w:marTop w:val="0"/>
      <w:marBottom w:val="0"/>
      <w:divBdr>
        <w:top w:val="none" w:sz="0" w:space="0" w:color="auto"/>
        <w:left w:val="none" w:sz="0" w:space="0" w:color="auto"/>
        <w:bottom w:val="none" w:sz="0" w:space="0" w:color="auto"/>
        <w:right w:val="none" w:sz="0" w:space="0" w:color="auto"/>
      </w:divBdr>
      <w:divsChild>
        <w:div w:id="204367330">
          <w:marLeft w:val="0"/>
          <w:marRight w:val="0"/>
          <w:marTop w:val="0"/>
          <w:marBottom w:val="0"/>
          <w:divBdr>
            <w:top w:val="none" w:sz="0" w:space="0" w:color="auto"/>
            <w:left w:val="none" w:sz="0" w:space="0" w:color="auto"/>
            <w:bottom w:val="none" w:sz="0" w:space="0" w:color="auto"/>
            <w:right w:val="none" w:sz="0" w:space="0" w:color="auto"/>
          </w:divBdr>
        </w:div>
        <w:div w:id="626550821">
          <w:marLeft w:val="0"/>
          <w:marRight w:val="0"/>
          <w:marTop w:val="0"/>
          <w:marBottom w:val="0"/>
          <w:divBdr>
            <w:top w:val="none" w:sz="0" w:space="0" w:color="auto"/>
            <w:left w:val="none" w:sz="0" w:space="0" w:color="auto"/>
            <w:bottom w:val="none" w:sz="0" w:space="0" w:color="auto"/>
            <w:right w:val="none" w:sz="0" w:space="0" w:color="auto"/>
          </w:divBdr>
        </w:div>
      </w:divsChild>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386807181">
                      <w:marLeft w:val="0"/>
                      <w:marRight w:val="0"/>
                      <w:marTop w:val="0"/>
                      <w:marBottom w:val="150"/>
                      <w:divBdr>
                        <w:top w:val="none" w:sz="0" w:space="0" w:color="auto"/>
                        <w:left w:val="none" w:sz="0" w:space="0" w:color="auto"/>
                        <w:bottom w:val="none" w:sz="0" w:space="0" w:color="auto"/>
                        <w:right w:val="none" w:sz="0" w:space="0" w:color="auto"/>
                      </w:divBdr>
                    </w:div>
                    <w:div w:id="8806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969556732">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 w:id="1323238185">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sChild>
            </w:div>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596982569">
          <w:marLeft w:val="0"/>
          <w:marRight w:val="0"/>
          <w:marTop w:val="240"/>
          <w:marBottom w:val="0"/>
          <w:divBdr>
            <w:top w:val="none" w:sz="0" w:space="0" w:color="auto"/>
            <w:left w:val="none" w:sz="0" w:space="0" w:color="auto"/>
            <w:bottom w:val="none" w:sz="0" w:space="0" w:color="auto"/>
            <w:right w:val="none" w:sz="0" w:space="0" w:color="auto"/>
          </w:divBdr>
        </w:div>
        <w:div w:id="952443924">
          <w:marLeft w:val="0"/>
          <w:marRight w:val="0"/>
          <w:marTop w:val="0"/>
          <w:marBottom w:val="0"/>
          <w:divBdr>
            <w:top w:val="none" w:sz="0" w:space="0" w:color="auto"/>
            <w:left w:val="none" w:sz="0" w:space="0" w:color="auto"/>
            <w:bottom w:val="none" w:sz="0" w:space="0" w:color="auto"/>
            <w:right w:val="none" w:sz="0" w:space="0" w:color="auto"/>
          </w:divBdr>
          <w:divsChild>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 w:id="2064593577">
              <w:marLeft w:val="0"/>
              <w:marRight w:val="0"/>
              <w:marTop w:val="0"/>
              <w:marBottom w:val="0"/>
              <w:divBdr>
                <w:top w:val="none" w:sz="0" w:space="0" w:color="auto"/>
                <w:left w:val="none" w:sz="0" w:space="0" w:color="auto"/>
                <w:bottom w:val="none" w:sz="0" w:space="0" w:color="auto"/>
                <w:right w:val="none" w:sz="0" w:space="0" w:color="auto"/>
              </w:divBdr>
              <w:divsChild>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 w:id="174406543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55334840">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2053267607">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330330236">
              <w:marLeft w:val="0"/>
              <w:marRight w:val="0"/>
              <w:marTop w:val="0"/>
              <w:marBottom w:val="0"/>
              <w:divBdr>
                <w:top w:val="none" w:sz="0" w:space="0" w:color="auto"/>
                <w:left w:val="none" w:sz="0" w:space="0" w:color="auto"/>
                <w:bottom w:val="none" w:sz="0" w:space="0" w:color="auto"/>
                <w:right w:val="none" w:sz="0" w:space="0" w:color="auto"/>
              </w:divBdr>
              <w:divsChild>
                <w:div w:id="371462892">
                  <w:marLeft w:val="0"/>
                  <w:marRight w:val="0"/>
                  <w:marTop w:val="0"/>
                  <w:marBottom w:val="300"/>
                  <w:divBdr>
                    <w:top w:val="single" w:sz="18" w:space="8" w:color="auto"/>
                    <w:left w:val="none" w:sz="0" w:space="0" w:color="auto"/>
                    <w:bottom w:val="single" w:sz="18" w:space="8" w:color="auto"/>
                    <w:right w:val="none" w:sz="0" w:space="0" w:color="auto"/>
                  </w:divBdr>
                </w:div>
                <w:div w:id="378169895">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sChild>
            </w:div>
            <w:div w:id="1714882350">
              <w:marLeft w:val="0"/>
              <w:marRight w:val="0"/>
              <w:marTop w:val="0"/>
              <w:marBottom w:val="0"/>
              <w:divBdr>
                <w:top w:val="none" w:sz="0" w:space="0" w:color="auto"/>
                <w:left w:val="none" w:sz="0" w:space="0" w:color="auto"/>
                <w:bottom w:val="none" w:sz="0" w:space="0" w:color="auto"/>
                <w:right w:val="none" w:sz="0" w:space="0" w:color="auto"/>
              </w:divBdr>
              <w:divsChild>
                <w:div w:id="700319477">
                  <w:marLeft w:val="0"/>
                  <w:marRight w:val="0"/>
                  <w:marTop w:val="150"/>
                  <w:marBottom w:val="0"/>
                  <w:divBdr>
                    <w:top w:val="none" w:sz="0" w:space="0" w:color="auto"/>
                    <w:left w:val="none" w:sz="0" w:space="0" w:color="auto"/>
                    <w:bottom w:val="none" w:sz="0" w:space="0" w:color="auto"/>
                    <w:right w:val="none" w:sz="0" w:space="0" w:color="auto"/>
                  </w:divBdr>
                </w:div>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01976">
              <w:marLeft w:val="0"/>
              <w:marRight w:val="0"/>
              <w:marTop w:val="150"/>
              <w:marBottom w:val="300"/>
              <w:divBdr>
                <w:top w:val="none" w:sz="0" w:space="0" w:color="auto"/>
                <w:left w:val="none" w:sz="0" w:space="0" w:color="auto"/>
                <w:bottom w:val="none" w:sz="0" w:space="0" w:color="auto"/>
                <w:right w:val="none" w:sz="0" w:space="0" w:color="auto"/>
              </w:divBdr>
            </w:div>
            <w:div w:id="200654808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0234748">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78130">
      <w:bodyDiv w:val="1"/>
      <w:marLeft w:val="0"/>
      <w:marRight w:val="0"/>
      <w:marTop w:val="0"/>
      <w:marBottom w:val="0"/>
      <w:divBdr>
        <w:top w:val="none" w:sz="0" w:space="0" w:color="auto"/>
        <w:left w:val="none" w:sz="0" w:space="0" w:color="auto"/>
        <w:bottom w:val="none" w:sz="0" w:space="0" w:color="auto"/>
        <w:right w:val="none" w:sz="0" w:space="0" w:color="auto"/>
      </w:divBdr>
      <w:divsChild>
        <w:div w:id="234821126">
          <w:marLeft w:val="0"/>
          <w:marRight w:val="0"/>
          <w:marTop w:val="0"/>
          <w:marBottom w:val="375"/>
          <w:divBdr>
            <w:top w:val="none" w:sz="0" w:space="0" w:color="auto"/>
            <w:left w:val="none" w:sz="0" w:space="0" w:color="auto"/>
            <w:bottom w:val="none" w:sz="0" w:space="0" w:color="auto"/>
            <w:right w:val="none" w:sz="0" w:space="0" w:color="auto"/>
          </w:divBdr>
          <w:divsChild>
            <w:div w:id="488133173">
              <w:marLeft w:val="0"/>
              <w:marRight w:val="0"/>
              <w:marTop w:val="0"/>
              <w:marBottom w:val="0"/>
              <w:divBdr>
                <w:top w:val="none" w:sz="0" w:space="0" w:color="auto"/>
                <w:left w:val="none" w:sz="0" w:space="0" w:color="auto"/>
                <w:bottom w:val="none" w:sz="0" w:space="0" w:color="auto"/>
                <w:right w:val="none" w:sz="0" w:space="0" w:color="auto"/>
              </w:divBdr>
              <w:divsChild>
                <w:div w:id="547568885">
                  <w:marLeft w:val="-450"/>
                  <w:marRight w:val="-450"/>
                  <w:marTop w:val="300"/>
                  <w:marBottom w:val="300"/>
                  <w:divBdr>
                    <w:top w:val="none" w:sz="0" w:space="0" w:color="auto"/>
                    <w:left w:val="none" w:sz="0" w:space="0" w:color="auto"/>
                    <w:bottom w:val="none" w:sz="0" w:space="0" w:color="auto"/>
                    <w:right w:val="none" w:sz="0" w:space="0" w:color="auto"/>
                  </w:divBdr>
                  <w:divsChild>
                    <w:div w:id="7555209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5768466">
              <w:marLeft w:val="0"/>
              <w:marRight w:val="0"/>
              <w:marTop w:val="0"/>
              <w:marBottom w:val="0"/>
              <w:divBdr>
                <w:top w:val="none" w:sz="0" w:space="0" w:color="auto"/>
                <w:left w:val="none" w:sz="0" w:space="0" w:color="auto"/>
                <w:bottom w:val="none" w:sz="0" w:space="0" w:color="auto"/>
                <w:right w:val="none" w:sz="0" w:space="0" w:color="auto"/>
              </w:divBdr>
              <w:divsChild>
                <w:div w:id="291060944">
                  <w:marLeft w:val="-450"/>
                  <w:marRight w:val="-450"/>
                  <w:marTop w:val="300"/>
                  <w:marBottom w:val="300"/>
                  <w:divBdr>
                    <w:top w:val="none" w:sz="0" w:space="0" w:color="auto"/>
                    <w:left w:val="none" w:sz="0" w:space="0" w:color="auto"/>
                    <w:bottom w:val="none" w:sz="0" w:space="0" w:color="auto"/>
                    <w:right w:val="none" w:sz="0" w:space="0" w:color="auto"/>
                  </w:divBdr>
                  <w:divsChild>
                    <w:div w:id="17465358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7532654">
              <w:marLeft w:val="0"/>
              <w:marRight w:val="0"/>
              <w:marTop w:val="0"/>
              <w:marBottom w:val="0"/>
              <w:divBdr>
                <w:top w:val="none" w:sz="0" w:space="0" w:color="auto"/>
                <w:left w:val="none" w:sz="0" w:space="0" w:color="auto"/>
                <w:bottom w:val="none" w:sz="0" w:space="0" w:color="auto"/>
                <w:right w:val="none" w:sz="0" w:space="0" w:color="auto"/>
              </w:divBdr>
              <w:divsChild>
                <w:div w:id="477495311">
                  <w:marLeft w:val="0"/>
                  <w:marRight w:val="0"/>
                  <w:marTop w:val="0"/>
                  <w:marBottom w:val="0"/>
                  <w:divBdr>
                    <w:top w:val="none" w:sz="0" w:space="0" w:color="FFFFFF"/>
                    <w:left w:val="none" w:sz="0" w:space="0" w:color="FFFFFF"/>
                    <w:bottom w:val="none" w:sz="0" w:space="0" w:color="FFFFFF"/>
                    <w:right w:val="none" w:sz="0" w:space="0" w:color="FFFFFF"/>
                  </w:divBdr>
                  <w:divsChild>
                    <w:div w:id="1765375279">
                      <w:marLeft w:val="0"/>
                      <w:marRight w:val="0"/>
                      <w:marTop w:val="0"/>
                      <w:marBottom w:val="0"/>
                      <w:divBdr>
                        <w:top w:val="none" w:sz="0" w:space="0" w:color="auto"/>
                        <w:left w:val="none" w:sz="0" w:space="0" w:color="auto"/>
                        <w:bottom w:val="none" w:sz="0" w:space="0" w:color="auto"/>
                        <w:right w:val="none" w:sz="0" w:space="0" w:color="auto"/>
                      </w:divBdr>
                      <w:divsChild>
                        <w:div w:id="898705850">
                          <w:marLeft w:val="0"/>
                          <w:marRight w:val="0"/>
                          <w:marTop w:val="0"/>
                          <w:marBottom w:val="0"/>
                          <w:divBdr>
                            <w:top w:val="none" w:sz="0" w:space="0" w:color="auto"/>
                            <w:left w:val="none" w:sz="0" w:space="0" w:color="auto"/>
                            <w:bottom w:val="none" w:sz="0" w:space="0" w:color="auto"/>
                            <w:right w:val="none" w:sz="0" w:space="0" w:color="auto"/>
                          </w:divBdr>
                        </w:div>
                        <w:div w:id="9909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4029">
              <w:marLeft w:val="0"/>
              <w:marRight w:val="0"/>
              <w:marTop w:val="0"/>
              <w:marBottom w:val="0"/>
              <w:divBdr>
                <w:top w:val="none" w:sz="0" w:space="0" w:color="auto"/>
                <w:left w:val="none" w:sz="0" w:space="0" w:color="auto"/>
                <w:bottom w:val="none" w:sz="0" w:space="0" w:color="auto"/>
                <w:right w:val="none" w:sz="0" w:space="0" w:color="auto"/>
              </w:divBdr>
              <w:divsChild>
                <w:div w:id="334235438">
                  <w:marLeft w:val="-450"/>
                  <w:marRight w:val="-450"/>
                  <w:marTop w:val="300"/>
                  <w:marBottom w:val="300"/>
                  <w:divBdr>
                    <w:top w:val="none" w:sz="0" w:space="0" w:color="auto"/>
                    <w:left w:val="none" w:sz="0" w:space="0" w:color="auto"/>
                    <w:bottom w:val="none" w:sz="0" w:space="0" w:color="auto"/>
                    <w:right w:val="none" w:sz="0" w:space="0" w:color="auto"/>
                  </w:divBdr>
                  <w:divsChild>
                    <w:div w:id="1684892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91621564">
          <w:marLeft w:val="0"/>
          <w:marRight w:val="0"/>
          <w:marTop w:val="0"/>
          <w:marBottom w:val="375"/>
          <w:divBdr>
            <w:top w:val="none" w:sz="0" w:space="0" w:color="auto"/>
            <w:left w:val="none" w:sz="0" w:space="0" w:color="auto"/>
            <w:bottom w:val="none" w:sz="0" w:space="0" w:color="auto"/>
            <w:right w:val="none" w:sz="0" w:space="0" w:color="auto"/>
          </w:divBdr>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image" Target="media/image7.png"/><Relationship Id="rId21" Type="http://schemas.openxmlformats.org/officeDocument/2006/relationships/footer" Target="footer13.xml"/><Relationship Id="rId34" Type="http://schemas.openxmlformats.org/officeDocument/2006/relationships/hyperlink" Target="https://eglise.catholique.fr/glossaire/peche" TargetMode="External"/><Relationship Id="rId42" Type="http://schemas.openxmlformats.org/officeDocument/2006/relationships/footer" Target="foot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3.xml"/><Relationship Id="rId37" Type="http://schemas.openxmlformats.org/officeDocument/2006/relationships/footer" Target="footer26.xml"/><Relationship Id="rId40"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hyperlink" Target="https://eglise.catholique.fr/glossaire/peche"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4.xml"/><Relationship Id="rId38"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16</Pages>
  <Words>12878</Words>
  <Characters>70831</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7</cp:revision>
  <cp:lastPrinted>2025-08-08T15:24:00Z</cp:lastPrinted>
  <dcterms:created xsi:type="dcterms:W3CDTF">2025-08-12T00:20:00Z</dcterms:created>
  <dcterms:modified xsi:type="dcterms:W3CDTF">2025-08-14T14:48:00Z</dcterms:modified>
</cp:coreProperties>
</file>